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BA58" w14:textId="77777777" w:rsidR="00273288" w:rsidRPr="0005355B" w:rsidRDefault="00273288" w:rsidP="00273288">
      <w:pPr>
        <w:pStyle w:val="Akapitzlist"/>
        <w:jc w:val="both"/>
        <w:rPr>
          <w:rFonts w:cs="Arial"/>
          <w:szCs w:val="24"/>
        </w:rPr>
      </w:pPr>
      <w:r w:rsidRPr="0005355B">
        <w:rPr>
          <w:rFonts w:cs="Arial"/>
          <w:noProof/>
          <w:szCs w:val="24"/>
        </w:rPr>
        <w:drawing>
          <wp:inline distT="0" distB="0" distL="0" distR="0" wp14:anchorId="24AFA1D2" wp14:editId="00DFBE20">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7">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Pr="0005355B">
        <w:rPr>
          <w:rFonts w:cs="Arial"/>
          <w:szCs w:val="24"/>
        </w:rPr>
        <w:t>MARSZAŁEK WOJEWÓDZTWA PODKARPACKIEGO</w:t>
      </w:r>
    </w:p>
    <w:p w14:paraId="6203E5B9" w14:textId="3D916E02" w:rsidR="00273288" w:rsidRPr="00273288" w:rsidRDefault="00273288" w:rsidP="00273288">
      <w:pPr>
        <w:rPr>
          <w:lang w:eastAsia="pl-PL"/>
        </w:rPr>
      </w:pPr>
      <w:bookmarkStart w:id="0" w:name="_Hlk139295277"/>
      <w:r w:rsidRPr="00273288">
        <w:rPr>
          <w:lang w:eastAsia="pl-PL"/>
        </w:rPr>
        <w:t>OS-I.7222.16.13.2021.AW</w:t>
      </w:r>
      <w:r w:rsidRPr="00273288">
        <w:rPr>
          <w:lang w:eastAsia="pl-PL"/>
        </w:rPr>
        <w:tab/>
      </w:r>
      <w:r w:rsidRPr="00273288">
        <w:rPr>
          <w:lang w:eastAsia="pl-PL"/>
        </w:rPr>
        <w:tab/>
      </w:r>
      <w:r w:rsidRPr="00273288">
        <w:rPr>
          <w:lang w:eastAsia="pl-PL"/>
        </w:rPr>
        <w:tab/>
      </w:r>
      <w:r w:rsidRPr="00273288">
        <w:rPr>
          <w:lang w:eastAsia="pl-PL"/>
        </w:rPr>
        <w:tab/>
      </w:r>
      <w:r w:rsidRPr="00273288">
        <w:rPr>
          <w:lang w:eastAsia="pl-PL"/>
        </w:rPr>
        <w:tab/>
        <w:t xml:space="preserve">                Rzeszów, 2023-07-</w:t>
      </w:r>
      <w:r w:rsidR="00CC0E87">
        <w:rPr>
          <w:lang w:eastAsia="pl-PL"/>
        </w:rPr>
        <w:t>14</w:t>
      </w:r>
    </w:p>
    <w:p w14:paraId="4A90D188" w14:textId="77777777" w:rsidR="00273288" w:rsidRPr="00273288" w:rsidRDefault="00273288" w:rsidP="00273288">
      <w:pPr>
        <w:keepNext/>
        <w:spacing w:after="0" w:line="240" w:lineRule="auto"/>
        <w:jc w:val="center"/>
        <w:outlineLvl w:val="0"/>
        <w:rPr>
          <w:rFonts w:eastAsia="Times New Roman" w:cs="Arial"/>
          <w:b/>
          <w:szCs w:val="24"/>
          <w:lang w:eastAsia="pl-PL"/>
        </w:rPr>
      </w:pPr>
    </w:p>
    <w:p w14:paraId="30C33AC1" w14:textId="77777777" w:rsidR="00273288" w:rsidRPr="00273288" w:rsidRDefault="00273288" w:rsidP="00273288">
      <w:pPr>
        <w:pStyle w:val="Nagwek1"/>
        <w:rPr>
          <w:rFonts w:eastAsia="Times New Roman"/>
          <w:lang w:eastAsia="pl-PL"/>
        </w:rPr>
      </w:pPr>
      <w:r w:rsidRPr="00273288">
        <w:rPr>
          <w:rFonts w:eastAsia="Times New Roman"/>
          <w:lang w:eastAsia="pl-PL"/>
        </w:rPr>
        <w:t>D E C Y Z J A</w:t>
      </w:r>
    </w:p>
    <w:p w14:paraId="5BB6D455" w14:textId="77777777" w:rsidR="00273288" w:rsidRPr="00273288" w:rsidRDefault="00273288" w:rsidP="00273288">
      <w:pPr>
        <w:spacing w:after="0" w:line="276" w:lineRule="auto"/>
        <w:jc w:val="both"/>
        <w:rPr>
          <w:rFonts w:eastAsia="Times New Roman" w:cs="Arial"/>
          <w:szCs w:val="24"/>
          <w:lang w:eastAsia="pl-PL"/>
        </w:rPr>
      </w:pPr>
    </w:p>
    <w:p w14:paraId="0FFC9EEB" w14:textId="77777777" w:rsidR="00273288" w:rsidRPr="00273288" w:rsidRDefault="00273288" w:rsidP="00273288">
      <w:pPr>
        <w:spacing w:after="0" w:line="276" w:lineRule="auto"/>
        <w:jc w:val="both"/>
        <w:rPr>
          <w:rFonts w:eastAsia="Times New Roman" w:cs="Arial"/>
          <w:szCs w:val="24"/>
          <w:lang w:eastAsia="pl-PL"/>
        </w:rPr>
      </w:pPr>
      <w:r w:rsidRPr="00273288">
        <w:rPr>
          <w:rFonts w:eastAsia="Times New Roman" w:cs="Arial"/>
          <w:szCs w:val="24"/>
          <w:lang w:eastAsia="pl-PL"/>
        </w:rPr>
        <w:t>Działając na podstawie:</w:t>
      </w:r>
    </w:p>
    <w:p w14:paraId="69694F45" w14:textId="77777777" w:rsidR="00273288" w:rsidRPr="00273288" w:rsidRDefault="00273288" w:rsidP="00273288">
      <w:pPr>
        <w:keepNext/>
        <w:numPr>
          <w:ilvl w:val="0"/>
          <w:numId w:val="45"/>
        </w:numPr>
        <w:spacing w:before="60" w:after="60" w:line="276" w:lineRule="auto"/>
        <w:jc w:val="both"/>
        <w:rPr>
          <w:rFonts w:eastAsia="Times New Roman" w:cs="Arial"/>
          <w:szCs w:val="24"/>
          <w:lang w:eastAsia="pl-PL"/>
        </w:rPr>
      </w:pPr>
      <w:r w:rsidRPr="00273288">
        <w:rPr>
          <w:rFonts w:eastAsia="Times New Roman" w:cs="Arial"/>
          <w:szCs w:val="24"/>
          <w:lang w:eastAsia="pl-PL"/>
        </w:rPr>
        <w:t xml:space="preserve">art. 104 i 163 ustawy z dnia 14 czerwca 1960 r. Kodeks postępowania administracyjnego (Dz. U z 2022 r., poz. 2000), w związku z art. 192 ustawy z dnia 27 kwietnia 2001 r. Prawo ochrony środowiska (Dz. U. z 2022 r. poz. 2556 </w:t>
      </w:r>
      <w:proofErr w:type="spellStart"/>
      <w:r w:rsidRPr="00273288">
        <w:rPr>
          <w:rFonts w:eastAsia="Times New Roman" w:cs="Arial"/>
          <w:szCs w:val="24"/>
          <w:lang w:eastAsia="pl-PL"/>
        </w:rPr>
        <w:t>t.j</w:t>
      </w:r>
      <w:proofErr w:type="spellEnd"/>
      <w:r w:rsidRPr="00273288">
        <w:rPr>
          <w:rFonts w:eastAsia="Times New Roman" w:cs="Arial"/>
          <w:szCs w:val="24"/>
          <w:lang w:eastAsia="pl-PL"/>
        </w:rPr>
        <w:t>. ze zm.);</w:t>
      </w:r>
    </w:p>
    <w:p w14:paraId="08130939" w14:textId="77777777" w:rsidR="00273288" w:rsidRPr="00273288" w:rsidRDefault="00273288" w:rsidP="00273288">
      <w:pPr>
        <w:numPr>
          <w:ilvl w:val="0"/>
          <w:numId w:val="19"/>
        </w:numPr>
        <w:spacing w:after="0" w:line="276" w:lineRule="auto"/>
        <w:ind w:left="360"/>
        <w:jc w:val="both"/>
        <w:rPr>
          <w:rFonts w:eastAsia="Times New Roman" w:cs="Arial"/>
          <w:szCs w:val="24"/>
          <w:lang w:eastAsia="pl-PL"/>
        </w:rPr>
      </w:pPr>
      <w:r w:rsidRPr="00273288">
        <w:rPr>
          <w:rFonts w:eastAsia="Times New Roman" w:cs="Arial"/>
          <w:szCs w:val="24"/>
          <w:lang w:eastAsia="pl-PL"/>
        </w:rPr>
        <w:t xml:space="preserve">art. 215, art 378 ust. 2a pkt 1 ustawy z dnia 27 kwietnia 2001 r. Prawo ochrony środowiska (Dz. U. z 2022 r., poz. 2556 ze zm.) w związku z § 2 ust. 1 pkt. 1 </w:t>
      </w:r>
      <w:r w:rsidRPr="00273288">
        <w:rPr>
          <w:rFonts w:eastAsia="Times New Roman" w:cs="Arial"/>
          <w:szCs w:val="24"/>
          <w:lang w:eastAsia="pl-PL"/>
        </w:rPr>
        <w:br/>
        <w:t xml:space="preserve">lit. a i § 2 ust. 1 pkt. 41 rozporządzenia Rady Ministrów z dnia 10 września 2019 r. w sprawie przedsięwzięć mogących znacząco oddziaływać na środowisko </w:t>
      </w:r>
      <w:r w:rsidRPr="00273288">
        <w:rPr>
          <w:rFonts w:eastAsia="Times New Roman" w:cs="Arial"/>
          <w:szCs w:val="24"/>
          <w:lang w:eastAsia="pl-PL"/>
        </w:rPr>
        <w:br/>
        <w:t>(Dz. U. z 2019 r., poz. 1839),</w:t>
      </w:r>
    </w:p>
    <w:p w14:paraId="5D558C8C" w14:textId="77777777" w:rsidR="00273288" w:rsidRPr="00273288" w:rsidRDefault="00273288" w:rsidP="00273288">
      <w:pPr>
        <w:spacing w:after="0" w:line="276" w:lineRule="auto"/>
        <w:ind w:left="360"/>
        <w:jc w:val="both"/>
        <w:rPr>
          <w:rFonts w:eastAsia="Times New Roman" w:cs="Arial"/>
          <w:szCs w:val="24"/>
          <w:lang w:eastAsia="pl-PL"/>
        </w:rPr>
      </w:pPr>
    </w:p>
    <w:p w14:paraId="35FDC395" w14:textId="77777777" w:rsidR="00273288" w:rsidRPr="00273288" w:rsidRDefault="00273288" w:rsidP="00273288">
      <w:pPr>
        <w:spacing w:after="120" w:line="276" w:lineRule="auto"/>
        <w:jc w:val="both"/>
        <w:rPr>
          <w:rFonts w:eastAsia="Times New Roman" w:cs="Arial"/>
          <w:b/>
          <w:szCs w:val="24"/>
          <w:lang w:val="x-none" w:eastAsia="x-none"/>
        </w:rPr>
      </w:pPr>
      <w:r w:rsidRPr="00273288">
        <w:rPr>
          <w:rFonts w:eastAsia="Times New Roman" w:cs="Arial"/>
          <w:szCs w:val="24"/>
          <w:lang w:val="x-none" w:eastAsia="x-none"/>
        </w:rPr>
        <w:t xml:space="preserve">po rozpatrzeniu wniosku LERG S.A., Pustków-Osiedle 59D, 39-206 Pustków </w:t>
      </w:r>
      <w:r w:rsidRPr="00273288">
        <w:rPr>
          <w:rFonts w:eastAsia="Times New Roman" w:cs="Arial"/>
          <w:szCs w:val="24"/>
          <w:lang w:val="x-none" w:eastAsia="x-none"/>
        </w:rPr>
        <w:br/>
        <w:t xml:space="preserve">3 (REGON 850022800 NIP 8720003568), przesłanego przy piśmie z dnia 19 października 2021 r., znak: PO/1177/2021/KG w sprawie zmiany decyzji </w:t>
      </w:r>
      <w:bookmarkStart w:id="1" w:name="_Hlk129621233"/>
      <w:r w:rsidRPr="00273288">
        <w:rPr>
          <w:rFonts w:eastAsia="Times New Roman" w:cs="Arial"/>
          <w:szCs w:val="24"/>
          <w:lang w:val="x-none" w:eastAsia="x-none"/>
        </w:rPr>
        <w:t>Wojewody Podkarpackiego z dnia 2 stycznia 2007 r., znak: ŚR.IV-6618/21/05,</w:t>
      </w:r>
      <w:bookmarkEnd w:id="1"/>
      <w:r w:rsidRPr="00273288">
        <w:rPr>
          <w:rFonts w:eastAsia="Times New Roman" w:cs="Arial"/>
          <w:szCs w:val="24"/>
          <w:lang w:val="x-none" w:eastAsia="x-none"/>
        </w:rPr>
        <w:t xml:space="preserve"> zmienionej decyzjami Marszałka Województwa Podkarpackiego </w:t>
      </w:r>
      <w:bookmarkStart w:id="2" w:name="_Hlk129621329"/>
      <w:r w:rsidRPr="00273288">
        <w:rPr>
          <w:rFonts w:eastAsia="Times New Roman" w:cs="Arial"/>
          <w:szCs w:val="24"/>
          <w:lang w:val="x-none" w:eastAsia="x-none"/>
        </w:rPr>
        <w:t xml:space="preserve">z dnia 29 stycznia 2009 r., znak: RŚ.VI.7660/13-1/08, z dnia 28 lutego 2013 r., znak: OS-I.7222.47.7.2012.MH, z dnia 6 października 2014 r., znak: OS-I.7222.46.4.2014.MH, z dnia 31 października 2014 r., znak: OS-I.7222.46.5.2014.MH, z dnia 16 grudnia 2015 r. znak: </w:t>
      </w:r>
      <w:r w:rsidRPr="00273288">
        <w:rPr>
          <w:rFonts w:eastAsia="Times New Roman" w:cs="Arial"/>
          <w:szCs w:val="24"/>
          <w:lang w:val="x-none" w:eastAsia="x-none"/>
        </w:rPr>
        <w:br/>
        <w:t xml:space="preserve">OS-I.7222.44.8.2015.MH, z dnia 16 maja 2016 r., znak: OS-I.7222.23.5.2016.MH </w:t>
      </w:r>
      <w:r w:rsidRPr="00273288">
        <w:rPr>
          <w:rFonts w:eastAsia="Times New Roman" w:cs="Arial"/>
          <w:szCs w:val="24"/>
          <w:lang w:val="x-none" w:eastAsia="x-none"/>
        </w:rPr>
        <w:br/>
        <w:t xml:space="preserve">z dnia 29 czerwca 2017 r., znak: OS-I.7222.35.8.2017.MH, z dnia 23 października 2017 r., znak: OS-I.7222.35.15.2017.MH </w:t>
      </w:r>
      <w:bookmarkStart w:id="3" w:name="_Hlk27041722"/>
      <w:r w:rsidRPr="00273288">
        <w:rPr>
          <w:rFonts w:eastAsia="Times New Roman" w:cs="Arial"/>
          <w:szCs w:val="24"/>
          <w:lang w:val="x-none" w:eastAsia="x-none"/>
        </w:rPr>
        <w:t xml:space="preserve">i z dnia 4 września 2018, znak: </w:t>
      </w:r>
      <w:r w:rsidRPr="00273288">
        <w:rPr>
          <w:rFonts w:eastAsia="Times New Roman" w:cs="Arial"/>
          <w:szCs w:val="24"/>
          <w:lang w:val="x-none" w:eastAsia="x-none"/>
        </w:rPr>
        <w:br/>
        <w:t>OS-I.7222.22.6.2018.MH</w:t>
      </w:r>
      <w:bookmarkEnd w:id="3"/>
      <w:r w:rsidRPr="00273288">
        <w:rPr>
          <w:rFonts w:eastAsia="Times New Roman" w:cs="Arial"/>
          <w:szCs w:val="24"/>
          <w:lang w:val="x-none" w:eastAsia="x-none"/>
        </w:rPr>
        <w:t xml:space="preserve">, z dnia 30 marca 2020 r., znak:  OS-I.7222.3.9.2019.MH, </w:t>
      </w:r>
      <w:r w:rsidRPr="00273288">
        <w:rPr>
          <w:rFonts w:eastAsia="Times New Roman" w:cs="Arial"/>
          <w:szCs w:val="24"/>
          <w:lang w:val="x-none" w:eastAsia="x-none"/>
        </w:rPr>
        <w:br/>
        <w:t>z dnia 1 czerwca 2020 r., znak: OS-I.7222.3.9.2019.MH  udzielającej LERG S.A. pozwolenia zintegrowanego na prowadzenie instalacji do produkcji żywic fenolowych i poliestrowych, instalacji do produkcji żywic aminowych, instalacji do produkcji formaliny, instalacji do termicznego unieszkodliwiania odpadów niebezpiecznych oraz instalacji do spalania paliw</w:t>
      </w:r>
    </w:p>
    <w:bookmarkEnd w:id="2"/>
    <w:p w14:paraId="6344F41B" w14:textId="77777777" w:rsidR="00273288" w:rsidRPr="00273288" w:rsidRDefault="00273288" w:rsidP="00273288">
      <w:pPr>
        <w:suppressAutoHyphens/>
        <w:autoSpaceDE w:val="0"/>
        <w:autoSpaceDN w:val="0"/>
        <w:adjustRightInd w:val="0"/>
        <w:spacing w:after="0" w:line="240" w:lineRule="auto"/>
        <w:contextualSpacing/>
        <w:rPr>
          <w:rFonts w:eastAsia="Calibri" w:cs="Arial"/>
          <w:b/>
          <w:bCs/>
          <w:sz w:val="8"/>
          <w:szCs w:val="8"/>
        </w:rPr>
      </w:pPr>
    </w:p>
    <w:p w14:paraId="6755ACDD" w14:textId="77777777" w:rsidR="00273288" w:rsidRPr="00273288" w:rsidRDefault="00273288" w:rsidP="00273288">
      <w:pPr>
        <w:suppressAutoHyphens/>
        <w:autoSpaceDE w:val="0"/>
        <w:autoSpaceDN w:val="0"/>
        <w:adjustRightInd w:val="0"/>
        <w:spacing w:after="0" w:line="240" w:lineRule="auto"/>
        <w:contextualSpacing/>
        <w:jc w:val="center"/>
        <w:rPr>
          <w:rFonts w:eastAsia="Calibri" w:cs="Arial"/>
          <w:b/>
          <w:bCs/>
          <w:szCs w:val="24"/>
        </w:rPr>
      </w:pPr>
      <w:r w:rsidRPr="00273288">
        <w:rPr>
          <w:rFonts w:eastAsia="Calibri" w:cs="Arial"/>
          <w:b/>
          <w:bCs/>
          <w:szCs w:val="24"/>
        </w:rPr>
        <w:t>o r z e k a m</w:t>
      </w:r>
    </w:p>
    <w:p w14:paraId="5CD57A31" w14:textId="77777777" w:rsidR="00273288" w:rsidRPr="00273288" w:rsidRDefault="00273288" w:rsidP="00273288">
      <w:pPr>
        <w:suppressAutoHyphens/>
        <w:autoSpaceDE w:val="0"/>
        <w:autoSpaceDN w:val="0"/>
        <w:adjustRightInd w:val="0"/>
        <w:spacing w:after="0" w:line="240" w:lineRule="auto"/>
        <w:contextualSpacing/>
        <w:jc w:val="center"/>
        <w:rPr>
          <w:rFonts w:eastAsia="Calibri" w:cs="Arial"/>
          <w:b/>
          <w:bCs/>
          <w:sz w:val="23"/>
          <w:szCs w:val="23"/>
        </w:rPr>
      </w:pPr>
    </w:p>
    <w:p w14:paraId="04BD96D3" w14:textId="51B39A28" w:rsidR="00273288" w:rsidRPr="00DE12D9" w:rsidRDefault="00273288" w:rsidP="00DE12D9">
      <w:pPr>
        <w:pStyle w:val="Nagwek2"/>
        <w:jc w:val="both"/>
        <w:rPr>
          <w:rFonts w:eastAsia="Times New Roman"/>
          <w:b w:val="0"/>
          <w:bCs/>
          <w:lang w:eastAsia="pl-PL"/>
        </w:rPr>
      </w:pPr>
      <w:r w:rsidRPr="00DE12D9">
        <w:rPr>
          <w:rFonts w:eastAsia="Times New Roman"/>
          <w:b w:val="0"/>
          <w:bCs/>
          <w:lang w:eastAsia="pl-PL"/>
        </w:rPr>
        <w:lastRenderedPageBreak/>
        <w:t xml:space="preserve">I. Zmieniam decyzję Wojewody Podkarpackiego z dnia 2 stycznia 2007 r., </w:t>
      </w:r>
      <w:r w:rsidRPr="00DE12D9">
        <w:rPr>
          <w:rFonts w:eastAsia="Times New Roman"/>
          <w:b w:val="0"/>
          <w:bCs/>
          <w:lang w:eastAsia="pl-PL"/>
        </w:rPr>
        <w:br/>
        <w:t xml:space="preserve">znak: ŚR.IV-6618/21/05,, zmienioną decyzjami Marszałka Województwa Podkarpackiego z dnia 29 stycznia 2009 r., znak: RŚ.VI.7660/13-1/08, z dnia 28 lutego 2013 r., znak: OS-I.7222.47.7.2012.MH, z dnia 6 października 2014 r., znak: </w:t>
      </w:r>
      <w:r w:rsidRPr="00DE12D9">
        <w:rPr>
          <w:rFonts w:eastAsia="Times New Roman"/>
          <w:b w:val="0"/>
          <w:bCs/>
          <w:lang w:eastAsia="pl-PL"/>
        </w:rPr>
        <w:br/>
        <w:t xml:space="preserve">OS-I.7222.46.4.2014.MH, z dnia 31 października 2014 r., znak: </w:t>
      </w:r>
      <w:r w:rsidRPr="00DE12D9">
        <w:rPr>
          <w:rFonts w:eastAsia="Times New Roman"/>
          <w:b w:val="0"/>
          <w:bCs/>
          <w:lang w:eastAsia="pl-PL"/>
        </w:rPr>
        <w:br/>
        <w:t xml:space="preserve">OS-I.7222.46.5.2014.MH, z dnia 16 grudnia 2015 r. znak: OS-I.7222.44.8.2015.MH, </w:t>
      </w:r>
      <w:r w:rsidRPr="00DE12D9">
        <w:rPr>
          <w:rFonts w:eastAsia="Times New Roman"/>
          <w:b w:val="0"/>
          <w:bCs/>
          <w:lang w:eastAsia="pl-PL"/>
        </w:rPr>
        <w:br/>
        <w:t xml:space="preserve">z dnia 16 maja 2016 r., znak: OS-I.7222.23.5.2016.MH z dnia 29 czerwca 2017 r., znak: OS-I.7222.35.8.2017.MH, z dnia 23 października 2017 r., znak: </w:t>
      </w:r>
      <w:r w:rsidRPr="00DE12D9">
        <w:rPr>
          <w:rFonts w:eastAsia="Times New Roman"/>
          <w:b w:val="0"/>
          <w:bCs/>
          <w:lang w:eastAsia="pl-PL"/>
        </w:rPr>
        <w:br/>
        <w:t xml:space="preserve">OS-I.7222.35.15.2017.MH i z dnia 4 września 2018, znak: OS-I.7222.22.6.2018.MH, </w:t>
      </w:r>
      <w:r w:rsidRPr="00DE12D9">
        <w:rPr>
          <w:rFonts w:eastAsia="Times New Roman"/>
          <w:b w:val="0"/>
          <w:bCs/>
          <w:lang w:eastAsia="pl-PL"/>
        </w:rPr>
        <w:br/>
        <w:t xml:space="preserve">z dnia 30 marca 2020 r., znak:  OS-I.7222.3.9.2019.MH, z dnia 1 czerwca 2020 r., znak: OS-I.7222.3.9.2019.MH  udzielającej LERG S.A. pozwolenia zintegrowanego na prowadzenie instalacji do produkcji żywic fenolowych i poliestrowych, instalacji do produkcji żywic aminowych, instalacji do produkcji formaliny, instalacji do termicznego unieszkodliwiania odpadów niebezpiecznych oraz instalacji do spalania paliw </w:t>
      </w:r>
      <w:r w:rsidR="00DE12D9">
        <w:rPr>
          <w:rFonts w:eastAsia="Times New Roman"/>
          <w:b w:val="0"/>
          <w:bCs/>
          <w:lang w:eastAsia="pl-PL"/>
        </w:rPr>
        <w:br/>
      </w:r>
      <w:r w:rsidRPr="00DE12D9">
        <w:rPr>
          <w:rFonts w:eastAsia="Calibri"/>
          <w:b w:val="0"/>
          <w:bCs/>
        </w:rPr>
        <w:t>w następujący sposób:</w:t>
      </w:r>
    </w:p>
    <w:p w14:paraId="784FDB24" w14:textId="77777777" w:rsidR="00273288" w:rsidRPr="00273288" w:rsidRDefault="00273288" w:rsidP="00273288">
      <w:pPr>
        <w:spacing w:after="0" w:line="240" w:lineRule="auto"/>
        <w:jc w:val="both"/>
        <w:rPr>
          <w:rFonts w:eastAsia="Times New Roman" w:cs="Arial"/>
          <w:b/>
          <w:szCs w:val="24"/>
          <w:lang w:eastAsia="pl-PL"/>
        </w:rPr>
      </w:pPr>
    </w:p>
    <w:p w14:paraId="2A96E0A7" w14:textId="77777777" w:rsidR="00273288" w:rsidRPr="00273288" w:rsidRDefault="00273288" w:rsidP="00273288">
      <w:pPr>
        <w:spacing w:after="0" w:line="240" w:lineRule="auto"/>
        <w:jc w:val="both"/>
        <w:rPr>
          <w:rFonts w:eastAsia="Times New Roman" w:cs="Arial"/>
          <w:b/>
          <w:szCs w:val="24"/>
          <w:lang w:eastAsia="pl-PL"/>
        </w:rPr>
      </w:pPr>
    </w:p>
    <w:p w14:paraId="793521C9" w14:textId="77777777" w:rsidR="00273288" w:rsidRPr="00273288" w:rsidRDefault="00273288" w:rsidP="00DE12D9">
      <w:pPr>
        <w:pStyle w:val="Nagwek3"/>
        <w:rPr>
          <w:rFonts w:eastAsia="Times New Roman"/>
          <w:lang w:eastAsia="pl-PL"/>
        </w:rPr>
      </w:pPr>
      <w:r w:rsidRPr="00273288">
        <w:rPr>
          <w:rFonts w:eastAsia="Times New Roman"/>
          <w:lang w:eastAsia="pl-PL"/>
        </w:rPr>
        <w:t>I.1 Punkt II.1.1.4. otrzymuje nowe brzmienie:</w:t>
      </w:r>
    </w:p>
    <w:p w14:paraId="065E01ED" w14:textId="77777777" w:rsidR="00273288" w:rsidRPr="00273288" w:rsidRDefault="00273288" w:rsidP="00273288">
      <w:pPr>
        <w:spacing w:before="120" w:after="120" w:line="240" w:lineRule="auto"/>
        <w:jc w:val="both"/>
        <w:rPr>
          <w:rFonts w:eastAsia="Times New Roman" w:cs="Arial"/>
          <w:szCs w:val="24"/>
          <w:lang w:eastAsia="pl-PL"/>
        </w:rPr>
      </w:pPr>
      <w:r w:rsidRPr="00273288">
        <w:rPr>
          <w:rFonts w:eastAsia="Times New Roman" w:cs="Arial"/>
          <w:b/>
          <w:szCs w:val="24"/>
          <w:lang w:eastAsia="pl-PL"/>
        </w:rPr>
        <w:t xml:space="preserve">„II.1.1.4. </w:t>
      </w:r>
      <w:r w:rsidRPr="00273288">
        <w:rPr>
          <w:rFonts w:eastAsia="Times New Roman" w:cs="Arial"/>
          <w:szCs w:val="24"/>
          <w:lang w:eastAsia="pl-PL"/>
        </w:rPr>
        <w:t>Instalacja do termicznego unieszkodliwiania odpadów niebezpiecznych</w:t>
      </w:r>
    </w:p>
    <w:p w14:paraId="5F7C95C5" w14:textId="77777777" w:rsidR="00273288" w:rsidRPr="00273288" w:rsidRDefault="00273288" w:rsidP="00273288">
      <w:pPr>
        <w:spacing w:before="120" w:after="120" w:line="240" w:lineRule="auto"/>
        <w:jc w:val="both"/>
        <w:rPr>
          <w:rFonts w:eastAsia="Times New Roman" w:cs="Arial"/>
          <w:szCs w:val="24"/>
          <w:lang w:eastAsia="pl-PL"/>
        </w:rPr>
      </w:pPr>
      <w:r w:rsidRPr="00273288">
        <w:rPr>
          <w:rFonts w:eastAsia="Times New Roman" w:cs="Arial"/>
          <w:szCs w:val="24"/>
          <w:lang w:eastAsia="pl-PL"/>
        </w:rPr>
        <w:t xml:space="preserve">II.1.1.4.1. </w:t>
      </w:r>
      <w:r w:rsidRPr="00273288">
        <w:rPr>
          <w:rFonts w:eastAsia="Times New Roman" w:cs="Arial"/>
          <w:b/>
          <w:bCs/>
          <w:szCs w:val="24"/>
          <w:lang w:eastAsia="pl-PL"/>
        </w:rPr>
        <w:t>Do dnia 3 grudnia 2023 r.</w:t>
      </w:r>
    </w:p>
    <w:p w14:paraId="498A9B01" w14:textId="77777777" w:rsidR="00273288" w:rsidRPr="00273288" w:rsidRDefault="00273288" w:rsidP="00273288">
      <w:pPr>
        <w:spacing w:after="0" w:line="240" w:lineRule="auto"/>
        <w:jc w:val="both"/>
        <w:rPr>
          <w:rFonts w:eastAsia="Times New Roman" w:cs="Arial"/>
          <w:b/>
          <w:szCs w:val="24"/>
          <w:lang w:eastAsia="pl-PL"/>
        </w:rPr>
      </w:pPr>
      <w:r w:rsidRPr="00273288">
        <w:rPr>
          <w:rFonts w:eastAsia="Times New Roman" w:cs="Arial"/>
          <w:b/>
          <w:szCs w:val="24"/>
          <w:lang w:eastAsia="pl-PL"/>
        </w:rPr>
        <w:t>Tabela nr 8</w:t>
      </w:r>
    </w:p>
    <w:tbl>
      <w:tblPr>
        <w:tblW w:w="9072" w:type="dxa"/>
        <w:tblInd w:w="54" w:type="dxa"/>
        <w:tblLayout w:type="fixed"/>
        <w:tblCellMar>
          <w:left w:w="54" w:type="dxa"/>
          <w:right w:w="54" w:type="dxa"/>
        </w:tblCellMar>
        <w:tblLook w:val="0000" w:firstRow="0" w:lastRow="0" w:firstColumn="0" w:lastColumn="0" w:noHBand="0" w:noVBand="0"/>
        <w:tblDescription w:val="Dopuszczalna ilość substancji zanieczyszczających w mg/m3u &#10;(dla dioksyn i furanów w ng/m3), przy zawartości 11% tlenu w gazach odlotowych&#10;"/>
      </w:tblPr>
      <w:tblGrid>
        <w:gridCol w:w="964"/>
        <w:gridCol w:w="3998"/>
        <w:gridCol w:w="1701"/>
        <w:gridCol w:w="2409"/>
      </w:tblGrid>
      <w:tr w:rsidR="00273288" w:rsidRPr="00273288" w14:paraId="161BA39A" w14:textId="77777777" w:rsidTr="00EF2B1C">
        <w:trPr>
          <w:trHeight w:val="876"/>
          <w:tblHeader/>
        </w:trPr>
        <w:tc>
          <w:tcPr>
            <w:tcW w:w="964" w:type="dxa"/>
            <w:vMerge w:val="restart"/>
            <w:tcBorders>
              <w:top w:val="single" w:sz="4" w:space="0" w:color="000000"/>
              <w:left w:val="single" w:sz="4" w:space="0" w:color="000000"/>
              <w:bottom w:val="single" w:sz="4" w:space="0" w:color="000000"/>
            </w:tcBorders>
            <w:shd w:val="clear" w:color="auto" w:fill="auto"/>
            <w:vAlign w:val="center"/>
          </w:tcPr>
          <w:p w14:paraId="6569598A" w14:textId="77777777" w:rsidR="00273288" w:rsidRPr="00273288" w:rsidRDefault="00273288" w:rsidP="00273288">
            <w:pPr>
              <w:snapToGrid w:val="0"/>
              <w:spacing w:after="0" w:line="240" w:lineRule="auto"/>
              <w:jc w:val="center"/>
              <w:rPr>
                <w:rFonts w:eastAsia="Times New Roman" w:cs="Arial"/>
                <w:b/>
                <w:sz w:val="22"/>
                <w:lang w:eastAsia="pl-PL"/>
              </w:rPr>
            </w:pPr>
            <w:r w:rsidRPr="00273288">
              <w:rPr>
                <w:rFonts w:eastAsia="Times New Roman" w:cs="Arial"/>
                <w:b/>
                <w:sz w:val="22"/>
                <w:lang w:eastAsia="pl-PL"/>
              </w:rPr>
              <w:t>Emitor</w:t>
            </w:r>
          </w:p>
        </w:tc>
        <w:tc>
          <w:tcPr>
            <w:tcW w:w="3998" w:type="dxa"/>
            <w:vMerge w:val="restart"/>
            <w:tcBorders>
              <w:top w:val="single" w:sz="4" w:space="0" w:color="000000"/>
              <w:left w:val="single" w:sz="4" w:space="0" w:color="000000"/>
              <w:bottom w:val="single" w:sz="4" w:space="0" w:color="000000"/>
            </w:tcBorders>
            <w:shd w:val="clear" w:color="auto" w:fill="auto"/>
            <w:vAlign w:val="center"/>
          </w:tcPr>
          <w:p w14:paraId="159CFDB8" w14:textId="77777777" w:rsidR="00273288" w:rsidRPr="00273288" w:rsidRDefault="00273288" w:rsidP="00273288">
            <w:pPr>
              <w:snapToGrid w:val="0"/>
              <w:spacing w:after="0" w:line="240" w:lineRule="auto"/>
              <w:jc w:val="center"/>
              <w:rPr>
                <w:rFonts w:eastAsia="Times New Roman" w:cs="Arial"/>
                <w:b/>
                <w:sz w:val="22"/>
                <w:lang w:eastAsia="pl-PL"/>
              </w:rPr>
            </w:pPr>
            <w:r w:rsidRPr="00273288">
              <w:rPr>
                <w:rFonts w:eastAsia="Times New Roman" w:cs="Arial"/>
                <w:b/>
                <w:sz w:val="22"/>
                <w:lang w:eastAsia="pl-PL"/>
              </w:rPr>
              <w:t>Nazwa substancji</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BE359D" w14:textId="77777777" w:rsidR="00273288" w:rsidRPr="00273288" w:rsidRDefault="00273288" w:rsidP="00273288">
            <w:pPr>
              <w:snapToGrid w:val="0"/>
              <w:spacing w:after="0" w:line="240" w:lineRule="auto"/>
              <w:jc w:val="center"/>
              <w:rPr>
                <w:rFonts w:eastAsia="Times New Roman" w:cs="Arial"/>
                <w:b/>
                <w:sz w:val="22"/>
                <w:lang w:eastAsia="pl-PL"/>
              </w:rPr>
            </w:pPr>
            <w:r w:rsidRPr="00273288">
              <w:rPr>
                <w:rFonts w:eastAsia="Times New Roman" w:cs="Arial"/>
                <w:b/>
                <w:sz w:val="22"/>
                <w:lang w:eastAsia="pl-PL"/>
              </w:rPr>
              <w:t>Dopuszczalna ilość substancji zanieczyszczających w mg/m</w:t>
            </w:r>
            <w:r w:rsidRPr="00273288">
              <w:rPr>
                <w:rFonts w:eastAsia="Times New Roman" w:cs="Arial"/>
                <w:b/>
                <w:sz w:val="22"/>
                <w:vertAlign w:val="superscript"/>
                <w:lang w:eastAsia="pl-PL"/>
              </w:rPr>
              <w:t>3</w:t>
            </w:r>
            <w:r w:rsidRPr="00273288">
              <w:rPr>
                <w:rFonts w:eastAsia="Times New Roman" w:cs="Arial"/>
                <w:b/>
                <w:sz w:val="22"/>
                <w:vertAlign w:val="subscript"/>
                <w:lang w:eastAsia="pl-PL"/>
              </w:rPr>
              <w:t xml:space="preserve">u </w:t>
            </w:r>
            <w:r w:rsidRPr="00273288">
              <w:rPr>
                <w:rFonts w:eastAsia="Times New Roman" w:cs="Arial"/>
                <w:b/>
                <w:sz w:val="22"/>
                <w:lang w:eastAsia="pl-PL"/>
              </w:rPr>
              <w:br/>
              <w:t xml:space="preserve">(dla dioksyn i furanów w </w:t>
            </w:r>
            <w:proofErr w:type="spellStart"/>
            <w:r w:rsidRPr="00273288">
              <w:rPr>
                <w:rFonts w:eastAsia="Times New Roman" w:cs="Arial"/>
                <w:b/>
                <w:sz w:val="22"/>
                <w:lang w:eastAsia="pl-PL"/>
              </w:rPr>
              <w:t>ng</w:t>
            </w:r>
            <w:proofErr w:type="spellEnd"/>
            <w:r w:rsidRPr="00273288">
              <w:rPr>
                <w:rFonts w:eastAsia="Times New Roman" w:cs="Arial"/>
                <w:b/>
                <w:sz w:val="22"/>
                <w:lang w:eastAsia="pl-PL"/>
              </w:rPr>
              <w:t>/m</w:t>
            </w:r>
            <w:r w:rsidRPr="00273288">
              <w:rPr>
                <w:rFonts w:eastAsia="Times New Roman" w:cs="Arial"/>
                <w:b/>
                <w:sz w:val="22"/>
                <w:vertAlign w:val="superscript"/>
                <w:lang w:eastAsia="pl-PL"/>
              </w:rPr>
              <w:t>3</w:t>
            </w:r>
            <w:r w:rsidRPr="00273288">
              <w:rPr>
                <w:rFonts w:eastAsia="Times New Roman" w:cs="Arial"/>
                <w:b/>
                <w:sz w:val="22"/>
                <w:lang w:eastAsia="pl-PL"/>
              </w:rPr>
              <w:t>), przy zawartości 11% tlenu w gazach odlotowych</w:t>
            </w:r>
          </w:p>
        </w:tc>
      </w:tr>
      <w:tr w:rsidR="00273288" w:rsidRPr="00273288" w14:paraId="70491AAC" w14:textId="77777777" w:rsidTr="00EF2B1C">
        <w:trPr>
          <w:cantSplit/>
          <w:trHeight w:val="520"/>
        </w:trPr>
        <w:tc>
          <w:tcPr>
            <w:tcW w:w="964" w:type="dxa"/>
            <w:vMerge/>
            <w:tcBorders>
              <w:top w:val="single" w:sz="4" w:space="0" w:color="000000"/>
              <w:left w:val="single" w:sz="4" w:space="0" w:color="000000"/>
              <w:bottom w:val="single" w:sz="4" w:space="0" w:color="000000"/>
            </w:tcBorders>
            <w:shd w:val="clear" w:color="auto" w:fill="auto"/>
            <w:vAlign w:val="center"/>
          </w:tcPr>
          <w:p w14:paraId="3D5FFD13" w14:textId="77777777" w:rsidR="00273288" w:rsidRPr="00273288" w:rsidRDefault="00273288" w:rsidP="00273288">
            <w:pPr>
              <w:snapToGrid w:val="0"/>
              <w:spacing w:after="0" w:line="240" w:lineRule="auto"/>
              <w:jc w:val="center"/>
              <w:rPr>
                <w:rFonts w:eastAsia="Times New Roman" w:cs="Arial"/>
                <w:b/>
                <w:sz w:val="22"/>
                <w:lang w:eastAsia="pl-PL"/>
              </w:rPr>
            </w:pPr>
          </w:p>
        </w:tc>
        <w:tc>
          <w:tcPr>
            <w:tcW w:w="3998" w:type="dxa"/>
            <w:vMerge/>
            <w:tcBorders>
              <w:top w:val="single" w:sz="4" w:space="0" w:color="000000"/>
              <w:left w:val="single" w:sz="4" w:space="0" w:color="000000"/>
              <w:bottom w:val="single" w:sz="4" w:space="0" w:color="000000"/>
            </w:tcBorders>
            <w:shd w:val="clear" w:color="auto" w:fill="auto"/>
            <w:vAlign w:val="center"/>
          </w:tcPr>
          <w:p w14:paraId="267C893C" w14:textId="77777777" w:rsidR="00273288" w:rsidRPr="00273288" w:rsidRDefault="00273288" w:rsidP="00273288">
            <w:pPr>
              <w:snapToGrid w:val="0"/>
              <w:spacing w:after="0" w:line="240" w:lineRule="auto"/>
              <w:jc w:val="center"/>
              <w:rPr>
                <w:rFonts w:eastAsia="Times New Roman" w:cs="Arial"/>
                <w:b/>
                <w:sz w:val="22"/>
                <w:lang w:eastAsia="pl-PL"/>
              </w:rPr>
            </w:pPr>
          </w:p>
        </w:tc>
        <w:tc>
          <w:tcPr>
            <w:tcW w:w="1701" w:type="dxa"/>
            <w:tcBorders>
              <w:top w:val="single" w:sz="4" w:space="0" w:color="000000"/>
              <w:left w:val="single" w:sz="4" w:space="0" w:color="000000"/>
              <w:bottom w:val="single" w:sz="4" w:space="0" w:color="000000"/>
            </w:tcBorders>
            <w:shd w:val="clear" w:color="auto" w:fill="auto"/>
            <w:vAlign w:val="center"/>
          </w:tcPr>
          <w:p w14:paraId="12A999A4" w14:textId="77777777" w:rsidR="00273288" w:rsidRPr="00273288" w:rsidRDefault="00273288" w:rsidP="00273288">
            <w:pPr>
              <w:snapToGrid w:val="0"/>
              <w:spacing w:after="0" w:line="240" w:lineRule="auto"/>
              <w:jc w:val="center"/>
              <w:rPr>
                <w:rFonts w:eastAsia="Times New Roman" w:cs="Arial"/>
                <w:b/>
                <w:sz w:val="22"/>
                <w:lang w:eastAsia="pl-PL"/>
              </w:rPr>
            </w:pPr>
            <w:r w:rsidRPr="00273288">
              <w:rPr>
                <w:rFonts w:eastAsia="Times New Roman" w:cs="Arial"/>
                <w:b/>
                <w:sz w:val="22"/>
                <w:lang w:eastAsia="pl-PL"/>
              </w:rPr>
              <w:t>średnie</w:t>
            </w:r>
          </w:p>
          <w:p w14:paraId="0F77F010" w14:textId="77777777" w:rsidR="00273288" w:rsidRPr="00273288" w:rsidRDefault="00273288" w:rsidP="00273288">
            <w:pPr>
              <w:spacing w:after="0" w:line="240" w:lineRule="auto"/>
              <w:jc w:val="center"/>
              <w:rPr>
                <w:rFonts w:eastAsia="Times New Roman" w:cs="Arial"/>
                <w:b/>
                <w:sz w:val="22"/>
                <w:lang w:eastAsia="pl-PL"/>
              </w:rPr>
            </w:pPr>
            <w:r w:rsidRPr="00273288">
              <w:rPr>
                <w:rFonts w:eastAsia="Times New Roman" w:cs="Arial"/>
                <w:b/>
                <w:sz w:val="22"/>
                <w:lang w:eastAsia="pl-PL"/>
              </w:rPr>
              <w:t>dobowe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1543B" w14:textId="77777777" w:rsidR="00273288" w:rsidRPr="00273288" w:rsidRDefault="00273288" w:rsidP="00273288">
            <w:pPr>
              <w:snapToGrid w:val="0"/>
              <w:spacing w:after="0" w:line="240" w:lineRule="auto"/>
              <w:jc w:val="center"/>
              <w:rPr>
                <w:rFonts w:eastAsia="Times New Roman" w:cs="Arial"/>
                <w:b/>
                <w:sz w:val="22"/>
                <w:lang w:eastAsia="pl-PL"/>
              </w:rPr>
            </w:pPr>
            <w:r w:rsidRPr="00273288">
              <w:rPr>
                <w:rFonts w:eastAsia="Times New Roman" w:cs="Arial"/>
                <w:b/>
                <w:sz w:val="22"/>
                <w:lang w:eastAsia="pl-PL"/>
              </w:rPr>
              <w:t>średnie trzydziestominutowe</w:t>
            </w:r>
          </w:p>
        </w:tc>
      </w:tr>
      <w:tr w:rsidR="00273288" w:rsidRPr="00273288" w14:paraId="2D53373A" w14:textId="77777777" w:rsidTr="00EF2B1C">
        <w:trPr>
          <w:cantSplit/>
          <w:trHeight w:val="70"/>
        </w:trPr>
        <w:tc>
          <w:tcPr>
            <w:tcW w:w="964" w:type="dxa"/>
            <w:vMerge w:val="restart"/>
            <w:tcBorders>
              <w:top w:val="single" w:sz="4" w:space="0" w:color="000000"/>
              <w:left w:val="single" w:sz="4" w:space="0" w:color="000000"/>
              <w:bottom w:val="single" w:sz="4" w:space="0" w:color="000000"/>
            </w:tcBorders>
            <w:shd w:val="clear" w:color="auto" w:fill="auto"/>
            <w:vAlign w:val="center"/>
          </w:tcPr>
          <w:p w14:paraId="3F911E03" w14:textId="77777777" w:rsidR="00273288" w:rsidRPr="00273288" w:rsidRDefault="00273288" w:rsidP="00273288">
            <w:pPr>
              <w:spacing w:after="0" w:line="240" w:lineRule="auto"/>
              <w:jc w:val="center"/>
              <w:rPr>
                <w:rFonts w:eastAsia="Times New Roman" w:cs="Arial"/>
                <w:sz w:val="22"/>
                <w:lang w:eastAsia="pl-PL"/>
              </w:rPr>
            </w:pPr>
            <w:r w:rsidRPr="00273288">
              <w:rPr>
                <w:rFonts w:eastAsia="Times New Roman" w:cs="Arial"/>
                <w:sz w:val="22"/>
                <w:lang w:eastAsia="pl-PL"/>
              </w:rPr>
              <w:t>E-159</w:t>
            </w:r>
          </w:p>
        </w:tc>
        <w:tc>
          <w:tcPr>
            <w:tcW w:w="3998" w:type="dxa"/>
            <w:tcBorders>
              <w:top w:val="single" w:sz="4" w:space="0" w:color="000000"/>
              <w:left w:val="single" w:sz="4" w:space="0" w:color="000000"/>
            </w:tcBorders>
            <w:shd w:val="clear" w:color="auto" w:fill="auto"/>
            <w:vAlign w:val="center"/>
          </w:tcPr>
          <w:p w14:paraId="3D3937BA"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2"/>
                <w:lang w:eastAsia="pl-PL"/>
              </w:rPr>
              <w:t>pył</w:t>
            </w:r>
          </w:p>
        </w:tc>
        <w:tc>
          <w:tcPr>
            <w:tcW w:w="1701" w:type="dxa"/>
            <w:tcBorders>
              <w:top w:val="single" w:sz="4" w:space="0" w:color="000000"/>
              <w:left w:val="single" w:sz="4" w:space="0" w:color="000000"/>
            </w:tcBorders>
            <w:shd w:val="clear" w:color="auto" w:fill="auto"/>
            <w:vAlign w:val="center"/>
          </w:tcPr>
          <w:p w14:paraId="571B9DDB"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10</w:t>
            </w:r>
          </w:p>
        </w:tc>
        <w:tc>
          <w:tcPr>
            <w:tcW w:w="2409" w:type="dxa"/>
            <w:tcBorders>
              <w:top w:val="single" w:sz="4" w:space="0" w:color="000000"/>
              <w:left w:val="single" w:sz="4" w:space="0" w:color="000000"/>
              <w:right w:val="single" w:sz="4" w:space="0" w:color="000000"/>
            </w:tcBorders>
            <w:shd w:val="clear" w:color="auto" w:fill="auto"/>
            <w:vAlign w:val="center"/>
          </w:tcPr>
          <w:p w14:paraId="5983B8BE"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30</w:t>
            </w:r>
          </w:p>
        </w:tc>
      </w:tr>
      <w:tr w:rsidR="00273288" w:rsidRPr="00273288" w14:paraId="2C80E2F3" w14:textId="77777777" w:rsidTr="00EF2B1C">
        <w:trPr>
          <w:cantSplit/>
          <w:trHeight w:val="465"/>
        </w:trPr>
        <w:tc>
          <w:tcPr>
            <w:tcW w:w="964" w:type="dxa"/>
            <w:vMerge/>
            <w:tcBorders>
              <w:top w:val="single" w:sz="4" w:space="0" w:color="000000"/>
              <w:left w:val="single" w:sz="4" w:space="0" w:color="000000"/>
              <w:bottom w:val="single" w:sz="4" w:space="0" w:color="000000"/>
            </w:tcBorders>
            <w:shd w:val="clear" w:color="auto" w:fill="auto"/>
          </w:tcPr>
          <w:p w14:paraId="6C7A7C9E" w14:textId="77777777" w:rsidR="00273288" w:rsidRPr="00273288" w:rsidRDefault="00273288" w:rsidP="00273288">
            <w:pPr>
              <w:snapToGrid w:val="0"/>
              <w:spacing w:after="0" w:line="240" w:lineRule="auto"/>
              <w:rPr>
                <w:rFonts w:eastAsia="Times New Roman" w:cs="Arial"/>
                <w:sz w:val="22"/>
                <w:lang w:eastAsia="pl-PL"/>
              </w:rPr>
            </w:pPr>
          </w:p>
        </w:tc>
        <w:tc>
          <w:tcPr>
            <w:tcW w:w="3998" w:type="dxa"/>
            <w:tcBorders>
              <w:top w:val="single" w:sz="4" w:space="0" w:color="000000"/>
              <w:left w:val="single" w:sz="4" w:space="0" w:color="000000"/>
              <w:bottom w:val="single" w:sz="4" w:space="0" w:color="000000"/>
            </w:tcBorders>
            <w:shd w:val="clear" w:color="auto" w:fill="auto"/>
            <w:vAlign w:val="center"/>
          </w:tcPr>
          <w:p w14:paraId="320B9D5B"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2"/>
                <w:lang w:eastAsia="pl-PL"/>
              </w:rPr>
              <w:t>substancje organiczne w postaci gazów i par wyrażone jako całkowity węgiel organiczny</w:t>
            </w:r>
          </w:p>
        </w:tc>
        <w:tc>
          <w:tcPr>
            <w:tcW w:w="1701" w:type="dxa"/>
            <w:tcBorders>
              <w:top w:val="single" w:sz="4" w:space="0" w:color="000000"/>
              <w:left w:val="single" w:sz="4" w:space="0" w:color="000000"/>
              <w:bottom w:val="single" w:sz="4" w:space="0" w:color="000000"/>
            </w:tcBorders>
            <w:shd w:val="clear" w:color="auto" w:fill="auto"/>
            <w:vAlign w:val="center"/>
          </w:tcPr>
          <w:p w14:paraId="02A06B87"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10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9C7BF"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20</w:t>
            </w:r>
          </w:p>
        </w:tc>
      </w:tr>
      <w:tr w:rsidR="00273288" w:rsidRPr="00273288" w14:paraId="20C1B017" w14:textId="77777777" w:rsidTr="00EF2B1C">
        <w:trPr>
          <w:cantSplit/>
          <w:trHeight w:val="199"/>
        </w:trPr>
        <w:tc>
          <w:tcPr>
            <w:tcW w:w="964" w:type="dxa"/>
            <w:vMerge/>
            <w:tcBorders>
              <w:top w:val="single" w:sz="4" w:space="0" w:color="000000"/>
              <w:left w:val="single" w:sz="4" w:space="0" w:color="000000"/>
              <w:bottom w:val="single" w:sz="4" w:space="0" w:color="000000"/>
            </w:tcBorders>
            <w:shd w:val="clear" w:color="auto" w:fill="auto"/>
          </w:tcPr>
          <w:p w14:paraId="678F58B8" w14:textId="77777777" w:rsidR="00273288" w:rsidRPr="00273288" w:rsidRDefault="00273288" w:rsidP="00273288">
            <w:pPr>
              <w:snapToGrid w:val="0"/>
              <w:spacing w:after="0" w:line="240" w:lineRule="auto"/>
              <w:rPr>
                <w:rFonts w:eastAsia="Times New Roman" w:cs="Arial"/>
                <w:sz w:val="22"/>
                <w:lang w:eastAsia="pl-PL"/>
              </w:rPr>
            </w:pPr>
          </w:p>
        </w:tc>
        <w:tc>
          <w:tcPr>
            <w:tcW w:w="3998" w:type="dxa"/>
            <w:tcBorders>
              <w:top w:val="single" w:sz="4" w:space="0" w:color="000000"/>
              <w:left w:val="single" w:sz="4" w:space="0" w:color="000000"/>
              <w:bottom w:val="single" w:sz="4" w:space="0" w:color="000000"/>
            </w:tcBorders>
            <w:shd w:val="clear" w:color="auto" w:fill="auto"/>
            <w:vAlign w:val="center"/>
          </w:tcPr>
          <w:p w14:paraId="014B7FE3"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2"/>
                <w:lang w:eastAsia="pl-PL"/>
              </w:rPr>
              <w:t>chlorowodór</w:t>
            </w:r>
          </w:p>
        </w:tc>
        <w:tc>
          <w:tcPr>
            <w:tcW w:w="1701" w:type="dxa"/>
            <w:tcBorders>
              <w:top w:val="single" w:sz="4" w:space="0" w:color="000000"/>
              <w:left w:val="single" w:sz="4" w:space="0" w:color="000000"/>
              <w:bottom w:val="single" w:sz="4" w:space="0" w:color="000000"/>
            </w:tcBorders>
            <w:shd w:val="clear" w:color="auto" w:fill="auto"/>
            <w:vAlign w:val="center"/>
          </w:tcPr>
          <w:p w14:paraId="4875D04D"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10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4F396"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60</w:t>
            </w:r>
          </w:p>
        </w:tc>
      </w:tr>
      <w:tr w:rsidR="00273288" w:rsidRPr="00273288" w14:paraId="5E1793C7" w14:textId="77777777" w:rsidTr="00EF2B1C">
        <w:trPr>
          <w:cantSplit/>
          <w:trHeight w:val="175"/>
        </w:trPr>
        <w:tc>
          <w:tcPr>
            <w:tcW w:w="964" w:type="dxa"/>
            <w:vMerge/>
            <w:tcBorders>
              <w:top w:val="single" w:sz="4" w:space="0" w:color="000000"/>
              <w:left w:val="single" w:sz="4" w:space="0" w:color="000000"/>
              <w:bottom w:val="single" w:sz="4" w:space="0" w:color="000000"/>
            </w:tcBorders>
            <w:shd w:val="clear" w:color="auto" w:fill="auto"/>
          </w:tcPr>
          <w:p w14:paraId="418D19BA" w14:textId="77777777" w:rsidR="00273288" w:rsidRPr="00273288" w:rsidRDefault="00273288" w:rsidP="00273288">
            <w:pPr>
              <w:snapToGrid w:val="0"/>
              <w:spacing w:after="0" w:line="240" w:lineRule="auto"/>
              <w:rPr>
                <w:rFonts w:eastAsia="Times New Roman" w:cs="Arial"/>
                <w:sz w:val="22"/>
                <w:lang w:eastAsia="pl-PL"/>
              </w:rPr>
            </w:pPr>
          </w:p>
        </w:tc>
        <w:tc>
          <w:tcPr>
            <w:tcW w:w="3998" w:type="dxa"/>
            <w:tcBorders>
              <w:top w:val="single" w:sz="4" w:space="0" w:color="000000"/>
              <w:left w:val="single" w:sz="4" w:space="0" w:color="000000"/>
              <w:bottom w:val="single" w:sz="4" w:space="0" w:color="000000"/>
            </w:tcBorders>
            <w:shd w:val="clear" w:color="auto" w:fill="auto"/>
            <w:vAlign w:val="center"/>
          </w:tcPr>
          <w:p w14:paraId="5D20D753"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2"/>
                <w:lang w:eastAsia="pl-PL"/>
              </w:rPr>
              <w:t>fluorowodór</w:t>
            </w:r>
          </w:p>
        </w:tc>
        <w:tc>
          <w:tcPr>
            <w:tcW w:w="1701" w:type="dxa"/>
            <w:tcBorders>
              <w:top w:val="single" w:sz="4" w:space="0" w:color="000000"/>
              <w:left w:val="single" w:sz="4" w:space="0" w:color="000000"/>
              <w:bottom w:val="single" w:sz="4" w:space="0" w:color="000000"/>
            </w:tcBorders>
            <w:shd w:val="clear" w:color="auto" w:fill="auto"/>
            <w:vAlign w:val="center"/>
          </w:tcPr>
          <w:p w14:paraId="4FF1746D"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C5B4D"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4</w:t>
            </w:r>
          </w:p>
        </w:tc>
      </w:tr>
      <w:tr w:rsidR="00273288" w:rsidRPr="00273288" w14:paraId="0125D5C6" w14:textId="77777777" w:rsidTr="00EF2B1C">
        <w:trPr>
          <w:cantSplit/>
          <w:trHeight w:val="223"/>
        </w:trPr>
        <w:tc>
          <w:tcPr>
            <w:tcW w:w="964" w:type="dxa"/>
            <w:vMerge/>
            <w:tcBorders>
              <w:top w:val="single" w:sz="4" w:space="0" w:color="000000"/>
              <w:left w:val="single" w:sz="4" w:space="0" w:color="000000"/>
              <w:bottom w:val="single" w:sz="4" w:space="0" w:color="000000"/>
            </w:tcBorders>
            <w:shd w:val="clear" w:color="auto" w:fill="auto"/>
          </w:tcPr>
          <w:p w14:paraId="498D2E68" w14:textId="77777777" w:rsidR="00273288" w:rsidRPr="00273288" w:rsidRDefault="00273288" w:rsidP="00273288">
            <w:pPr>
              <w:snapToGrid w:val="0"/>
              <w:spacing w:after="0" w:line="240" w:lineRule="auto"/>
              <w:rPr>
                <w:rFonts w:eastAsia="Times New Roman" w:cs="Arial"/>
                <w:sz w:val="22"/>
                <w:lang w:eastAsia="pl-PL"/>
              </w:rPr>
            </w:pPr>
          </w:p>
        </w:tc>
        <w:tc>
          <w:tcPr>
            <w:tcW w:w="3998" w:type="dxa"/>
            <w:tcBorders>
              <w:top w:val="single" w:sz="4" w:space="0" w:color="000000"/>
              <w:left w:val="single" w:sz="4" w:space="0" w:color="000000"/>
              <w:bottom w:val="single" w:sz="4" w:space="0" w:color="000000"/>
            </w:tcBorders>
            <w:shd w:val="clear" w:color="auto" w:fill="auto"/>
            <w:vAlign w:val="center"/>
          </w:tcPr>
          <w:p w14:paraId="483A21F3"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2"/>
                <w:lang w:eastAsia="pl-PL"/>
              </w:rPr>
              <w:t>dwutlenek siarki</w:t>
            </w:r>
          </w:p>
        </w:tc>
        <w:tc>
          <w:tcPr>
            <w:tcW w:w="1701" w:type="dxa"/>
            <w:tcBorders>
              <w:top w:val="single" w:sz="4" w:space="0" w:color="000000"/>
              <w:left w:val="single" w:sz="4" w:space="0" w:color="000000"/>
              <w:bottom w:val="single" w:sz="4" w:space="0" w:color="000000"/>
            </w:tcBorders>
            <w:shd w:val="clear" w:color="auto" w:fill="auto"/>
            <w:vAlign w:val="center"/>
          </w:tcPr>
          <w:p w14:paraId="79353CC4"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50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93513"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200</w:t>
            </w:r>
          </w:p>
        </w:tc>
      </w:tr>
      <w:tr w:rsidR="00273288" w:rsidRPr="00273288" w14:paraId="3512178B" w14:textId="77777777" w:rsidTr="00EF2B1C">
        <w:trPr>
          <w:cantSplit/>
          <w:trHeight w:val="229"/>
        </w:trPr>
        <w:tc>
          <w:tcPr>
            <w:tcW w:w="964" w:type="dxa"/>
            <w:vMerge/>
            <w:tcBorders>
              <w:top w:val="single" w:sz="4" w:space="0" w:color="000000"/>
              <w:left w:val="single" w:sz="4" w:space="0" w:color="000000"/>
              <w:bottom w:val="single" w:sz="4" w:space="0" w:color="000000"/>
            </w:tcBorders>
            <w:shd w:val="clear" w:color="auto" w:fill="auto"/>
          </w:tcPr>
          <w:p w14:paraId="2386C56D" w14:textId="77777777" w:rsidR="00273288" w:rsidRPr="00273288" w:rsidRDefault="00273288" w:rsidP="00273288">
            <w:pPr>
              <w:snapToGrid w:val="0"/>
              <w:spacing w:after="0" w:line="240" w:lineRule="auto"/>
              <w:rPr>
                <w:rFonts w:eastAsia="Times New Roman" w:cs="Arial"/>
                <w:sz w:val="22"/>
                <w:lang w:eastAsia="pl-PL"/>
              </w:rPr>
            </w:pPr>
          </w:p>
        </w:tc>
        <w:tc>
          <w:tcPr>
            <w:tcW w:w="3998" w:type="dxa"/>
            <w:tcBorders>
              <w:top w:val="single" w:sz="4" w:space="0" w:color="000000"/>
              <w:left w:val="single" w:sz="4" w:space="0" w:color="000000"/>
              <w:bottom w:val="single" w:sz="4" w:space="0" w:color="000000"/>
            </w:tcBorders>
            <w:shd w:val="clear" w:color="auto" w:fill="auto"/>
            <w:vAlign w:val="center"/>
          </w:tcPr>
          <w:p w14:paraId="0450BECB"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2"/>
                <w:lang w:eastAsia="pl-PL"/>
              </w:rPr>
              <w:t>tlenek węgla</w:t>
            </w:r>
          </w:p>
        </w:tc>
        <w:tc>
          <w:tcPr>
            <w:tcW w:w="1701" w:type="dxa"/>
            <w:tcBorders>
              <w:top w:val="single" w:sz="4" w:space="0" w:color="000000"/>
              <w:left w:val="single" w:sz="4" w:space="0" w:color="000000"/>
              <w:bottom w:val="single" w:sz="4" w:space="0" w:color="000000"/>
            </w:tcBorders>
            <w:shd w:val="clear" w:color="auto" w:fill="auto"/>
            <w:vAlign w:val="center"/>
          </w:tcPr>
          <w:p w14:paraId="28B428B5"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50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A775E"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100</w:t>
            </w:r>
          </w:p>
        </w:tc>
      </w:tr>
      <w:tr w:rsidR="00273288" w:rsidRPr="00273288" w14:paraId="680CBAF7" w14:textId="77777777" w:rsidTr="00EF2B1C">
        <w:trPr>
          <w:cantSplit/>
          <w:trHeight w:val="405"/>
        </w:trPr>
        <w:tc>
          <w:tcPr>
            <w:tcW w:w="964" w:type="dxa"/>
            <w:vMerge/>
            <w:tcBorders>
              <w:top w:val="single" w:sz="4" w:space="0" w:color="000000"/>
              <w:left w:val="single" w:sz="4" w:space="0" w:color="000000"/>
              <w:bottom w:val="single" w:sz="4" w:space="0" w:color="000000"/>
            </w:tcBorders>
            <w:shd w:val="clear" w:color="auto" w:fill="auto"/>
          </w:tcPr>
          <w:p w14:paraId="121E0F25" w14:textId="77777777" w:rsidR="00273288" w:rsidRPr="00273288" w:rsidRDefault="00273288" w:rsidP="00273288">
            <w:pPr>
              <w:snapToGrid w:val="0"/>
              <w:spacing w:after="0" w:line="240" w:lineRule="auto"/>
              <w:rPr>
                <w:rFonts w:eastAsia="Times New Roman" w:cs="Arial"/>
                <w:sz w:val="22"/>
                <w:lang w:eastAsia="pl-PL"/>
              </w:rPr>
            </w:pPr>
          </w:p>
        </w:tc>
        <w:tc>
          <w:tcPr>
            <w:tcW w:w="3998" w:type="dxa"/>
            <w:tcBorders>
              <w:top w:val="single" w:sz="4" w:space="0" w:color="000000"/>
              <w:left w:val="single" w:sz="4" w:space="0" w:color="000000"/>
              <w:bottom w:val="single" w:sz="4" w:space="0" w:color="000000"/>
            </w:tcBorders>
            <w:shd w:val="clear" w:color="auto" w:fill="auto"/>
            <w:vAlign w:val="center"/>
          </w:tcPr>
          <w:p w14:paraId="2637BFE5"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2"/>
                <w:lang w:eastAsia="pl-PL"/>
              </w:rPr>
              <w:t xml:space="preserve">tlenek azotu i dwutlenek azotu </w:t>
            </w:r>
            <w:r w:rsidRPr="00273288">
              <w:rPr>
                <w:rFonts w:eastAsia="Times New Roman" w:cs="Arial"/>
                <w:sz w:val="22"/>
                <w:lang w:eastAsia="pl-PL"/>
              </w:rPr>
              <w:br/>
              <w:t>w przeliczeniu na dwutlenek azotu</w:t>
            </w:r>
          </w:p>
        </w:tc>
        <w:tc>
          <w:tcPr>
            <w:tcW w:w="1701" w:type="dxa"/>
            <w:tcBorders>
              <w:top w:val="single" w:sz="4" w:space="0" w:color="000000"/>
              <w:left w:val="single" w:sz="4" w:space="0" w:color="000000"/>
              <w:bottom w:val="single" w:sz="4" w:space="0" w:color="000000"/>
            </w:tcBorders>
            <w:shd w:val="clear" w:color="auto" w:fill="auto"/>
            <w:vAlign w:val="center"/>
          </w:tcPr>
          <w:p w14:paraId="43C96DEC"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400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AE1FF"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w:t>
            </w:r>
          </w:p>
        </w:tc>
      </w:tr>
      <w:tr w:rsidR="00273288" w:rsidRPr="00273288" w14:paraId="30845929" w14:textId="77777777" w:rsidTr="00EF2B1C">
        <w:trPr>
          <w:cantSplit/>
          <w:trHeight w:val="525"/>
        </w:trPr>
        <w:tc>
          <w:tcPr>
            <w:tcW w:w="964" w:type="dxa"/>
            <w:vMerge/>
            <w:tcBorders>
              <w:top w:val="single" w:sz="4" w:space="0" w:color="000000"/>
              <w:left w:val="single" w:sz="4" w:space="0" w:color="000000"/>
              <w:bottom w:val="single" w:sz="4" w:space="0" w:color="000000"/>
            </w:tcBorders>
            <w:shd w:val="clear" w:color="auto" w:fill="auto"/>
          </w:tcPr>
          <w:p w14:paraId="4B6D92EF" w14:textId="77777777" w:rsidR="00273288" w:rsidRPr="00273288" w:rsidRDefault="00273288" w:rsidP="00273288">
            <w:pPr>
              <w:snapToGrid w:val="0"/>
              <w:spacing w:after="0" w:line="240" w:lineRule="auto"/>
              <w:rPr>
                <w:rFonts w:eastAsia="Times New Roman" w:cs="Arial"/>
                <w:sz w:val="22"/>
                <w:lang w:eastAsia="pl-PL"/>
              </w:rPr>
            </w:pPr>
          </w:p>
        </w:tc>
        <w:tc>
          <w:tcPr>
            <w:tcW w:w="3998" w:type="dxa"/>
            <w:tcBorders>
              <w:top w:val="single" w:sz="4" w:space="0" w:color="000000"/>
              <w:left w:val="single" w:sz="4" w:space="0" w:color="000000"/>
              <w:bottom w:val="single" w:sz="4" w:space="0" w:color="000000"/>
            </w:tcBorders>
            <w:shd w:val="clear" w:color="auto" w:fill="auto"/>
            <w:vAlign w:val="center"/>
          </w:tcPr>
          <w:p w14:paraId="45AAC8AB"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2"/>
                <w:lang w:eastAsia="pl-PL"/>
              </w:rPr>
              <w:t>metale ciężkie i ich związki wyrażone jako metal</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E12CE6"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 xml:space="preserve">średnie z próby o czasie trwania od </w:t>
            </w:r>
            <w:r w:rsidRPr="00273288">
              <w:rPr>
                <w:rFonts w:eastAsia="Times New Roman" w:cs="Arial"/>
                <w:sz w:val="22"/>
                <w:lang w:eastAsia="pl-PL"/>
              </w:rPr>
              <w:br/>
              <w:t>30 minut do 8 godzin</w:t>
            </w:r>
          </w:p>
        </w:tc>
      </w:tr>
      <w:tr w:rsidR="00273288" w:rsidRPr="00273288" w14:paraId="170DAFB1" w14:textId="77777777" w:rsidTr="00EF2B1C">
        <w:trPr>
          <w:cantSplit/>
          <w:trHeight w:val="181"/>
        </w:trPr>
        <w:tc>
          <w:tcPr>
            <w:tcW w:w="964" w:type="dxa"/>
            <w:vMerge/>
            <w:tcBorders>
              <w:top w:val="single" w:sz="4" w:space="0" w:color="000000"/>
              <w:left w:val="single" w:sz="4" w:space="0" w:color="000000"/>
              <w:bottom w:val="single" w:sz="4" w:space="0" w:color="000000"/>
            </w:tcBorders>
            <w:shd w:val="clear" w:color="auto" w:fill="auto"/>
          </w:tcPr>
          <w:p w14:paraId="605D390F" w14:textId="77777777" w:rsidR="00273288" w:rsidRPr="00273288" w:rsidRDefault="00273288" w:rsidP="00273288">
            <w:pPr>
              <w:snapToGrid w:val="0"/>
              <w:spacing w:after="0" w:line="240" w:lineRule="auto"/>
              <w:rPr>
                <w:rFonts w:eastAsia="Times New Roman" w:cs="Arial"/>
                <w:sz w:val="22"/>
                <w:lang w:eastAsia="pl-PL"/>
              </w:rPr>
            </w:pPr>
          </w:p>
        </w:tc>
        <w:tc>
          <w:tcPr>
            <w:tcW w:w="3998" w:type="dxa"/>
            <w:tcBorders>
              <w:top w:val="single" w:sz="4" w:space="0" w:color="000000"/>
              <w:left w:val="single" w:sz="4" w:space="0" w:color="000000"/>
              <w:bottom w:val="single" w:sz="4" w:space="0" w:color="000000"/>
            </w:tcBorders>
            <w:shd w:val="clear" w:color="auto" w:fill="auto"/>
            <w:vAlign w:val="center"/>
          </w:tcPr>
          <w:p w14:paraId="7362D302"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2"/>
                <w:lang w:eastAsia="pl-PL"/>
              </w:rPr>
              <w:t>kadm + tal</w:t>
            </w:r>
          </w:p>
        </w:tc>
        <w:tc>
          <w:tcPr>
            <w:tcW w:w="1701" w:type="dxa"/>
            <w:tcBorders>
              <w:top w:val="single" w:sz="4" w:space="0" w:color="000000"/>
              <w:left w:val="single" w:sz="4" w:space="0" w:color="000000"/>
              <w:bottom w:val="single" w:sz="4" w:space="0" w:color="000000"/>
            </w:tcBorders>
            <w:shd w:val="clear" w:color="auto" w:fill="auto"/>
            <w:vAlign w:val="center"/>
          </w:tcPr>
          <w:p w14:paraId="3145D669"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0,05</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F3629"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w:t>
            </w:r>
          </w:p>
        </w:tc>
      </w:tr>
      <w:tr w:rsidR="00273288" w:rsidRPr="00273288" w14:paraId="085AB6AF" w14:textId="77777777" w:rsidTr="00EF2B1C">
        <w:trPr>
          <w:cantSplit/>
          <w:trHeight w:val="155"/>
        </w:trPr>
        <w:tc>
          <w:tcPr>
            <w:tcW w:w="964" w:type="dxa"/>
            <w:vMerge/>
            <w:tcBorders>
              <w:top w:val="single" w:sz="4" w:space="0" w:color="000000"/>
              <w:left w:val="single" w:sz="4" w:space="0" w:color="000000"/>
              <w:bottom w:val="single" w:sz="4" w:space="0" w:color="000000"/>
            </w:tcBorders>
            <w:shd w:val="clear" w:color="auto" w:fill="auto"/>
          </w:tcPr>
          <w:p w14:paraId="0319E941" w14:textId="77777777" w:rsidR="00273288" w:rsidRPr="00273288" w:rsidRDefault="00273288" w:rsidP="00273288">
            <w:pPr>
              <w:snapToGrid w:val="0"/>
              <w:spacing w:after="0" w:line="240" w:lineRule="auto"/>
              <w:rPr>
                <w:rFonts w:eastAsia="Times New Roman" w:cs="Arial"/>
                <w:sz w:val="22"/>
                <w:lang w:eastAsia="pl-PL"/>
              </w:rPr>
            </w:pPr>
          </w:p>
        </w:tc>
        <w:tc>
          <w:tcPr>
            <w:tcW w:w="3998" w:type="dxa"/>
            <w:tcBorders>
              <w:top w:val="single" w:sz="4" w:space="0" w:color="000000"/>
              <w:left w:val="single" w:sz="4" w:space="0" w:color="000000"/>
              <w:bottom w:val="single" w:sz="4" w:space="0" w:color="000000"/>
            </w:tcBorders>
            <w:shd w:val="clear" w:color="auto" w:fill="auto"/>
            <w:vAlign w:val="center"/>
          </w:tcPr>
          <w:p w14:paraId="14160ED3"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2"/>
                <w:lang w:eastAsia="pl-PL"/>
              </w:rPr>
              <w:t>rtęć</w:t>
            </w:r>
          </w:p>
        </w:tc>
        <w:tc>
          <w:tcPr>
            <w:tcW w:w="1701" w:type="dxa"/>
            <w:tcBorders>
              <w:top w:val="single" w:sz="4" w:space="0" w:color="000000"/>
              <w:left w:val="single" w:sz="4" w:space="0" w:color="000000"/>
              <w:bottom w:val="single" w:sz="4" w:space="0" w:color="000000"/>
            </w:tcBorders>
            <w:shd w:val="clear" w:color="auto" w:fill="auto"/>
            <w:vAlign w:val="center"/>
          </w:tcPr>
          <w:p w14:paraId="2D436E93"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0,05</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5D78B"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w:t>
            </w:r>
          </w:p>
        </w:tc>
      </w:tr>
      <w:tr w:rsidR="00273288" w:rsidRPr="00273288" w14:paraId="2AC5AB43" w14:textId="77777777" w:rsidTr="00EF2B1C">
        <w:trPr>
          <w:cantSplit/>
          <w:trHeight w:val="329"/>
        </w:trPr>
        <w:tc>
          <w:tcPr>
            <w:tcW w:w="964" w:type="dxa"/>
            <w:vMerge/>
            <w:tcBorders>
              <w:top w:val="single" w:sz="4" w:space="0" w:color="000000"/>
              <w:left w:val="single" w:sz="4" w:space="0" w:color="000000"/>
              <w:bottom w:val="single" w:sz="4" w:space="0" w:color="000000"/>
            </w:tcBorders>
            <w:shd w:val="clear" w:color="auto" w:fill="auto"/>
          </w:tcPr>
          <w:p w14:paraId="1B1EFA1E" w14:textId="77777777" w:rsidR="00273288" w:rsidRPr="00273288" w:rsidRDefault="00273288" w:rsidP="00273288">
            <w:pPr>
              <w:snapToGrid w:val="0"/>
              <w:spacing w:after="0" w:line="240" w:lineRule="auto"/>
              <w:rPr>
                <w:rFonts w:eastAsia="Times New Roman" w:cs="Arial"/>
                <w:sz w:val="22"/>
                <w:lang w:eastAsia="pl-PL"/>
              </w:rPr>
            </w:pPr>
          </w:p>
        </w:tc>
        <w:tc>
          <w:tcPr>
            <w:tcW w:w="3998" w:type="dxa"/>
            <w:tcBorders>
              <w:top w:val="single" w:sz="4" w:space="0" w:color="000000"/>
              <w:left w:val="single" w:sz="4" w:space="0" w:color="000000"/>
              <w:bottom w:val="single" w:sz="4" w:space="0" w:color="000000"/>
            </w:tcBorders>
            <w:shd w:val="clear" w:color="auto" w:fill="auto"/>
            <w:vAlign w:val="center"/>
          </w:tcPr>
          <w:p w14:paraId="0E6E20A0" w14:textId="77777777" w:rsidR="00273288" w:rsidRPr="00273288" w:rsidRDefault="00273288" w:rsidP="00273288">
            <w:pPr>
              <w:snapToGrid w:val="0"/>
              <w:spacing w:after="0" w:line="240" w:lineRule="auto"/>
              <w:rPr>
                <w:rFonts w:eastAsia="Times New Roman" w:cs="Arial"/>
                <w:sz w:val="22"/>
                <w:lang w:eastAsia="pl-PL"/>
              </w:rPr>
            </w:pPr>
            <w:proofErr w:type="spellStart"/>
            <w:r w:rsidRPr="00273288">
              <w:rPr>
                <w:rFonts w:eastAsia="Times New Roman" w:cs="Arial"/>
                <w:sz w:val="22"/>
                <w:lang w:eastAsia="pl-PL"/>
              </w:rPr>
              <w:t>antymon+arsen+ołów+chrom+kobalt</w:t>
            </w:r>
            <w:proofErr w:type="spellEnd"/>
          </w:p>
          <w:p w14:paraId="31E657CB" w14:textId="77777777" w:rsidR="00273288" w:rsidRPr="00273288" w:rsidRDefault="00273288" w:rsidP="00273288">
            <w:pPr>
              <w:spacing w:after="0" w:line="240" w:lineRule="auto"/>
              <w:rPr>
                <w:rFonts w:eastAsia="Times New Roman" w:cs="Arial"/>
                <w:sz w:val="22"/>
                <w:lang w:eastAsia="pl-PL"/>
              </w:rPr>
            </w:pPr>
            <w:r w:rsidRPr="00273288">
              <w:rPr>
                <w:rFonts w:eastAsia="Times New Roman" w:cs="Arial"/>
                <w:sz w:val="22"/>
                <w:lang w:eastAsia="pl-PL"/>
              </w:rPr>
              <w:t>+</w:t>
            </w:r>
            <w:proofErr w:type="spellStart"/>
            <w:r w:rsidRPr="00273288">
              <w:rPr>
                <w:rFonts w:eastAsia="Times New Roman" w:cs="Arial"/>
                <w:sz w:val="22"/>
                <w:lang w:eastAsia="pl-PL"/>
              </w:rPr>
              <w:t>miedź+mangan+nikiel+wanad</w:t>
            </w:r>
            <w:proofErr w:type="spellEnd"/>
          </w:p>
        </w:tc>
        <w:tc>
          <w:tcPr>
            <w:tcW w:w="1701" w:type="dxa"/>
            <w:tcBorders>
              <w:top w:val="single" w:sz="4" w:space="0" w:color="000000"/>
              <w:left w:val="single" w:sz="4" w:space="0" w:color="000000"/>
              <w:bottom w:val="single" w:sz="4" w:space="0" w:color="000000"/>
            </w:tcBorders>
            <w:shd w:val="clear" w:color="auto" w:fill="auto"/>
            <w:vAlign w:val="center"/>
          </w:tcPr>
          <w:p w14:paraId="6CC2CD07"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0,5</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06DEC"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w:t>
            </w:r>
          </w:p>
        </w:tc>
      </w:tr>
      <w:tr w:rsidR="00273288" w:rsidRPr="00273288" w14:paraId="162FC3C7" w14:textId="77777777" w:rsidTr="00EF2B1C">
        <w:trPr>
          <w:cantSplit/>
          <w:trHeight w:val="826"/>
        </w:trPr>
        <w:tc>
          <w:tcPr>
            <w:tcW w:w="964" w:type="dxa"/>
            <w:vMerge/>
            <w:tcBorders>
              <w:top w:val="single" w:sz="4" w:space="0" w:color="000000"/>
              <w:left w:val="single" w:sz="4" w:space="0" w:color="000000"/>
              <w:bottom w:val="single" w:sz="4" w:space="0" w:color="000000"/>
            </w:tcBorders>
            <w:shd w:val="clear" w:color="auto" w:fill="auto"/>
          </w:tcPr>
          <w:p w14:paraId="7C47E97A" w14:textId="77777777" w:rsidR="00273288" w:rsidRPr="00273288" w:rsidRDefault="00273288" w:rsidP="00273288">
            <w:pPr>
              <w:snapToGrid w:val="0"/>
              <w:spacing w:after="0" w:line="240" w:lineRule="auto"/>
              <w:rPr>
                <w:rFonts w:eastAsia="Times New Roman" w:cs="Arial"/>
                <w:sz w:val="22"/>
                <w:lang w:eastAsia="pl-PL"/>
              </w:rPr>
            </w:pPr>
          </w:p>
        </w:tc>
        <w:tc>
          <w:tcPr>
            <w:tcW w:w="3998" w:type="dxa"/>
            <w:tcBorders>
              <w:top w:val="single" w:sz="4" w:space="0" w:color="000000"/>
              <w:left w:val="single" w:sz="4" w:space="0" w:color="000000"/>
              <w:bottom w:val="single" w:sz="4" w:space="0" w:color="000000"/>
            </w:tcBorders>
            <w:shd w:val="clear" w:color="auto" w:fill="auto"/>
            <w:vAlign w:val="center"/>
          </w:tcPr>
          <w:p w14:paraId="6DD4D9BD" w14:textId="77777777" w:rsidR="00273288" w:rsidRPr="00273288" w:rsidRDefault="00273288" w:rsidP="00273288">
            <w:pPr>
              <w:spacing w:after="0" w:line="240" w:lineRule="auto"/>
              <w:rPr>
                <w:rFonts w:eastAsia="Times New Roman" w:cs="Arial"/>
                <w:sz w:val="22"/>
                <w:lang w:eastAsia="pl-PL"/>
              </w:rPr>
            </w:pPr>
            <w:r w:rsidRPr="00273288">
              <w:rPr>
                <w:rFonts w:eastAsia="Times New Roman" w:cs="Arial"/>
                <w:sz w:val="22"/>
                <w:lang w:eastAsia="pl-PL"/>
              </w:rPr>
              <w:t>dioksyny i furany</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B22192"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średnia z próby o czasie trwania</w:t>
            </w:r>
          </w:p>
          <w:p w14:paraId="61BEA5E5" w14:textId="77777777" w:rsidR="00273288" w:rsidRPr="00273288" w:rsidRDefault="00273288" w:rsidP="00273288">
            <w:pPr>
              <w:spacing w:after="0" w:line="240" w:lineRule="auto"/>
              <w:jc w:val="center"/>
              <w:rPr>
                <w:rFonts w:eastAsia="Times New Roman" w:cs="Arial"/>
                <w:sz w:val="22"/>
                <w:lang w:eastAsia="pl-PL"/>
              </w:rPr>
            </w:pPr>
            <w:r w:rsidRPr="00273288">
              <w:rPr>
                <w:rFonts w:eastAsia="Times New Roman" w:cs="Arial"/>
                <w:sz w:val="22"/>
                <w:lang w:eastAsia="pl-PL"/>
              </w:rPr>
              <w:t>od 30 minut do 8 godzin</w:t>
            </w:r>
          </w:p>
          <w:p w14:paraId="69EF2372" w14:textId="77777777" w:rsidR="00273288" w:rsidRPr="00273288" w:rsidRDefault="00273288" w:rsidP="00273288">
            <w:pPr>
              <w:spacing w:after="0" w:line="240" w:lineRule="auto"/>
              <w:jc w:val="center"/>
              <w:rPr>
                <w:rFonts w:eastAsia="Times New Roman" w:cs="Arial"/>
                <w:sz w:val="22"/>
                <w:lang w:eastAsia="pl-PL"/>
              </w:rPr>
            </w:pPr>
            <w:r w:rsidRPr="00273288">
              <w:rPr>
                <w:rFonts w:eastAsia="Times New Roman" w:cs="Arial"/>
                <w:sz w:val="22"/>
                <w:lang w:eastAsia="pl-PL"/>
              </w:rPr>
              <w:t>0,1</w:t>
            </w:r>
          </w:p>
        </w:tc>
      </w:tr>
    </w:tbl>
    <w:p w14:paraId="41766A55" w14:textId="77777777" w:rsidR="00273288" w:rsidRPr="00273288" w:rsidRDefault="00273288" w:rsidP="00273288">
      <w:pPr>
        <w:suppressAutoHyphens/>
        <w:spacing w:before="120" w:after="0" w:line="240" w:lineRule="auto"/>
        <w:ind w:left="284"/>
        <w:contextualSpacing/>
        <w:jc w:val="both"/>
        <w:rPr>
          <w:rFonts w:eastAsia="Times New Roman" w:cs="Arial"/>
          <w:b/>
          <w:sz w:val="18"/>
          <w:szCs w:val="18"/>
          <w:lang w:eastAsia="pl-PL"/>
        </w:rPr>
      </w:pPr>
    </w:p>
    <w:p w14:paraId="76DA0BD4" w14:textId="77777777" w:rsidR="00273288" w:rsidRPr="00273288" w:rsidRDefault="00273288" w:rsidP="00273288">
      <w:pPr>
        <w:suppressAutoHyphens/>
        <w:spacing w:before="120" w:after="0" w:line="240" w:lineRule="auto"/>
        <w:ind w:left="284"/>
        <w:contextualSpacing/>
        <w:jc w:val="both"/>
        <w:rPr>
          <w:rFonts w:eastAsia="Times New Roman" w:cs="Arial"/>
          <w:sz w:val="18"/>
          <w:szCs w:val="18"/>
          <w:lang w:eastAsia="pl-PL"/>
        </w:rPr>
      </w:pPr>
      <w:r w:rsidRPr="00273288">
        <w:rPr>
          <w:rFonts w:eastAsia="Times New Roman" w:cs="Arial"/>
          <w:b/>
          <w:sz w:val="18"/>
          <w:szCs w:val="18"/>
          <w:lang w:eastAsia="pl-PL"/>
        </w:rPr>
        <w:t>*/</w:t>
      </w:r>
      <w:r w:rsidRPr="00273288">
        <w:rPr>
          <w:rFonts w:eastAsia="Times New Roman" w:cs="Arial"/>
          <w:sz w:val="18"/>
          <w:szCs w:val="18"/>
          <w:lang w:eastAsia="pl-PL"/>
        </w:rPr>
        <w:t xml:space="preserve"> stężenie substancji w gazach odlotowych odniesione do warunków umownych temperatury 273 K, ciśnienia 101,3kPa, gazu suchego, przy zawartości 11% tlenu w gazach odlotowych</w:t>
      </w:r>
    </w:p>
    <w:p w14:paraId="2604B2C3" w14:textId="77777777" w:rsidR="00273288" w:rsidRPr="00273288" w:rsidRDefault="00273288" w:rsidP="00273288">
      <w:pPr>
        <w:suppressAutoHyphens/>
        <w:spacing w:before="60" w:after="0" w:line="240" w:lineRule="auto"/>
        <w:ind w:left="284"/>
        <w:contextualSpacing/>
        <w:jc w:val="both"/>
        <w:rPr>
          <w:rFonts w:eastAsia="Times New Roman" w:cs="Arial"/>
          <w:sz w:val="18"/>
          <w:szCs w:val="18"/>
          <w:lang w:eastAsia="pl-PL"/>
        </w:rPr>
      </w:pPr>
      <w:r w:rsidRPr="00273288">
        <w:rPr>
          <w:rFonts w:eastAsia="Times New Roman" w:cs="Arial"/>
          <w:b/>
          <w:sz w:val="18"/>
          <w:szCs w:val="18"/>
          <w:lang w:eastAsia="pl-PL"/>
        </w:rPr>
        <w:lastRenderedPageBreak/>
        <w:t>**/</w:t>
      </w:r>
      <w:r w:rsidRPr="00273288">
        <w:rPr>
          <w:rFonts w:eastAsia="Times New Roman" w:cs="Arial"/>
          <w:sz w:val="18"/>
          <w:szCs w:val="18"/>
          <w:lang w:eastAsia="pl-PL"/>
        </w:rPr>
        <w:t xml:space="preserve"> jako suma iloczynów stężeń dioksyn i furanów w gazach odlotowych oraz ich współczynników równoważności toksycznej</w:t>
      </w:r>
    </w:p>
    <w:p w14:paraId="1D4AA84D" w14:textId="77777777" w:rsidR="00273288" w:rsidRPr="00273288" w:rsidRDefault="00273288" w:rsidP="00273288">
      <w:pPr>
        <w:suppressAutoHyphens/>
        <w:spacing w:after="0" w:line="240" w:lineRule="auto"/>
        <w:ind w:left="284"/>
        <w:contextualSpacing/>
        <w:jc w:val="both"/>
        <w:rPr>
          <w:rFonts w:eastAsia="Times New Roman" w:cs="Arial"/>
          <w:sz w:val="18"/>
          <w:szCs w:val="18"/>
          <w:lang w:eastAsia="pl-PL"/>
        </w:rPr>
      </w:pPr>
      <w:r w:rsidRPr="00273288">
        <w:rPr>
          <w:rFonts w:eastAsia="Times New Roman" w:cs="Arial"/>
          <w:sz w:val="18"/>
          <w:szCs w:val="18"/>
          <w:lang w:eastAsia="pl-PL"/>
        </w:rPr>
        <w:t xml:space="preserve">***/ </w:t>
      </w:r>
      <w:bookmarkStart w:id="4" w:name="_Hlk128572474"/>
      <w:r w:rsidRPr="00273288">
        <w:rPr>
          <w:rFonts w:eastAsia="Times New Roman" w:cs="Arial"/>
          <w:sz w:val="18"/>
          <w:szCs w:val="18"/>
          <w:lang w:eastAsia="pl-PL"/>
        </w:rPr>
        <w:t>wartość średnia dziesięciominutowa</w:t>
      </w:r>
      <w:bookmarkEnd w:id="4"/>
    </w:p>
    <w:p w14:paraId="5427540F" w14:textId="77777777" w:rsidR="00273288" w:rsidRPr="00273288" w:rsidRDefault="00273288" w:rsidP="00273288">
      <w:pPr>
        <w:suppressAutoHyphens/>
        <w:spacing w:after="0" w:line="240" w:lineRule="auto"/>
        <w:ind w:left="284"/>
        <w:contextualSpacing/>
        <w:jc w:val="both"/>
        <w:rPr>
          <w:rFonts w:eastAsia="Times New Roman" w:cs="Arial"/>
          <w:sz w:val="18"/>
          <w:szCs w:val="18"/>
          <w:lang w:eastAsia="pl-PL"/>
        </w:rPr>
      </w:pPr>
      <w:r w:rsidRPr="00273288">
        <w:rPr>
          <w:rFonts w:eastAsia="Times New Roman" w:cs="Arial"/>
          <w:b/>
          <w:sz w:val="18"/>
          <w:szCs w:val="18"/>
          <w:lang w:eastAsia="pl-PL"/>
        </w:rPr>
        <w:t>A/</w:t>
      </w:r>
      <w:r w:rsidRPr="00273288">
        <w:rPr>
          <w:rFonts w:eastAsia="Times New Roman" w:cs="Arial"/>
          <w:sz w:val="18"/>
          <w:szCs w:val="18"/>
          <w:lang w:eastAsia="pl-PL"/>
        </w:rPr>
        <w:t xml:space="preserve"> 100% średnich trzydziestominutowych wartości stężeń wyników pomiarów w ciągu roku kalendarzowego spełnia standard emisyjny</w:t>
      </w:r>
    </w:p>
    <w:p w14:paraId="03D0A53C" w14:textId="77777777" w:rsidR="00273288" w:rsidRPr="00273288" w:rsidRDefault="00273288" w:rsidP="00273288">
      <w:pPr>
        <w:suppressAutoHyphens/>
        <w:spacing w:after="0" w:line="240" w:lineRule="auto"/>
        <w:ind w:left="284"/>
        <w:contextualSpacing/>
        <w:jc w:val="both"/>
        <w:rPr>
          <w:rFonts w:eastAsia="Times New Roman" w:cs="Arial"/>
          <w:b/>
          <w:sz w:val="18"/>
          <w:szCs w:val="18"/>
          <w:lang w:eastAsia="pl-PL"/>
        </w:rPr>
      </w:pPr>
      <w:r w:rsidRPr="00273288">
        <w:rPr>
          <w:rFonts w:eastAsia="Times New Roman" w:cs="Arial"/>
          <w:b/>
          <w:sz w:val="18"/>
          <w:szCs w:val="18"/>
          <w:lang w:eastAsia="pl-PL"/>
        </w:rPr>
        <w:t>B/</w:t>
      </w:r>
      <w:r w:rsidRPr="00273288">
        <w:rPr>
          <w:rFonts w:eastAsia="Times New Roman" w:cs="Arial"/>
          <w:sz w:val="18"/>
          <w:szCs w:val="18"/>
          <w:lang w:eastAsia="pl-PL"/>
        </w:rPr>
        <w:t xml:space="preserve"> 97% średnich trzydziestominutowych wartości stężeń wyników pomiarów w ciągu roku kalendarzowego spełnia standard emisyjny ( w przypadku tlenku węgla – 95%)</w:t>
      </w:r>
    </w:p>
    <w:p w14:paraId="765FA3D8" w14:textId="77777777" w:rsidR="00273288" w:rsidRPr="00273288" w:rsidRDefault="00273288" w:rsidP="00273288">
      <w:pPr>
        <w:spacing w:after="0" w:line="240" w:lineRule="auto"/>
        <w:jc w:val="both"/>
        <w:rPr>
          <w:rFonts w:eastAsia="Times New Roman" w:cs="Arial"/>
          <w:szCs w:val="24"/>
          <w:lang w:eastAsia="pl-PL"/>
        </w:rPr>
      </w:pPr>
    </w:p>
    <w:p w14:paraId="4E1D8663" w14:textId="77777777" w:rsidR="00273288" w:rsidRPr="00273288" w:rsidRDefault="00273288" w:rsidP="00273288">
      <w:pPr>
        <w:spacing w:after="0" w:line="240" w:lineRule="auto"/>
        <w:jc w:val="both"/>
        <w:rPr>
          <w:rFonts w:eastAsia="Times New Roman" w:cs="Arial"/>
          <w:b/>
          <w:bCs/>
          <w:szCs w:val="24"/>
          <w:lang w:eastAsia="pl-PL"/>
        </w:rPr>
      </w:pPr>
      <w:r w:rsidRPr="00273288">
        <w:rPr>
          <w:rFonts w:eastAsia="Times New Roman" w:cs="Arial"/>
          <w:szCs w:val="24"/>
          <w:lang w:eastAsia="pl-PL"/>
        </w:rPr>
        <w:t xml:space="preserve">II.1.1.4.2. </w:t>
      </w:r>
      <w:r w:rsidRPr="00273288">
        <w:rPr>
          <w:rFonts w:eastAsia="Times New Roman" w:cs="Arial"/>
          <w:b/>
          <w:bCs/>
          <w:szCs w:val="24"/>
          <w:lang w:eastAsia="pl-PL"/>
        </w:rPr>
        <w:t>Od dnia 4 grudnia 2023 r.</w:t>
      </w:r>
    </w:p>
    <w:p w14:paraId="5DB9539D" w14:textId="77777777" w:rsidR="00273288" w:rsidRPr="00273288" w:rsidRDefault="00273288" w:rsidP="00273288">
      <w:pPr>
        <w:spacing w:after="0" w:line="240" w:lineRule="auto"/>
        <w:jc w:val="both"/>
        <w:rPr>
          <w:rFonts w:eastAsia="Times New Roman" w:cs="Arial"/>
          <w:b/>
          <w:sz w:val="22"/>
          <w:szCs w:val="24"/>
          <w:lang w:eastAsia="pl-PL"/>
        </w:rPr>
      </w:pPr>
    </w:p>
    <w:p w14:paraId="29C98B19" w14:textId="77777777" w:rsidR="00273288" w:rsidRPr="00273288" w:rsidRDefault="00273288" w:rsidP="00273288">
      <w:pPr>
        <w:spacing w:after="0" w:line="240" w:lineRule="auto"/>
        <w:jc w:val="both"/>
        <w:rPr>
          <w:rFonts w:eastAsia="Times New Roman" w:cs="Arial"/>
          <w:b/>
          <w:szCs w:val="24"/>
          <w:lang w:eastAsia="pl-PL"/>
        </w:rPr>
      </w:pPr>
      <w:r w:rsidRPr="00273288">
        <w:rPr>
          <w:rFonts w:eastAsia="Times New Roman" w:cs="Arial"/>
          <w:b/>
          <w:szCs w:val="24"/>
          <w:lang w:eastAsia="pl-PL"/>
        </w:rPr>
        <w:t>Tabela nr 8a</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Nazwa substancji zanieczyszczającej wprowadzanej do powietrza oraz&#10;emisja maksymalna w mg/m3 */ (dla PCDD/F w ng I-TEQ/Nm3,dla PCDD/F + Dioksynopodobnych PCB w ng WHO-TEQ/Nm3),przy zawartości 11 % tlenu w gazach odlotowych.&#10;"/>
      </w:tblPr>
      <w:tblGrid>
        <w:gridCol w:w="704"/>
        <w:gridCol w:w="4110"/>
        <w:gridCol w:w="1134"/>
        <w:gridCol w:w="1418"/>
        <w:gridCol w:w="1641"/>
      </w:tblGrid>
      <w:tr w:rsidR="00273288" w:rsidRPr="00273288" w14:paraId="2EE598FA" w14:textId="77777777" w:rsidTr="00EF2B1C">
        <w:trPr>
          <w:tblHeader/>
        </w:trPr>
        <w:tc>
          <w:tcPr>
            <w:tcW w:w="704" w:type="dxa"/>
            <w:vMerge w:val="restart"/>
            <w:shd w:val="clear" w:color="auto" w:fill="auto"/>
            <w:vAlign w:val="center"/>
          </w:tcPr>
          <w:p w14:paraId="33EA087D" w14:textId="77777777" w:rsidR="00273288" w:rsidRPr="00273288" w:rsidRDefault="00273288" w:rsidP="00273288">
            <w:pPr>
              <w:tabs>
                <w:tab w:val="left" w:pos="167"/>
              </w:tabs>
              <w:suppressAutoHyphens/>
              <w:spacing w:after="0" w:line="240" w:lineRule="auto"/>
              <w:ind w:right="-255"/>
              <w:rPr>
                <w:rFonts w:eastAsia="Times New Roman" w:cs="Arial"/>
                <w:b/>
                <w:sz w:val="20"/>
                <w:szCs w:val="20"/>
                <w:lang w:eastAsia="pl-PL"/>
              </w:rPr>
            </w:pPr>
            <w:r w:rsidRPr="00273288">
              <w:rPr>
                <w:rFonts w:eastAsia="Times New Roman" w:cs="Arial"/>
                <w:b/>
                <w:sz w:val="20"/>
                <w:szCs w:val="20"/>
                <w:lang w:eastAsia="pl-PL"/>
              </w:rPr>
              <w:t>Lp.</w:t>
            </w:r>
          </w:p>
        </w:tc>
        <w:tc>
          <w:tcPr>
            <w:tcW w:w="4110" w:type="dxa"/>
            <w:vMerge w:val="restart"/>
            <w:shd w:val="clear" w:color="auto" w:fill="auto"/>
            <w:vAlign w:val="center"/>
          </w:tcPr>
          <w:p w14:paraId="3454650C" w14:textId="77777777" w:rsidR="00273288" w:rsidRPr="00273288" w:rsidRDefault="00273288" w:rsidP="00273288">
            <w:pPr>
              <w:suppressAutoHyphens/>
              <w:spacing w:after="0" w:line="240" w:lineRule="auto"/>
              <w:contextualSpacing/>
              <w:jc w:val="center"/>
              <w:rPr>
                <w:rFonts w:eastAsia="Times New Roman" w:cs="Arial"/>
                <w:b/>
                <w:sz w:val="20"/>
                <w:szCs w:val="20"/>
                <w:lang w:eastAsia="pl-PL"/>
              </w:rPr>
            </w:pPr>
            <w:r w:rsidRPr="00273288">
              <w:rPr>
                <w:rFonts w:eastAsia="Times New Roman" w:cs="Arial"/>
                <w:b/>
                <w:sz w:val="20"/>
                <w:szCs w:val="20"/>
                <w:lang w:eastAsia="pl-PL"/>
              </w:rPr>
              <w:t>Nazwa substancji</w:t>
            </w:r>
          </w:p>
          <w:p w14:paraId="24B55BB2" w14:textId="77777777" w:rsidR="00273288" w:rsidRPr="00273288" w:rsidRDefault="00273288" w:rsidP="00273288">
            <w:pPr>
              <w:suppressAutoHyphens/>
              <w:spacing w:after="0" w:line="240" w:lineRule="auto"/>
              <w:contextualSpacing/>
              <w:jc w:val="center"/>
              <w:rPr>
                <w:rFonts w:eastAsia="Times New Roman" w:cs="Arial"/>
                <w:b/>
                <w:sz w:val="20"/>
                <w:szCs w:val="20"/>
                <w:lang w:eastAsia="pl-PL"/>
              </w:rPr>
            </w:pPr>
            <w:r w:rsidRPr="00273288">
              <w:rPr>
                <w:rFonts w:eastAsia="Times New Roman" w:cs="Arial"/>
                <w:b/>
                <w:sz w:val="20"/>
                <w:szCs w:val="20"/>
                <w:lang w:eastAsia="pl-PL"/>
              </w:rPr>
              <w:t>zanieczyszczającej</w:t>
            </w:r>
          </w:p>
          <w:p w14:paraId="5C8B8970" w14:textId="77777777" w:rsidR="00273288" w:rsidRPr="00273288" w:rsidRDefault="00273288" w:rsidP="00273288">
            <w:pPr>
              <w:suppressAutoHyphens/>
              <w:spacing w:after="0" w:line="240" w:lineRule="auto"/>
              <w:contextualSpacing/>
              <w:jc w:val="center"/>
              <w:rPr>
                <w:rFonts w:eastAsia="Times New Roman" w:cs="Arial"/>
                <w:b/>
                <w:sz w:val="20"/>
                <w:szCs w:val="20"/>
                <w:lang w:eastAsia="pl-PL"/>
              </w:rPr>
            </w:pPr>
            <w:r w:rsidRPr="00273288">
              <w:rPr>
                <w:rFonts w:eastAsia="Times New Roman" w:cs="Arial"/>
                <w:b/>
                <w:sz w:val="20"/>
                <w:szCs w:val="20"/>
                <w:lang w:eastAsia="pl-PL"/>
              </w:rPr>
              <w:t xml:space="preserve">wprowadzanej </w:t>
            </w:r>
            <w:r w:rsidRPr="00273288">
              <w:rPr>
                <w:rFonts w:eastAsia="Times New Roman" w:cs="Arial"/>
                <w:b/>
                <w:sz w:val="20"/>
                <w:szCs w:val="20"/>
                <w:lang w:eastAsia="pl-PL"/>
              </w:rPr>
              <w:br/>
              <w:t xml:space="preserve">do powietrza </w:t>
            </w:r>
          </w:p>
          <w:p w14:paraId="70247C5B" w14:textId="77777777" w:rsidR="00273288" w:rsidRPr="00273288" w:rsidRDefault="00273288" w:rsidP="00273288">
            <w:pPr>
              <w:suppressAutoHyphens/>
              <w:spacing w:after="0" w:line="240" w:lineRule="auto"/>
              <w:contextualSpacing/>
              <w:jc w:val="center"/>
              <w:rPr>
                <w:rFonts w:eastAsia="Times New Roman" w:cs="Arial"/>
                <w:b/>
                <w:sz w:val="20"/>
                <w:szCs w:val="20"/>
                <w:lang w:eastAsia="pl-PL"/>
              </w:rPr>
            </w:pPr>
          </w:p>
        </w:tc>
        <w:tc>
          <w:tcPr>
            <w:tcW w:w="4193" w:type="dxa"/>
            <w:gridSpan w:val="3"/>
            <w:shd w:val="clear" w:color="auto" w:fill="auto"/>
            <w:hideMark/>
          </w:tcPr>
          <w:p w14:paraId="42C393C3" w14:textId="77777777" w:rsidR="00273288" w:rsidRPr="00273288" w:rsidRDefault="00273288" w:rsidP="00273288">
            <w:pPr>
              <w:suppressAutoHyphens/>
              <w:spacing w:after="0" w:line="240" w:lineRule="auto"/>
              <w:contextualSpacing/>
              <w:jc w:val="center"/>
              <w:rPr>
                <w:rFonts w:eastAsia="Times New Roman" w:cs="Arial"/>
                <w:b/>
                <w:sz w:val="20"/>
                <w:szCs w:val="20"/>
                <w:lang w:eastAsia="pl-PL"/>
              </w:rPr>
            </w:pPr>
            <w:r w:rsidRPr="00273288">
              <w:rPr>
                <w:rFonts w:eastAsia="Times New Roman" w:cs="Arial"/>
                <w:b/>
                <w:sz w:val="20"/>
                <w:szCs w:val="20"/>
                <w:lang w:eastAsia="pl-PL"/>
              </w:rPr>
              <w:t>Emisja maksymalna w mg/m</w:t>
            </w:r>
            <w:r w:rsidRPr="00273288">
              <w:rPr>
                <w:rFonts w:eastAsia="Times New Roman" w:cs="Arial"/>
                <w:b/>
                <w:sz w:val="20"/>
                <w:szCs w:val="20"/>
                <w:vertAlign w:val="superscript"/>
                <w:lang w:eastAsia="pl-PL"/>
              </w:rPr>
              <w:t xml:space="preserve">3 </w:t>
            </w:r>
            <w:r w:rsidRPr="00273288">
              <w:rPr>
                <w:rFonts w:eastAsia="Times New Roman" w:cs="Arial"/>
                <w:b/>
                <w:sz w:val="20"/>
                <w:szCs w:val="20"/>
                <w:lang w:eastAsia="pl-PL"/>
              </w:rPr>
              <w:t xml:space="preserve">*/ </w:t>
            </w:r>
          </w:p>
          <w:p w14:paraId="64087E79" w14:textId="77777777" w:rsidR="00273288" w:rsidRPr="00273288" w:rsidRDefault="00273288" w:rsidP="00273288">
            <w:pPr>
              <w:suppressAutoHyphens/>
              <w:spacing w:after="0" w:line="240" w:lineRule="auto"/>
              <w:contextualSpacing/>
              <w:jc w:val="center"/>
              <w:rPr>
                <w:rFonts w:eastAsia="Times New Roman" w:cs="Arial"/>
                <w:b/>
                <w:sz w:val="20"/>
                <w:szCs w:val="20"/>
                <w:lang w:eastAsia="pl-PL"/>
              </w:rPr>
            </w:pPr>
            <w:r w:rsidRPr="00273288">
              <w:rPr>
                <w:rFonts w:eastAsia="Times New Roman" w:cs="Arial"/>
                <w:b/>
                <w:sz w:val="20"/>
                <w:szCs w:val="20"/>
                <w:lang w:eastAsia="pl-PL"/>
              </w:rPr>
              <w:t>(dla PCDD/F</w:t>
            </w:r>
            <w:r w:rsidRPr="00273288">
              <w:rPr>
                <w:rFonts w:eastAsia="Times New Roman" w:cs="Arial"/>
                <w:sz w:val="20"/>
                <w:szCs w:val="20"/>
                <w:lang w:eastAsia="pl-PL"/>
              </w:rPr>
              <w:t xml:space="preserve"> </w:t>
            </w:r>
            <w:r w:rsidRPr="00273288">
              <w:rPr>
                <w:rFonts w:eastAsia="Times New Roman" w:cs="Arial"/>
                <w:b/>
                <w:sz w:val="20"/>
                <w:szCs w:val="20"/>
                <w:lang w:eastAsia="pl-PL"/>
              </w:rPr>
              <w:t xml:space="preserve">w </w:t>
            </w:r>
            <w:proofErr w:type="spellStart"/>
            <w:r w:rsidRPr="00273288">
              <w:rPr>
                <w:rFonts w:eastAsia="Times New Roman" w:cs="Arial"/>
                <w:b/>
                <w:sz w:val="20"/>
                <w:szCs w:val="20"/>
                <w:lang w:eastAsia="pl-PL"/>
              </w:rPr>
              <w:t>ng</w:t>
            </w:r>
            <w:proofErr w:type="spellEnd"/>
            <w:r w:rsidRPr="00273288">
              <w:rPr>
                <w:rFonts w:eastAsia="Times New Roman" w:cs="Arial"/>
                <w:b/>
                <w:sz w:val="20"/>
                <w:szCs w:val="20"/>
                <w:lang w:eastAsia="pl-PL"/>
              </w:rPr>
              <w:t xml:space="preserve"> I-TEQ/Nm</w:t>
            </w:r>
            <w:r w:rsidRPr="00273288">
              <w:rPr>
                <w:rFonts w:eastAsia="Times New Roman" w:cs="Arial"/>
                <w:b/>
                <w:sz w:val="20"/>
                <w:szCs w:val="20"/>
                <w:vertAlign w:val="superscript"/>
                <w:lang w:eastAsia="pl-PL"/>
              </w:rPr>
              <w:t>3</w:t>
            </w:r>
            <w:r w:rsidRPr="00273288">
              <w:rPr>
                <w:rFonts w:eastAsia="Times New Roman" w:cs="Arial"/>
                <w:b/>
                <w:sz w:val="20"/>
                <w:szCs w:val="20"/>
                <w:lang w:eastAsia="pl-PL"/>
              </w:rPr>
              <w:t>,</w:t>
            </w:r>
          </w:p>
          <w:p w14:paraId="34E8D19B" w14:textId="77777777" w:rsidR="00273288" w:rsidRPr="00273288" w:rsidRDefault="00273288" w:rsidP="00273288">
            <w:pPr>
              <w:suppressAutoHyphens/>
              <w:spacing w:after="0" w:line="240" w:lineRule="auto"/>
              <w:contextualSpacing/>
              <w:jc w:val="center"/>
              <w:rPr>
                <w:rFonts w:eastAsia="Times New Roman" w:cs="Arial"/>
                <w:b/>
                <w:sz w:val="20"/>
                <w:szCs w:val="20"/>
                <w:lang w:eastAsia="pl-PL"/>
              </w:rPr>
            </w:pPr>
            <w:r w:rsidRPr="00273288">
              <w:rPr>
                <w:rFonts w:eastAsia="Times New Roman" w:cs="Arial"/>
                <w:b/>
                <w:sz w:val="20"/>
                <w:szCs w:val="20"/>
                <w:lang w:eastAsia="pl-PL"/>
              </w:rPr>
              <w:t xml:space="preserve">dla PCDD/F + </w:t>
            </w:r>
            <w:proofErr w:type="spellStart"/>
            <w:r w:rsidRPr="00273288">
              <w:rPr>
                <w:rFonts w:eastAsia="Times New Roman" w:cs="Arial"/>
                <w:b/>
                <w:sz w:val="20"/>
                <w:szCs w:val="20"/>
                <w:lang w:eastAsia="pl-PL"/>
              </w:rPr>
              <w:t>Dioksynopodobnych</w:t>
            </w:r>
            <w:proofErr w:type="spellEnd"/>
            <w:r w:rsidRPr="00273288">
              <w:rPr>
                <w:rFonts w:eastAsia="Times New Roman" w:cs="Arial"/>
                <w:b/>
                <w:sz w:val="20"/>
                <w:szCs w:val="20"/>
                <w:lang w:eastAsia="pl-PL"/>
              </w:rPr>
              <w:t xml:space="preserve"> PCB w </w:t>
            </w:r>
            <w:proofErr w:type="spellStart"/>
            <w:r w:rsidRPr="00273288">
              <w:rPr>
                <w:rFonts w:eastAsia="Times New Roman" w:cs="Arial"/>
                <w:b/>
                <w:sz w:val="20"/>
                <w:szCs w:val="20"/>
                <w:lang w:eastAsia="pl-PL"/>
              </w:rPr>
              <w:t>ng</w:t>
            </w:r>
            <w:proofErr w:type="spellEnd"/>
            <w:r w:rsidRPr="00273288">
              <w:rPr>
                <w:rFonts w:eastAsia="Times New Roman" w:cs="Arial"/>
                <w:b/>
                <w:sz w:val="20"/>
                <w:szCs w:val="20"/>
                <w:lang w:eastAsia="pl-PL"/>
              </w:rPr>
              <w:t xml:space="preserve"> WHO-TEQ/Nm</w:t>
            </w:r>
            <w:r w:rsidRPr="00273288">
              <w:rPr>
                <w:rFonts w:eastAsia="Times New Roman" w:cs="Arial"/>
                <w:b/>
                <w:sz w:val="20"/>
                <w:szCs w:val="20"/>
                <w:vertAlign w:val="superscript"/>
                <w:lang w:eastAsia="pl-PL"/>
              </w:rPr>
              <w:t>3</w:t>
            </w:r>
            <w:r w:rsidRPr="00273288">
              <w:rPr>
                <w:rFonts w:eastAsia="Times New Roman" w:cs="Arial"/>
                <w:b/>
                <w:sz w:val="20"/>
                <w:szCs w:val="20"/>
                <w:lang w:eastAsia="pl-PL"/>
              </w:rPr>
              <w:t>),</w:t>
            </w:r>
          </w:p>
          <w:p w14:paraId="62BE057E" w14:textId="77777777" w:rsidR="00273288" w:rsidRPr="00273288" w:rsidRDefault="00273288" w:rsidP="00273288">
            <w:pPr>
              <w:suppressAutoHyphens/>
              <w:spacing w:after="0" w:line="240" w:lineRule="auto"/>
              <w:contextualSpacing/>
              <w:jc w:val="center"/>
              <w:rPr>
                <w:rFonts w:eastAsia="Times New Roman" w:cs="Arial"/>
                <w:b/>
                <w:sz w:val="20"/>
                <w:szCs w:val="20"/>
                <w:lang w:eastAsia="pl-PL"/>
              </w:rPr>
            </w:pPr>
            <w:r w:rsidRPr="00273288">
              <w:rPr>
                <w:rFonts w:eastAsia="Times New Roman" w:cs="Arial"/>
                <w:b/>
                <w:sz w:val="20"/>
                <w:szCs w:val="20"/>
                <w:lang w:eastAsia="pl-PL"/>
              </w:rPr>
              <w:t>przy zawartości 11 % tlenu w gazach odlotowych.</w:t>
            </w:r>
          </w:p>
        </w:tc>
      </w:tr>
      <w:tr w:rsidR="00273288" w:rsidRPr="00273288" w14:paraId="406E2D10" w14:textId="77777777" w:rsidTr="00EF2B1C">
        <w:trPr>
          <w:trHeight w:val="278"/>
          <w:tblHeader/>
        </w:trPr>
        <w:tc>
          <w:tcPr>
            <w:tcW w:w="704" w:type="dxa"/>
            <w:vMerge/>
            <w:shd w:val="clear" w:color="auto" w:fill="auto"/>
            <w:vAlign w:val="center"/>
            <w:hideMark/>
          </w:tcPr>
          <w:p w14:paraId="392A7F5E" w14:textId="77777777" w:rsidR="00273288" w:rsidRPr="00273288" w:rsidRDefault="00273288" w:rsidP="00273288">
            <w:pPr>
              <w:keepNext/>
              <w:numPr>
                <w:ilvl w:val="0"/>
                <w:numId w:val="43"/>
              </w:numPr>
              <w:tabs>
                <w:tab w:val="left" w:pos="167"/>
              </w:tabs>
              <w:suppressAutoHyphens/>
              <w:spacing w:before="60" w:after="60" w:line="240" w:lineRule="auto"/>
              <w:ind w:right="-255"/>
              <w:contextualSpacing/>
              <w:jc w:val="both"/>
              <w:rPr>
                <w:rFonts w:eastAsia="Times New Roman" w:cs="Arial"/>
                <w:b/>
                <w:sz w:val="20"/>
                <w:szCs w:val="20"/>
                <w:lang w:eastAsia="pl-PL"/>
              </w:rPr>
            </w:pPr>
          </w:p>
        </w:tc>
        <w:tc>
          <w:tcPr>
            <w:tcW w:w="4110" w:type="dxa"/>
            <w:vMerge/>
            <w:shd w:val="clear" w:color="auto" w:fill="auto"/>
            <w:vAlign w:val="center"/>
            <w:hideMark/>
          </w:tcPr>
          <w:p w14:paraId="2E651D1B" w14:textId="77777777" w:rsidR="00273288" w:rsidRPr="00273288" w:rsidRDefault="00273288" w:rsidP="00273288">
            <w:pPr>
              <w:suppressAutoHyphens/>
              <w:spacing w:after="0" w:line="240" w:lineRule="auto"/>
              <w:ind w:firstLine="709"/>
              <w:contextualSpacing/>
              <w:jc w:val="both"/>
              <w:rPr>
                <w:rFonts w:eastAsia="Times New Roman" w:cs="Arial"/>
                <w:b/>
                <w:sz w:val="20"/>
                <w:szCs w:val="20"/>
                <w:lang w:eastAsia="pl-PL"/>
              </w:rPr>
            </w:pPr>
          </w:p>
        </w:tc>
        <w:tc>
          <w:tcPr>
            <w:tcW w:w="1134" w:type="dxa"/>
            <w:vMerge w:val="restart"/>
            <w:shd w:val="clear" w:color="auto" w:fill="auto"/>
            <w:hideMark/>
          </w:tcPr>
          <w:p w14:paraId="781A541F" w14:textId="77777777" w:rsidR="00273288" w:rsidRPr="00273288" w:rsidRDefault="00273288" w:rsidP="00273288">
            <w:pPr>
              <w:suppressAutoHyphens/>
              <w:spacing w:after="0" w:line="240" w:lineRule="auto"/>
              <w:contextualSpacing/>
              <w:jc w:val="both"/>
              <w:rPr>
                <w:rFonts w:eastAsia="Times New Roman" w:cs="Arial"/>
                <w:b/>
                <w:sz w:val="20"/>
                <w:szCs w:val="20"/>
                <w:lang w:eastAsia="pl-PL"/>
              </w:rPr>
            </w:pPr>
            <w:r w:rsidRPr="00273288">
              <w:rPr>
                <w:rFonts w:eastAsia="Times New Roman" w:cs="Arial"/>
                <w:b/>
                <w:sz w:val="20"/>
                <w:szCs w:val="20"/>
                <w:lang w:eastAsia="pl-PL"/>
              </w:rPr>
              <w:t xml:space="preserve">Średnie </w:t>
            </w:r>
          </w:p>
          <w:p w14:paraId="251A15C3" w14:textId="77777777" w:rsidR="00273288" w:rsidRPr="00273288" w:rsidRDefault="00273288" w:rsidP="00273288">
            <w:pPr>
              <w:suppressAutoHyphens/>
              <w:spacing w:after="0" w:line="240" w:lineRule="auto"/>
              <w:contextualSpacing/>
              <w:jc w:val="both"/>
              <w:rPr>
                <w:rFonts w:eastAsia="Times New Roman" w:cs="Arial"/>
                <w:b/>
                <w:sz w:val="20"/>
                <w:szCs w:val="20"/>
                <w:lang w:eastAsia="pl-PL"/>
              </w:rPr>
            </w:pPr>
            <w:r w:rsidRPr="00273288">
              <w:rPr>
                <w:rFonts w:eastAsia="Times New Roman" w:cs="Arial"/>
                <w:b/>
                <w:sz w:val="20"/>
                <w:szCs w:val="20"/>
                <w:lang w:eastAsia="pl-PL"/>
              </w:rPr>
              <w:t>dobowe</w:t>
            </w:r>
          </w:p>
        </w:tc>
        <w:tc>
          <w:tcPr>
            <w:tcW w:w="3059" w:type="dxa"/>
            <w:gridSpan w:val="2"/>
            <w:shd w:val="clear" w:color="auto" w:fill="auto"/>
            <w:hideMark/>
          </w:tcPr>
          <w:p w14:paraId="74C18DEA" w14:textId="77777777" w:rsidR="00273288" w:rsidRPr="00273288" w:rsidRDefault="00273288" w:rsidP="00273288">
            <w:pPr>
              <w:suppressAutoHyphens/>
              <w:spacing w:after="0" w:line="240" w:lineRule="auto"/>
              <w:contextualSpacing/>
              <w:jc w:val="center"/>
              <w:rPr>
                <w:rFonts w:eastAsia="Times New Roman" w:cs="Arial"/>
                <w:b/>
                <w:sz w:val="20"/>
                <w:szCs w:val="20"/>
                <w:lang w:eastAsia="pl-PL"/>
              </w:rPr>
            </w:pPr>
            <w:r w:rsidRPr="00273288">
              <w:rPr>
                <w:rFonts w:eastAsia="Times New Roman" w:cs="Arial"/>
                <w:b/>
                <w:sz w:val="20"/>
                <w:szCs w:val="20"/>
                <w:lang w:eastAsia="pl-PL"/>
              </w:rPr>
              <w:t>Średnie trzydziestominutowe</w:t>
            </w:r>
          </w:p>
        </w:tc>
      </w:tr>
      <w:tr w:rsidR="00273288" w:rsidRPr="00273288" w14:paraId="3336B140" w14:textId="77777777" w:rsidTr="00EF2B1C">
        <w:trPr>
          <w:trHeight w:val="277"/>
          <w:tblHeader/>
        </w:trPr>
        <w:tc>
          <w:tcPr>
            <w:tcW w:w="704" w:type="dxa"/>
            <w:vMerge/>
            <w:shd w:val="clear" w:color="auto" w:fill="auto"/>
            <w:vAlign w:val="center"/>
            <w:hideMark/>
          </w:tcPr>
          <w:p w14:paraId="5DC39DBF" w14:textId="77777777" w:rsidR="00273288" w:rsidRPr="00273288" w:rsidRDefault="00273288" w:rsidP="00273288">
            <w:pPr>
              <w:keepNext/>
              <w:numPr>
                <w:ilvl w:val="0"/>
                <w:numId w:val="43"/>
              </w:numPr>
              <w:tabs>
                <w:tab w:val="left" w:pos="167"/>
              </w:tabs>
              <w:suppressAutoHyphens/>
              <w:spacing w:before="60" w:after="60" w:line="240" w:lineRule="auto"/>
              <w:ind w:right="-255"/>
              <w:contextualSpacing/>
              <w:jc w:val="both"/>
              <w:rPr>
                <w:rFonts w:eastAsia="Times New Roman" w:cs="Arial"/>
                <w:b/>
                <w:sz w:val="20"/>
                <w:szCs w:val="20"/>
                <w:lang w:eastAsia="pl-PL"/>
              </w:rPr>
            </w:pPr>
          </w:p>
        </w:tc>
        <w:tc>
          <w:tcPr>
            <w:tcW w:w="4110" w:type="dxa"/>
            <w:vMerge/>
            <w:shd w:val="clear" w:color="auto" w:fill="auto"/>
            <w:vAlign w:val="center"/>
            <w:hideMark/>
          </w:tcPr>
          <w:p w14:paraId="3487878C" w14:textId="77777777" w:rsidR="00273288" w:rsidRPr="00273288" w:rsidRDefault="00273288" w:rsidP="00273288">
            <w:pPr>
              <w:suppressAutoHyphens/>
              <w:spacing w:after="0" w:line="240" w:lineRule="auto"/>
              <w:ind w:firstLine="709"/>
              <w:contextualSpacing/>
              <w:jc w:val="both"/>
              <w:rPr>
                <w:rFonts w:eastAsia="Times New Roman" w:cs="Arial"/>
                <w:b/>
                <w:sz w:val="20"/>
                <w:szCs w:val="20"/>
                <w:lang w:eastAsia="pl-PL"/>
              </w:rPr>
            </w:pPr>
          </w:p>
        </w:tc>
        <w:tc>
          <w:tcPr>
            <w:tcW w:w="1134" w:type="dxa"/>
            <w:vMerge/>
            <w:shd w:val="clear" w:color="auto" w:fill="auto"/>
            <w:hideMark/>
          </w:tcPr>
          <w:p w14:paraId="4E67D38F" w14:textId="77777777" w:rsidR="00273288" w:rsidRPr="00273288" w:rsidRDefault="00273288" w:rsidP="00273288">
            <w:pPr>
              <w:suppressAutoHyphens/>
              <w:spacing w:after="0" w:line="240" w:lineRule="auto"/>
              <w:ind w:firstLine="709"/>
              <w:contextualSpacing/>
              <w:jc w:val="center"/>
              <w:rPr>
                <w:rFonts w:eastAsia="Times New Roman" w:cs="Arial"/>
                <w:b/>
                <w:sz w:val="20"/>
                <w:szCs w:val="20"/>
                <w:lang w:eastAsia="pl-PL"/>
              </w:rPr>
            </w:pPr>
          </w:p>
        </w:tc>
        <w:tc>
          <w:tcPr>
            <w:tcW w:w="1418" w:type="dxa"/>
            <w:shd w:val="clear" w:color="auto" w:fill="auto"/>
            <w:vAlign w:val="center"/>
            <w:hideMark/>
          </w:tcPr>
          <w:p w14:paraId="002BFCA7" w14:textId="77777777" w:rsidR="00273288" w:rsidRPr="00273288" w:rsidRDefault="00273288" w:rsidP="00273288">
            <w:pPr>
              <w:suppressAutoHyphens/>
              <w:spacing w:after="0" w:line="240" w:lineRule="auto"/>
              <w:contextualSpacing/>
              <w:jc w:val="center"/>
              <w:rPr>
                <w:rFonts w:eastAsia="Times New Roman" w:cs="Arial"/>
                <w:b/>
                <w:sz w:val="20"/>
                <w:szCs w:val="20"/>
                <w:lang w:eastAsia="pl-PL"/>
              </w:rPr>
            </w:pPr>
            <w:r w:rsidRPr="00273288">
              <w:rPr>
                <w:rFonts w:eastAsia="Times New Roman" w:cs="Arial"/>
                <w:b/>
                <w:sz w:val="20"/>
                <w:szCs w:val="20"/>
                <w:lang w:eastAsia="pl-PL"/>
              </w:rPr>
              <w:t>A</w:t>
            </w:r>
          </w:p>
        </w:tc>
        <w:tc>
          <w:tcPr>
            <w:tcW w:w="1641" w:type="dxa"/>
            <w:shd w:val="clear" w:color="auto" w:fill="auto"/>
            <w:vAlign w:val="center"/>
          </w:tcPr>
          <w:p w14:paraId="32885521" w14:textId="77777777" w:rsidR="00273288" w:rsidRPr="00273288" w:rsidRDefault="00273288" w:rsidP="00273288">
            <w:pPr>
              <w:suppressAutoHyphens/>
              <w:spacing w:after="0" w:line="240" w:lineRule="auto"/>
              <w:ind w:firstLine="709"/>
              <w:contextualSpacing/>
              <w:jc w:val="both"/>
              <w:rPr>
                <w:rFonts w:eastAsia="Times New Roman" w:cs="Arial"/>
                <w:b/>
                <w:sz w:val="20"/>
                <w:szCs w:val="20"/>
                <w:lang w:eastAsia="pl-PL"/>
              </w:rPr>
            </w:pPr>
            <w:r w:rsidRPr="00273288">
              <w:rPr>
                <w:rFonts w:eastAsia="Times New Roman" w:cs="Arial"/>
                <w:b/>
                <w:sz w:val="20"/>
                <w:szCs w:val="20"/>
                <w:lang w:eastAsia="pl-PL"/>
              </w:rPr>
              <w:t>B</w:t>
            </w:r>
          </w:p>
        </w:tc>
      </w:tr>
      <w:tr w:rsidR="00273288" w:rsidRPr="00273288" w14:paraId="6B7B09FD" w14:textId="77777777" w:rsidTr="00EF2B1C">
        <w:tc>
          <w:tcPr>
            <w:tcW w:w="704" w:type="dxa"/>
            <w:shd w:val="clear" w:color="auto" w:fill="auto"/>
            <w:vAlign w:val="center"/>
            <w:hideMark/>
          </w:tcPr>
          <w:p w14:paraId="543AB971" w14:textId="77777777" w:rsidR="00273288" w:rsidRPr="00273288" w:rsidRDefault="00273288" w:rsidP="00273288">
            <w:pPr>
              <w:keepNext/>
              <w:numPr>
                <w:ilvl w:val="0"/>
                <w:numId w:val="44"/>
              </w:numPr>
              <w:tabs>
                <w:tab w:val="left" w:pos="167"/>
                <w:tab w:val="left" w:pos="345"/>
              </w:tabs>
              <w:suppressAutoHyphens/>
              <w:spacing w:before="60" w:after="60" w:line="240" w:lineRule="auto"/>
              <w:ind w:right="-255"/>
              <w:contextualSpacing/>
              <w:jc w:val="center"/>
              <w:rPr>
                <w:rFonts w:eastAsia="Times New Roman" w:cs="Arial"/>
                <w:sz w:val="20"/>
                <w:szCs w:val="20"/>
                <w:lang w:eastAsia="pl-PL"/>
              </w:rPr>
            </w:pPr>
            <w:r w:rsidRPr="00273288">
              <w:rPr>
                <w:rFonts w:eastAsia="Times New Roman" w:cs="Arial"/>
                <w:sz w:val="20"/>
                <w:szCs w:val="20"/>
                <w:lang w:eastAsia="pl-PL"/>
              </w:rPr>
              <w:t>1.</w:t>
            </w:r>
          </w:p>
        </w:tc>
        <w:tc>
          <w:tcPr>
            <w:tcW w:w="4110" w:type="dxa"/>
            <w:shd w:val="clear" w:color="auto" w:fill="auto"/>
            <w:vAlign w:val="center"/>
            <w:hideMark/>
          </w:tcPr>
          <w:p w14:paraId="6BE9120B" w14:textId="77777777" w:rsidR="00273288" w:rsidRPr="00273288" w:rsidRDefault="00273288" w:rsidP="00273288">
            <w:pPr>
              <w:suppressAutoHyphens/>
              <w:spacing w:after="0" w:line="240" w:lineRule="auto"/>
              <w:contextualSpacing/>
              <w:jc w:val="both"/>
              <w:rPr>
                <w:rFonts w:eastAsia="Times New Roman" w:cs="Arial"/>
                <w:sz w:val="20"/>
                <w:szCs w:val="20"/>
                <w:lang w:eastAsia="pl-PL"/>
              </w:rPr>
            </w:pPr>
            <w:r w:rsidRPr="00273288">
              <w:rPr>
                <w:rFonts w:eastAsia="Times New Roman" w:cs="Arial"/>
                <w:sz w:val="20"/>
                <w:szCs w:val="20"/>
                <w:lang w:eastAsia="pl-PL"/>
              </w:rPr>
              <w:t>Pył ogółem</w:t>
            </w:r>
          </w:p>
        </w:tc>
        <w:tc>
          <w:tcPr>
            <w:tcW w:w="1134" w:type="dxa"/>
            <w:shd w:val="clear" w:color="auto" w:fill="auto"/>
            <w:vAlign w:val="center"/>
            <w:hideMark/>
          </w:tcPr>
          <w:p w14:paraId="676622B6"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5</w:t>
            </w:r>
          </w:p>
        </w:tc>
        <w:tc>
          <w:tcPr>
            <w:tcW w:w="1418" w:type="dxa"/>
            <w:shd w:val="clear" w:color="auto" w:fill="auto"/>
            <w:vAlign w:val="center"/>
            <w:hideMark/>
          </w:tcPr>
          <w:p w14:paraId="544E7D8D"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30</w:t>
            </w:r>
          </w:p>
        </w:tc>
        <w:tc>
          <w:tcPr>
            <w:tcW w:w="1641" w:type="dxa"/>
            <w:shd w:val="clear" w:color="auto" w:fill="auto"/>
            <w:vAlign w:val="center"/>
          </w:tcPr>
          <w:p w14:paraId="62337777"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10</w:t>
            </w:r>
          </w:p>
        </w:tc>
      </w:tr>
      <w:tr w:rsidR="00273288" w:rsidRPr="00273288" w14:paraId="72EF5087" w14:textId="77777777" w:rsidTr="00EF2B1C">
        <w:tc>
          <w:tcPr>
            <w:tcW w:w="704" w:type="dxa"/>
            <w:shd w:val="clear" w:color="auto" w:fill="auto"/>
            <w:vAlign w:val="center"/>
            <w:hideMark/>
          </w:tcPr>
          <w:p w14:paraId="6A3B0F1E" w14:textId="77777777" w:rsidR="00273288" w:rsidRPr="00273288" w:rsidRDefault="00273288" w:rsidP="00273288">
            <w:pPr>
              <w:keepNext/>
              <w:numPr>
                <w:ilvl w:val="0"/>
                <w:numId w:val="44"/>
              </w:numPr>
              <w:tabs>
                <w:tab w:val="left" w:pos="167"/>
                <w:tab w:val="left" w:pos="345"/>
              </w:tabs>
              <w:suppressAutoHyphens/>
              <w:spacing w:before="60" w:after="60" w:line="240" w:lineRule="auto"/>
              <w:ind w:right="-255"/>
              <w:contextualSpacing/>
              <w:jc w:val="center"/>
              <w:rPr>
                <w:rFonts w:eastAsia="Times New Roman" w:cs="Arial"/>
                <w:sz w:val="20"/>
                <w:szCs w:val="20"/>
                <w:lang w:eastAsia="pl-PL"/>
              </w:rPr>
            </w:pPr>
            <w:r w:rsidRPr="00273288">
              <w:rPr>
                <w:rFonts w:eastAsia="Times New Roman" w:cs="Arial"/>
                <w:sz w:val="20"/>
                <w:szCs w:val="20"/>
                <w:lang w:eastAsia="pl-PL"/>
              </w:rPr>
              <w:t>2.</w:t>
            </w:r>
          </w:p>
        </w:tc>
        <w:tc>
          <w:tcPr>
            <w:tcW w:w="4110" w:type="dxa"/>
            <w:shd w:val="clear" w:color="auto" w:fill="auto"/>
            <w:vAlign w:val="center"/>
            <w:hideMark/>
          </w:tcPr>
          <w:p w14:paraId="76BFD46D" w14:textId="77777777" w:rsidR="00273288" w:rsidRPr="00273288" w:rsidRDefault="00273288" w:rsidP="00273288">
            <w:pPr>
              <w:suppressAutoHyphens/>
              <w:spacing w:after="0" w:line="240" w:lineRule="auto"/>
              <w:contextualSpacing/>
              <w:jc w:val="both"/>
              <w:rPr>
                <w:rFonts w:eastAsia="Times New Roman" w:cs="Arial"/>
                <w:sz w:val="20"/>
                <w:szCs w:val="20"/>
                <w:lang w:eastAsia="pl-PL"/>
              </w:rPr>
            </w:pPr>
            <w:r w:rsidRPr="00273288">
              <w:rPr>
                <w:rFonts w:eastAsia="Times New Roman" w:cs="Arial"/>
                <w:sz w:val="20"/>
                <w:szCs w:val="20"/>
                <w:lang w:eastAsia="pl-PL"/>
              </w:rPr>
              <w:t>Całkowite LZO - całkowita zawartość lotnych związków organicznych, wyrażona jako C</w:t>
            </w:r>
          </w:p>
          <w:p w14:paraId="38455455" w14:textId="77777777" w:rsidR="00273288" w:rsidRPr="00273288" w:rsidRDefault="00273288" w:rsidP="00273288">
            <w:pPr>
              <w:suppressAutoHyphens/>
              <w:spacing w:after="0" w:line="240" w:lineRule="auto"/>
              <w:contextualSpacing/>
              <w:jc w:val="both"/>
              <w:rPr>
                <w:rFonts w:eastAsia="Times New Roman" w:cs="Arial"/>
                <w:sz w:val="20"/>
                <w:szCs w:val="20"/>
                <w:lang w:eastAsia="pl-PL"/>
              </w:rPr>
            </w:pPr>
          </w:p>
        </w:tc>
        <w:tc>
          <w:tcPr>
            <w:tcW w:w="1134" w:type="dxa"/>
            <w:shd w:val="clear" w:color="auto" w:fill="auto"/>
            <w:vAlign w:val="center"/>
          </w:tcPr>
          <w:p w14:paraId="56C108BC"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10</w:t>
            </w:r>
          </w:p>
        </w:tc>
        <w:tc>
          <w:tcPr>
            <w:tcW w:w="1418" w:type="dxa"/>
            <w:shd w:val="clear" w:color="auto" w:fill="auto"/>
            <w:vAlign w:val="center"/>
          </w:tcPr>
          <w:p w14:paraId="4678F58E"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20</w:t>
            </w:r>
          </w:p>
        </w:tc>
        <w:tc>
          <w:tcPr>
            <w:tcW w:w="1641" w:type="dxa"/>
            <w:shd w:val="clear" w:color="auto" w:fill="auto"/>
            <w:vAlign w:val="center"/>
          </w:tcPr>
          <w:p w14:paraId="29711996"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10</w:t>
            </w:r>
          </w:p>
        </w:tc>
      </w:tr>
      <w:tr w:rsidR="00273288" w:rsidRPr="00273288" w14:paraId="1F4B99B9" w14:textId="77777777" w:rsidTr="00EF2B1C">
        <w:tc>
          <w:tcPr>
            <w:tcW w:w="704" w:type="dxa"/>
            <w:shd w:val="clear" w:color="auto" w:fill="auto"/>
            <w:vAlign w:val="center"/>
            <w:hideMark/>
          </w:tcPr>
          <w:p w14:paraId="61F13E5B" w14:textId="77777777" w:rsidR="00273288" w:rsidRPr="00273288" w:rsidRDefault="00273288" w:rsidP="00273288">
            <w:pPr>
              <w:keepNext/>
              <w:numPr>
                <w:ilvl w:val="0"/>
                <w:numId w:val="44"/>
              </w:numPr>
              <w:tabs>
                <w:tab w:val="left" w:pos="167"/>
                <w:tab w:val="left" w:pos="345"/>
              </w:tabs>
              <w:suppressAutoHyphens/>
              <w:spacing w:before="60" w:after="60" w:line="240" w:lineRule="auto"/>
              <w:ind w:right="-255"/>
              <w:contextualSpacing/>
              <w:jc w:val="center"/>
              <w:rPr>
                <w:rFonts w:eastAsia="Times New Roman" w:cs="Arial"/>
                <w:sz w:val="20"/>
                <w:szCs w:val="20"/>
                <w:lang w:eastAsia="pl-PL"/>
              </w:rPr>
            </w:pPr>
            <w:r w:rsidRPr="00273288">
              <w:rPr>
                <w:rFonts w:eastAsia="Times New Roman" w:cs="Arial"/>
                <w:sz w:val="20"/>
                <w:szCs w:val="20"/>
                <w:lang w:eastAsia="pl-PL"/>
              </w:rPr>
              <w:t>3.</w:t>
            </w:r>
          </w:p>
        </w:tc>
        <w:tc>
          <w:tcPr>
            <w:tcW w:w="4110" w:type="dxa"/>
            <w:shd w:val="clear" w:color="auto" w:fill="auto"/>
            <w:vAlign w:val="center"/>
            <w:hideMark/>
          </w:tcPr>
          <w:p w14:paraId="7EF217E0" w14:textId="77777777" w:rsidR="00273288" w:rsidRPr="00273288" w:rsidRDefault="00273288" w:rsidP="00273288">
            <w:pPr>
              <w:suppressAutoHyphens/>
              <w:spacing w:after="0" w:line="240" w:lineRule="auto"/>
              <w:contextualSpacing/>
              <w:jc w:val="both"/>
              <w:rPr>
                <w:rFonts w:eastAsia="Times New Roman" w:cs="Arial"/>
                <w:sz w:val="20"/>
                <w:szCs w:val="20"/>
                <w:lang w:eastAsia="pl-PL"/>
              </w:rPr>
            </w:pPr>
            <w:r w:rsidRPr="00273288">
              <w:rPr>
                <w:rFonts w:eastAsia="Times New Roman" w:cs="Arial"/>
                <w:sz w:val="20"/>
                <w:szCs w:val="20"/>
                <w:lang w:eastAsia="pl-PL"/>
              </w:rPr>
              <w:t>Chlorowodór</w:t>
            </w:r>
          </w:p>
        </w:tc>
        <w:tc>
          <w:tcPr>
            <w:tcW w:w="1134" w:type="dxa"/>
            <w:shd w:val="clear" w:color="auto" w:fill="auto"/>
            <w:vAlign w:val="center"/>
            <w:hideMark/>
          </w:tcPr>
          <w:p w14:paraId="288ADF04"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8</w:t>
            </w:r>
          </w:p>
        </w:tc>
        <w:tc>
          <w:tcPr>
            <w:tcW w:w="1418" w:type="dxa"/>
            <w:shd w:val="clear" w:color="auto" w:fill="auto"/>
            <w:vAlign w:val="center"/>
            <w:hideMark/>
          </w:tcPr>
          <w:p w14:paraId="729A72FE"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60</w:t>
            </w:r>
          </w:p>
        </w:tc>
        <w:tc>
          <w:tcPr>
            <w:tcW w:w="1641" w:type="dxa"/>
            <w:shd w:val="clear" w:color="auto" w:fill="auto"/>
            <w:vAlign w:val="center"/>
          </w:tcPr>
          <w:p w14:paraId="2A3A729C"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10</w:t>
            </w:r>
          </w:p>
        </w:tc>
      </w:tr>
      <w:tr w:rsidR="00273288" w:rsidRPr="00273288" w14:paraId="504652BE" w14:textId="77777777" w:rsidTr="00EF2B1C">
        <w:tc>
          <w:tcPr>
            <w:tcW w:w="704" w:type="dxa"/>
            <w:shd w:val="clear" w:color="auto" w:fill="auto"/>
            <w:vAlign w:val="center"/>
            <w:hideMark/>
          </w:tcPr>
          <w:p w14:paraId="325519E3" w14:textId="77777777" w:rsidR="00273288" w:rsidRPr="00273288" w:rsidRDefault="00273288" w:rsidP="00273288">
            <w:pPr>
              <w:keepNext/>
              <w:numPr>
                <w:ilvl w:val="0"/>
                <w:numId w:val="44"/>
              </w:numPr>
              <w:tabs>
                <w:tab w:val="left" w:pos="167"/>
                <w:tab w:val="left" w:pos="345"/>
              </w:tabs>
              <w:suppressAutoHyphens/>
              <w:spacing w:before="60" w:after="60" w:line="240" w:lineRule="auto"/>
              <w:ind w:right="-255"/>
              <w:contextualSpacing/>
              <w:jc w:val="center"/>
              <w:rPr>
                <w:rFonts w:eastAsia="Times New Roman" w:cs="Arial"/>
                <w:sz w:val="20"/>
                <w:szCs w:val="20"/>
                <w:lang w:eastAsia="pl-PL"/>
              </w:rPr>
            </w:pPr>
            <w:r w:rsidRPr="00273288">
              <w:rPr>
                <w:rFonts w:eastAsia="Times New Roman" w:cs="Arial"/>
                <w:sz w:val="20"/>
                <w:szCs w:val="20"/>
                <w:lang w:eastAsia="pl-PL"/>
              </w:rPr>
              <w:t>4.</w:t>
            </w:r>
          </w:p>
        </w:tc>
        <w:tc>
          <w:tcPr>
            <w:tcW w:w="4110" w:type="dxa"/>
            <w:shd w:val="clear" w:color="auto" w:fill="auto"/>
            <w:vAlign w:val="center"/>
            <w:hideMark/>
          </w:tcPr>
          <w:p w14:paraId="05CEDE7A" w14:textId="77777777" w:rsidR="00273288" w:rsidRPr="00273288" w:rsidRDefault="00273288" w:rsidP="00273288">
            <w:pPr>
              <w:suppressAutoHyphens/>
              <w:spacing w:after="0" w:line="240" w:lineRule="auto"/>
              <w:contextualSpacing/>
              <w:jc w:val="both"/>
              <w:rPr>
                <w:rFonts w:eastAsia="Times New Roman" w:cs="Arial"/>
                <w:sz w:val="20"/>
                <w:szCs w:val="20"/>
                <w:lang w:eastAsia="pl-PL"/>
              </w:rPr>
            </w:pPr>
            <w:r w:rsidRPr="00273288">
              <w:rPr>
                <w:rFonts w:eastAsia="Times New Roman" w:cs="Arial"/>
                <w:sz w:val="20"/>
                <w:szCs w:val="20"/>
                <w:lang w:eastAsia="pl-PL"/>
              </w:rPr>
              <w:t>Fluorowodór</w:t>
            </w:r>
          </w:p>
        </w:tc>
        <w:tc>
          <w:tcPr>
            <w:tcW w:w="1134" w:type="dxa"/>
            <w:shd w:val="clear" w:color="auto" w:fill="auto"/>
            <w:vAlign w:val="center"/>
            <w:hideMark/>
          </w:tcPr>
          <w:p w14:paraId="6C39ACF5"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&lt;1</w:t>
            </w:r>
          </w:p>
        </w:tc>
        <w:tc>
          <w:tcPr>
            <w:tcW w:w="1418" w:type="dxa"/>
            <w:shd w:val="clear" w:color="auto" w:fill="auto"/>
            <w:vAlign w:val="center"/>
            <w:hideMark/>
          </w:tcPr>
          <w:p w14:paraId="7BAD2D82"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4</w:t>
            </w:r>
          </w:p>
        </w:tc>
        <w:tc>
          <w:tcPr>
            <w:tcW w:w="1641" w:type="dxa"/>
            <w:shd w:val="clear" w:color="auto" w:fill="auto"/>
            <w:vAlign w:val="center"/>
          </w:tcPr>
          <w:p w14:paraId="3DB7D3D4"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2</w:t>
            </w:r>
          </w:p>
        </w:tc>
      </w:tr>
      <w:tr w:rsidR="00273288" w:rsidRPr="00273288" w14:paraId="1C29E534" w14:textId="77777777" w:rsidTr="00EF2B1C">
        <w:tc>
          <w:tcPr>
            <w:tcW w:w="704" w:type="dxa"/>
            <w:shd w:val="clear" w:color="auto" w:fill="auto"/>
            <w:vAlign w:val="center"/>
            <w:hideMark/>
          </w:tcPr>
          <w:p w14:paraId="34E11DFD" w14:textId="77777777" w:rsidR="00273288" w:rsidRPr="00273288" w:rsidRDefault="00273288" w:rsidP="00273288">
            <w:pPr>
              <w:keepNext/>
              <w:numPr>
                <w:ilvl w:val="0"/>
                <w:numId w:val="44"/>
              </w:numPr>
              <w:tabs>
                <w:tab w:val="left" w:pos="167"/>
                <w:tab w:val="left" w:pos="345"/>
              </w:tabs>
              <w:suppressAutoHyphens/>
              <w:spacing w:before="60" w:after="60" w:line="240" w:lineRule="auto"/>
              <w:ind w:right="-255"/>
              <w:contextualSpacing/>
              <w:jc w:val="center"/>
              <w:rPr>
                <w:rFonts w:eastAsia="Times New Roman" w:cs="Arial"/>
                <w:sz w:val="20"/>
                <w:szCs w:val="20"/>
                <w:lang w:eastAsia="pl-PL"/>
              </w:rPr>
            </w:pPr>
            <w:r w:rsidRPr="00273288">
              <w:rPr>
                <w:rFonts w:eastAsia="Times New Roman" w:cs="Arial"/>
                <w:sz w:val="20"/>
                <w:szCs w:val="20"/>
                <w:lang w:eastAsia="pl-PL"/>
              </w:rPr>
              <w:t>5.</w:t>
            </w:r>
          </w:p>
        </w:tc>
        <w:tc>
          <w:tcPr>
            <w:tcW w:w="4110" w:type="dxa"/>
            <w:shd w:val="clear" w:color="auto" w:fill="auto"/>
            <w:vAlign w:val="center"/>
            <w:hideMark/>
          </w:tcPr>
          <w:p w14:paraId="3B483A05" w14:textId="77777777" w:rsidR="00273288" w:rsidRPr="00273288" w:rsidRDefault="00273288" w:rsidP="00273288">
            <w:pPr>
              <w:suppressAutoHyphens/>
              <w:spacing w:after="0" w:line="240" w:lineRule="auto"/>
              <w:contextualSpacing/>
              <w:jc w:val="both"/>
              <w:rPr>
                <w:rFonts w:eastAsia="Times New Roman" w:cs="Arial"/>
                <w:sz w:val="20"/>
                <w:szCs w:val="20"/>
                <w:lang w:eastAsia="pl-PL"/>
              </w:rPr>
            </w:pPr>
            <w:r w:rsidRPr="00273288">
              <w:rPr>
                <w:rFonts w:eastAsia="Times New Roman" w:cs="Arial"/>
                <w:sz w:val="20"/>
                <w:szCs w:val="20"/>
                <w:lang w:eastAsia="pl-PL"/>
              </w:rPr>
              <w:t xml:space="preserve">Dwutlenek siarki </w:t>
            </w:r>
          </w:p>
        </w:tc>
        <w:tc>
          <w:tcPr>
            <w:tcW w:w="1134" w:type="dxa"/>
            <w:shd w:val="clear" w:color="auto" w:fill="auto"/>
            <w:vAlign w:val="center"/>
            <w:hideMark/>
          </w:tcPr>
          <w:p w14:paraId="5CE693C0"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40</w:t>
            </w:r>
          </w:p>
        </w:tc>
        <w:tc>
          <w:tcPr>
            <w:tcW w:w="1418" w:type="dxa"/>
            <w:shd w:val="clear" w:color="auto" w:fill="auto"/>
            <w:vAlign w:val="center"/>
            <w:hideMark/>
          </w:tcPr>
          <w:p w14:paraId="14BF26F6"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200</w:t>
            </w:r>
          </w:p>
        </w:tc>
        <w:tc>
          <w:tcPr>
            <w:tcW w:w="1641" w:type="dxa"/>
            <w:shd w:val="clear" w:color="auto" w:fill="auto"/>
            <w:vAlign w:val="center"/>
          </w:tcPr>
          <w:p w14:paraId="044668AA"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50</w:t>
            </w:r>
          </w:p>
        </w:tc>
      </w:tr>
      <w:tr w:rsidR="00273288" w:rsidRPr="00273288" w14:paraId="58001A0D" w14:textId="77777777" w:rsidTr="00EF2B1C">
        <w:tc>
          <w:tcPr>
            <w:tcW w:w="704" w:type="dxa"/>
            <w:shd w:val="clear" w:color="auto" w:fill="auto"/>
            <w:vAlign w:val="center"/>
            <w:hideMark/>
          </w:tcPr>
          <w:p w14:paraId="0E4AAC26" w14:textId="77777777" w:rsidR="00273288" w:rsidRPr="00273288" w:rsidRDefault="00273288" w:rsidP="00273288">
            <w:pPr>
              <w:keepNext/>
              <w:numPr>
                <w:ilvl w:val="0"/>
                <w:numId w:val="44"/>
              </w:numPr>
              <w:tabs>
                <w:tab w:val="left" w:pos="167"/>
                <w:tab w:val="left" w:pos="345"/>
              </w:tabs>
              <w:suppressAutoHyphens/>
              <w:spacing w:before="60" w:after="60" w:line="240" w:lineRule="auto"/>
              <w:ind w:right="-255"/>
              <w:contextualSpacing/>
              <w:jc w:val="center"/>
              <w:rPr>
                <w:rFonts w:eastAsia="Times New Roman" w:cs="Arial"/>
                <w:sz w:val="20"/>
                <w:szCs w:val="20"/>
                <w:lang w:eastAsia="pl-PL"/>
              </w:rPr>
            </w:pPr>
            <w:r w:rsidRPr="00273288">
              <w:rPr>
                <w:rFonts w:eastAsia="Times New Roman" w:cs="Arial"/>
                <w:sz w:val="20"/>
                <w:szCs w:val="20"/>
                <w:lang w:eastAsia="pl-PL"/>
              </w:rPr>
              <w:t>6.</w:t>
            </w:r>
          </w:p>
        </w:tc>
        <w:tc>
          <w:tcPr>
            <w:tcW w:w="4110" w:type="dxa"/>
            <w:shd w:val="clear" w:color="auto" w:fill="auto"/>
            <w:vAlign w:val="center"/>
            <w:hideMark/>
          </w:tcPr>
          <w:p w14:paraId="61BAE061" w14:textId="77777777" w:rsidR="00273288" w:rsidRPr="00273288" w:rsidRDefault="00273288" w:rsidP="00273288">
            <w:pPr>
              <w:suppressAutoHyphens/>
              <w:spacing w:after="0" w:line="240" w:lineRule="auto"/>
              <w:contextualSpacing/>
              <w:jc w:val="both"/>
              <w:rPr>
                <w:rFonts w:eastAsia="Times New Roman" w:cs="Arial"/>
                <w:sz w:val="20"/>
                <w:szCs w:val="20"/>
                <w:lang w:eastAsia="pl-PL"/>
              </w:rPr>
            </w:pPr>
            <w:r w:rsidRPr="00273288">
              <w:rPr>
                <w:rFonts w:eastAsia="Times New Roman" w:cs="Arial"/>
                <w:sz w:val="20"/>
                <w:szCs w:val="20"/>
                <w:lang w:eastAsia="pl-PL"/>
              </w:rPr>
              <w:t>Tlenek węgla</w:t>
            </w:r>
          </w:p>
        </w:tc>
        <w:tc>
          <w:tcPr>
            <w:tcW w:w="1134" w:type="dxa"/>
            <w:shd w:val="clear" w:color="auto" w:fill="auto"/>
            <w:vAlign w:val="center"/>
            <w:hideMark/>
          </w:tcPr>
          <w:p w14:paraId="593EDA61"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50</w:t>
            </w:r>
          </w:p>
        </w:tc>
        <w:tc>
          <w:tcPr>
            <w:tcW w:w="1418" w:type="dxa"/>
            <w:shd w:val="clear" w:color="auto" w:fill="auto"/>
            <w:vAlign w:val="center"/>
            <w:hideMark/>
          </w:tcPr>
          <w:p w14:paraId="5B4C9FB7"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100</w:t>
            </w:r>
          </w:p>
        </w:tc>
        <w:tc>
          <w:tcPr>
            <w:tcW w:w="1641" w:type="dxa"/>
            <w:shd w:val="clear" w:color="auto" w:fill="auto"/>
            <w:vAlign w:val="center"/>
          </w:tcPr>
          <w:p w14:paraId="25981F93"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150</w:t>
            </w:r>
            <w:r w:rsidRPr="00273288">
              <w:rPr>
                <w:rFonts w:eastAsia="Times New Roman" w:cs="Arial"/>
                <w:b/>
                <w:sz w:val="20"/>
                <w:szCs w:val="20"/>
                <w:lang w:eastAsia="pl-PL"/>
              </w:rPr>
              <w:t>**/</w:t>
            </w:r>
          </w:p>
        </w:tc>
      </w:tr>
      <w:tr w:rsidR="00273288" w:rsidRPr="00273288" w14:paraId="3A78DD72" w14:textId="77777777" w:rsidTr="00EF2B1C">
        <w:tc>
          <w:tcPr>
            <w:tcW w:w="704" w:type="dxa"/>
            <w:shd w:val="clear" w:color="auto" w:fill="auto"/>
            <w:vAlign w:val="center"/>
          </w:tcPr>
          <w:p w14:paraId="16F441C9" w14:textId="77777777" w:rsidR="00273288" w:rsidRPr="00273288" w:rsidRDefault="00273288" w:rsidP="00273288">
            <w:pPr>
              <w:keepNext/>
              <w:numPr>
                <w:ilvl w:val="0"/>
                <w:numId w:val="44"/>
              </w:numPr>
              <w:tabs>
                <w:tab w:val="left" w:pos="167"/>
                <w:tab w:val="left" w:pos="345"/>
              </w:tabs>
              <w:suppressAutoHyphens/>
              <w:spacing w:before="60" w:after="60" w:line="240" w:lineRule="auto"/>
              <w:ind w:right="-255"/>
              <w:contextualSpacing/>
              <w:jc w:val="center"/>
              <w:rPr>
                <w:rFonts w:eastAsia="Times New Roman" w:cs="Arial"/>
                <w:sz w:val="20"/>
                <w:szCs w:val="20"/>
                <w:lang w:eastAsia="pl-PL"/>
              </w:rPr>
            </w:pPr>
          </w:p>
        </w:tc>
        <w:tc>
          <w:tcPr>
            <w:tcW w:w="4110" w:type="dxa"/>
            <w:shd w:val="clear" w:color="auto" w:fill="auto"/>
            <w:vAlign w:val="center"/>
          </w:tcPr>
          <w:p w14:paraId="338C866D" w14:textId="77777777" w:rsidR="00273288" w:rsidRPr="00273288" w:rsidRDefault="00273288" w:rsidP="00273288">
            <w:pPr>
              <w:suppressAutoHyphens/>
              <w:spacing w:after="0" w:line="240" w:lineRule="auto"/>
              <w:contextualSpacing/>
              <w:jc w:val="both"/>
              <w:rPr>
                <w:rFonts w:eastAsia="Times New Roman" w:cs="Arial"/>
                <w:sz w:val="20"/>
                <w:szCs w:val="20"/>
                <w:lang w:eastAsia="pl-PL"/>
              </w:rPr>
            </w:pPr>
            <w:r w:rsidRPr="00273288">
              <w:rPr>
                <w:rFonts w:eastAsia="Times New Roman" w:cs="Arial"/>
                <w:sz w:val="20"/>
                <w:szCs w:val="20"/>
                <w:lang w:eastAsia="pl-PL"/>
              </w:rPr>
              <w:t xml:space="preserve">Tlenek azotu i dwutlenek azotu </w:t>
            </w:r>
            <w:r w:rsidRPr="00273288">
              <w:rPr>
                <w:rFonts w:eastAsia="Times New Roman" w:cs="Arial"/>
                <w:sz w:val="20"/>
                <w:szCs w:val="20"/>
                <w:lang w:eastAsia="pl-PL"/>
              </w:rPr>
              <w:br/>
              <w:t>w przeliczeniu na dwutlenek azotu</w:t>
            </w:r>
          </w:p>
        </w:tc>
        <w:tc>
          <w:tcPr>
            <w:tcW w:w="1134" w:type="dxa"/>
            <w:shd w:val="clear" w:color="auto" w:fill="auto"/>
            <w:vAlign w:val="center"/>
          </w:tcPr>
          <w:p w14:paraId="310DC53C"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180</w:t>
            </w:r>
          </w:p>
        </w:tc>
        <w:tc>
          <w:tcPr>
            <w:tcW w:w="1418" w:type="dxa"/>
            <w:shd w:val="clear" w:color="auto" w:fill="auto"/>
            <w:vAlign w:val="center"/>
          </w:tcPr>
          <w:p w14:paraId="78546D21"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400</w:t>
            </w:r>
          </w:p>
        </w:tc>
        <w:tc>
          <w:tcPr>
            <w:tcW w:w="1641" w:type="dxa"/>
            <w:shd w:val="clear" w:color="auto" w:fill="auto"/>
            <w:vAlign w:val="center"/>
          </w:tcPr>
          <w:p w14:paraId="59EB7F20"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200</w:t>
            </w:r>
          </w:p>
        </w:tc>
      </w:tr>
      <w:tr w:rsidR="00273288" w:rsidRPr="00273288" w14:paraId="5D1F96A8" w14:textId="77777777" w:rsidTr="00EF2B1C">
        <w:tc>
          <w:tcPr>
            <w:tcW w:w="704" w:type="dxa"/>
            <w:vMerge w:val="restart"/>
            <w:shd w:val="clear" w:color="auto" w:fill="auto"/>
            <w:vAlign w:val="center"/>
          </w:tcPr>
          <w:p w14:paraId="49D42AB1" w14:textId="77777777" w:rsidR="00273288" w:rsidRPr="00273288" w:rsidRDefault="00273288" w:rsidP="00273288">
            <w:pPr>
              <w:keepNext/>
              <w:numPr>
                <w:ilvl w:val="0"/>
                <w:numId w:val="44"/>
              </w:numPr>
              <w:tabs>
                <w:tab w:val="left" w:pos="167"/>
                <w:tab w:val="left" w:pos="345"/>
              </w:tabs>
              <w:suppressAutoHyphens/>
              <w:spacing w:before="60" w:after="60" w:line="240" w:lineRule="auto"/>
              <w:ind w:right="-255"/>
              <w:contextualSpacing/>
              <w:jc w:val="center"/>
              <w:rPr>
                <w:rFonts w:eastAsia="Times New Roman" w:cs="Arial"/>
                <w:sz w:val="20"/>
                <w:szCs w:val="20"/>
                <w:lang w:eastAsia="pl-PL"/>
              </w:rPr>
            </w:pPr>
            <w:r w:rsidRPr="00273288">
              <w:rPr>
                <w:rFonts w:eastAsia="Times New Roman" w:cs="Arial"/>
                <w:sz w:val="20"/>
                <w:szCs w:val="20"/>
                <w:lang w:eastAsia="pl-PL"/>
              </w:rPr>
              <w:t>8.</w:t>
            </w:r>
          </w:p>
          <w:p w14:paraId="6B769EB1" w14:textId="77777777" w:rsidR="00273288" w:rsidRPr="00273288" w:rsidRDefault="00273288" w:rsidP="00273288">
            <w:pPr>
              <w:tabs>
                <w:tab w:val="left" w:pos="167"/>
                <w:tab w:val="left" w:pos="345"/>
              </w:tabs>
              <w:suppressAutoHyphens/>
              <w:spacing w:after="0" w:line="240" w:lineRule="auto"/>
              <w:ind w:right="-255" w:firstLine="709"/>
              <w:contextualSpacing/>
              <w:jc w:val="center"/>
              <w:rPr>
                <w:rFonts w:eastAsia="Times New Roman" w:cs="Arial"/>
                <w:sz w:val="20"/>
                <w:szCs w:val="20"/>
                <w:lang w:eastAsia="pl-PL"/>
              </w:rPr>
            </w:pPr>
          </w:p>
          <w:p w14:paraId="40B2D6B3" w14:textId="77777777" w:rsidR="00273288" w:rsidRPr="00273288" w:rsidRDefault="00273288" w:rsidP="00273288">
            <w:pPr>
              <w:tabs>
                <w:tab w:val="left" w:pos="167"/>
                <w:tab w:val="left" w:pos="345"/>
              </w:tabs>
              <w:suppressAutoHyphens/>
              <w:spacing w:after="0" w:line="240" w:lineRule="auto"/>
              <w:ind w:right="-255" w:firstLine="709"/>
              <w:contextualSpacing/>
              <w:jc w:val="center"/>
              <w:rPr>
                <w:rFonts w:eastAsia="Times New Roman" w:cs="Arial"/>
                <w:sz w:val="20"/>
                <w:szCs w:val="20"/>
                <w:lang w:eastAsia="pl-PL"/>
              </w:rPr>
            </w:pPr>
          </w:p>
          <w:p w14:paraId="27E3682C" w14:textId="77777777" w:rsidR="00273288" w:rsidRPr="00273288" w:rsidRDefault="00273288" w:rsidP="00273288">
            <w:pPr>
              <w:tabs>
                <w:tab w:val="left" w:pos="167"/>
                <w:tab w:val="left" w:pos="345"/>
              </w:tabs>
              <w:suppressAutoHyphens/>
              <w:spacing w:after="0" w:line="240" w:lineRule="auto"/>
              <w:ind w:right="-255" w:firstLine="709"/>
              <w:contextualSpacing/>
              <w:jc w:val="center"/>
              <w:rPr>
                <w:rFonts w:eastAsia="Times New Roman" w:cs="Arial"/>
                <w:sz w:val="20"/>
                <w:szCs w:val="20"/>
                <w:lang w:eastAsia="pl-PL"/>
              </w:rPr>
            </w:pPr>
          </w:p>
          <w:p w14:paraId="5A201CFA" w14:textId="77777777" w:rsidR="00273288" w:rsidRPr="00273288" w:rsidRDefault="00273288" w:rsidP="00273288">
            <w:pPr>
              <w:tabs>
                <w:tab w:val="left" w:pos="167"/>
                <w:tab w:val="left" w:pos="345"/>
              </w:tabs>
              <w:suppressAutoHyphens/>
              <w:spacing w:after="0" w:line="240" w:lineRule="auto"/>
              <w:ind w:right="-255" w:firstLine="709"/>
              <w:contextualSpacing/>
              <w:jc w:val="center"/>
              <w:rPr>
                <w:rFonts w:eastAsia="Times New Roman" w:cs="Arial"/>
                <w:sz w:val="20"/>
                <w:szCs w:val="20"/>
                <w:lang w:eastAsia="pl-PL"/>
              </w:rPr>
            </w:pPr>
          </w:p>
        </w:tc>
        <w:tc>
          <w:tcPr>
            <w:tcW w:w="4110" w:type="dxa"/>
            <w:shd w:val="clear" w:color="auto" w:fill="auto"/>
            <w:vAlign w:val="center"/>
            <w:hideMark/>
          </w:tcPr>
          <w:p w14:paraId="1D04771E" w14:textId="77777777" w:rsidR="00273288" w:rsidRPr="00273288" w:rsidRDefault="00273288" w:rsidP="00273288">
            <w:pPr>
              <w:suppressAutoHyphens/>
              <w:spacing w:after="0" w:line="240" w:lineRule="auto"/>
              <w:contextualSpacing/>
              <w:jc w:val="both"/>
              <w:rPr>
                <w:rFonts w:eastAsia="Times New Roman" w:cs="Arial"/>
                <w:sz w:val="20"/>
                <w:szCs w:val="20"/>
                <w:lang w:eastAsia="pl-PL"/>
              </w:rPr>
            </w:pPr>
            <w:r w:rsidRPr="00273288">
              <w:rPr>
                <w:rFonts w:eastAsia="Times New Roman" w:cs="Arial"/>
                <w:sz w:val="20"/>
                <w:szCs w:val="20"/>
                <w:lang w:eastAsia="pl-PL"/>
              </w:rPr>
              <w:t xml:space="preserve">Metale ciężkie i ich związki wyrażone jako metal </w:t>
            </w:r>
          </w:p>
        </w:tc>
        <w:tc>
          <w:tcPr>
            <w:tcW w:w="4193" w:type="dxa"/>
            <w:gridSpan w:val="3"/>
            <w:shd w:val="clear" w:color="auto" w:fill="auto"/>
            <w:vAlign w:val="center"/>
            <w:hideMark/>
          </w:tcPr>
          <w:p w14:paraId="4F5A7AA3"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 xml:space="preserve">Średnia z próby o czasie trwania od </w:t>
            </w:r>
            <w:r w:rsidRPr="00273288">
              <w:rPr>
                <w:rFonts w:eastAsia="Times New Roman" w:cs="Arial"/>
                <w:sz w:val="20"/>
                <w:szCs w:val="20"/>
                <w:lang w:eastAsia="pl-PL"/>
              </w:rPr>
              <w:br/>
              <w:t>30 minut do 8 godzin</w:t>
            </w:r>
          </w:p>
        </w:tc>
      </w:tr>
      <w:tr w:rsidR="00273288" w:rsidRPr="00273288" w14:paraId="0259F953" w14:textId="77777777" w:rsidTr="00EF2B1C">
        <w:tc>
          <w:tcPr>
            <w:tcW w:w="704" w:type="dxa"/>
            <w:vMerge/>
            <w:shd w:val="clear" w:color="auto" w:fill="auto"/>
            <w:vAlign w:val="center"/>
            <w:hideMark/>
          </w:tcPr>
          <w:p w14:paraId="1FE383E6" w14:textId="77777777" w:rsidR="00273288" w:rsidRPr="00273288" w:rsidRDefault="00273288" w:rsidP="00273288">
            <w:pPr>
              <w:keepNext/>
              <w:numPr>
                <w:ilvl w:val="0"/>
                <w:numId w:val="44"/>
              </w:numPr>
              <w:tabs>
                <w:tab w:val="left" w:pos="167"/>
                <w:tab w:val="left" w:pos="345"/>
              </w:tabs>
              <w:suppressAutoHyphens/>
              <w:spacing w:before="60" w:after="60" w:line="240" w:lineRule="auto"/>
              <w:ind w:right="-255"/>
              <w:contextualSpacing/>
              <w:jc w:val="center"/>
              <w:rPr>
                <w:rFonts w:eastAsia="Times New Roman" w:cs="Arial"/>
                <w:sz w:val="20"/>
                <w:szCs w:val="20"/>
                <w:lang w:eastAsia="pl-PL"/>
              </w:rPr>
            </w:pPr>
          </w:p>
        </w:tc>
        <w:tc>
          <w:tcPr>
            <w:tcW w:w="4110" w:type="dxa"/>
            <w:shd w:val="clear" w:color="auto" w:fill="auto"/>
            <w:vAlign w:val="center"/>
            <w:hideMark/>
          </w:tcPr>
          <w:p w14:paraId="7647D25D" w14:textId="77777777" w:rsidR="00273288" w:rsidRPr="00273288" w:rsidRDefault="00273288" w:rsidP="00273288">
            <w:pPr>
              <w:suppressAutoHyphens/>
              <w:spacing w:after="0" w:line="240" w:lineRule="auto"/>
              <w:contextualSpacing/>
              <w:jc w:val="both"/>
              <w:rPr>
                <w:rFonts w:eastAsia="Times New Roman" w:cs="Arial"/>
                <w:sz w:val="20"/>
                <w:szCs w:val="20"/>
                <w:lang w:eastAsia="pl-PL"/>
              </w:rPr>
            </w:pPr>
            <w:r w:rsidRPr="00273288">
              <w:rPr>
                <w:rFonts w:eastAsia="Times New Roman" w:cs="Arial"/>
                <w:sz w:val="20"/>
                <w:szCs w:val="20"/>
                <w:lang w:eastAsia="pl-PL"/>
              </w:rPr>
              <w:t>Kadm + Tal</w:t>
            </w:r>
          </w:p>
        </w:tc>
        <w:tc>
          <w:tcPr>
            <w:tcW w:w="4193" w:type="dxa"/>
            <w:gridSpan w:val="3"/>
            <w:shd w:val="clear" w:color="auto" w:fill="auto"/>
            <w:vAlign w:val="center"/>
            <w:hideMark/>
          </w:tcPr>
          <w:p w14:paraId="3C5E2263"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0,02</w:t>
            </w:r>
          </w:p>
        </w:tc>
      </w:tr>
      <w:tr w:rsidR="00273288" w:rsidRPr="00273288" w14:paraId="07C19500" w14:textId="77777777" w:rsidTr="00EF2B1C">
        <w:trPr>
          <w:trHeight w:val="510"/>
        </w:trPr>
        <w:tc>
          <w:tcPr>
            <w:tcW w:w="704" w:type="dxa"/>
            <w:vMerge/>
            <w:shd w:val="clear" w:color="auto" w:fill="auto"/>
            <w:vAlign w:val="center"/>
            <w:hideMark/>
          </w:tcPr>
          <w:p w14:paraId="50BE91F5" w14:textId="77777777" w:rsidR="00273288" w:rsidRPr="00273288" w:rsidRDefault="00273288" w:rsidP="00273288">
            <w:pPr>
              <w:keepNext/>
              <w:numPr>
                <w:ilvl w:val="0"/>
                <w:numId w:val="44"/>
              </w:numPr>
              <w:tabs>
                <w:tab w:val="left" w:pos="167"/>
                <w:tab w:val="left" w:pos="345"/>
              </w:tabs>
              <w:suppressAutoHyphens/>
              <w:spacing w:before="60" w:after="60" w:line="240" w:lineRule="auto"/>
              <w:ind w:right="-255"/>
              <w:contextualSpacing/>
              <w:jc w:val="center"/>
              <w:rPr>
                <w:rFonts w:eastAsia="Times New Roman" w:cs="Arial"/>
                <w:sz w:val="20"/>
                <w:szCs w:val="20"/>
                <w:lang w:eastAsia="pl-PL"/>
              </w:rPr>
            </w:pPr>
          </w:p>
        </w:tc>
        <w:tc>
          <w:tcPr>
            <w:tcW w:w="4110" w:type="dxa"/>
            <w:shd w:val="clear" w:color="auto" w:fill="auto"/>
            <w:vAlign w:val="center"/>
            <w:hideMark/>
          </w:tcPr>
          <w:p w14:paraId="39F255AC" w14:textId="77777777" w:rsidR="00273288" w:rsidRPr="00273288" w:rsidRDefault="00273288" w:rsidP="00273288">
            <w:pPr>
              <w:suppressAutoHyphens/>
              <w:spacing w:after="0" w:line="240" w:lineRule="auto"/>
              <w:contextualSpacing/>
              <w:jc w:val="both"/>
              <w:rPr>
                <w:rFonts w:eastAsia="Times New Roman" w:cs="Arial"/>
                <w:sz w:val="20"/>
                <w:szCs w:val="20"/>
                <w:lang w:eastAsia="pl-PL"/>
              </w:rPr>
            </w:pPr>
            <w:r w:rsidRPr="00273288">
              <w:rPr>
                <w:rFonts w:eastAsia="Times New Roman" w:cs="Arial"/>
                <w:sz w:val="20"/>
                <w:szCs w:val="20"/>
                <w:lang w:eastAsia="pl-PL"/>
              </w:rPr>
              <w:t xml:space="preserve">Antymon + Arsen + Ołów + Chrom+ Kobalt+ Miedź + Mangan +Nikiel + Wanad + </w:t>
            </w:r>
          </w:p>
        </w:tc>
        <w:tc>
          <w:tcPr>
            <w:tcW w:w="4193" w:type="dxa"/>
            <w:gridSpan w:val="3"/>
            <w:shd w:val="clear" w:color="auto" w:fill="auto"/>
            <w:vAlign w:val="center"/>
          </w:tcPr>
          <w:p w14:paraId="20CD8705"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0,3</w:t>
            </w:r>
          </w:p>
        </w:tc>
      </w:tr>
      <w:tr w:rsidR="00273288" w:rsidRPr="00273288" w14:paraId="374304F6" w14:textId="77777777" w:rsidTr="00EF2B1C">
        <w:tc>
          <w:tcPr>
            <w:tcW w:w="704" w:type="dxa"/>
            <w:shd w:val="clear" w:color="auto" w:fill="auto"/>
            <w:vAlign w:val="center"/>
          </w:tcPr>
          <w:p w14:paraId="287DCDBC" w14:textId="77777777" w:rsidR="00273288" w:rsidRPr="00273288" w:rsidRDefault="00273288" w:rsidP="00273288">
            <w:pPr>
              <w:keepNext/>
              <w:numPr>
                <w:ilvl w:val="0"/>
                <w:numId w:val="44"/>
              </w:numPr>
              <w:tabs>
                <w:tab w:val="left" w:pos="167"/>
                <w:tab w:val="left" w:pos="345"/>
              </w:tabs>
              <w:suppressAutoHyphens/>
              <w:spacing w:before="60" w:after="60" w:line="240" w:lineRule="auto"/>
              <w:ind w:right="-255"/>
              <w:contextualSpacing/>
              <w:jc w:val="center"/>
              <w:rPr>
                <w:rFonts w:eastAsia="Times New Roman" w:cs="Arial"/>
                <w:sz w:val="20"/>
                <w:szCs w:val="20"/>
                <w:lang w:eastAsia="pl-PL"/>
              </w:rPr>
            </w:pPr>
          </w:p>
        </w:tc>
        <w:tc>
          <w:tcPr>
            <w:tcW w:w="4110" w:type="dxa"/>
            <w:shd w:val="clear" w:color="auto" w:fill="auto"/>
            <w:vAlign w:val="center"/>
          </w:tcPr>
          <w:p w14:paraId="7D4A69A1" w14:textId="77777777" w:rsidR="00273288" w:rsidRPr="00273288" w:rsidRDefault="00273288" w:rsidP="00273288">
            <w:pPr>
              <w:suppressAutoHyphens/>
              <w:spacing w:after="0" w:line="240" w:lineRule="auto"/>
              <w:contextualSpacing/>
              <w:jc w:val="both"/>
              <w:rPr>
                <w:rFonts w:eastAsia="Times New Roman" w:cs="Arial"/>
                <w:sz w:val="20"/>
                <w:szCs w:val="20"/>
                <w:lang w:eastAsia="pl-PL"/>
              </w:rPr>
            </w:pPr>
            <w:r w:rsidRPr="00273288">
              <w:rPr>
                <w:rFonts w:eastAsia="Times New Roman" w:cs="Arial"/>
                <w:sz w:val="20"/>
                <w:szCs w:val="20"/>
                <w:lang w:eastAsia="pl-PL"/>
              </w:rPr>
              <w:t>Rtęć</w:t>
            </w:r>
          </w:p>
        </w:tc>
        <w:tc>
          <w:tcPr>
            <w:tcW w:w="4193" w:type="dxa"/>
            <w:gridSpan w:val="3"/>
            <w:shd w:val="clear" w:color="auto" w:fill="auto"/>
            <w:vAlign w:val="center"/>
          </w:tcPr>
          <w:p w14:paraId="2AC33881"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 xml:space="preserve">0,02  </w:t>
            </w:r>
          </w:p>
          <w:p w14:paraId="1E5B7FD0"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 xml:space="preserve">średnia z okresu pobierania próbek </w:t>
            </w:r>
            <w:r w:rsidRPr="00273288">
              <w:rPr>
                <w:rFonts w:eastAsia="Times New Roman" w:cs="Arial"/>
                <w:sz w:val="20"/>
                <w:szCs w:val="20"/>
                <w:lang w:eastAsia="pl-PL"/>
              </w:rPr>
              <w:br/>
              <w:t>(średnia z próby o czasie trwania od 30 minut do 8 godzin)</w:t>
            </w:r>
          </w:p>
        </w:tc>
      </w:tr>
      <w:tr w:rsidR="00273288" w:rsidRPr="00273288" w14:paraId="4A676110" w14:textId="77777777" w:rsidTr="00EF2B1C">
        <w:trPr>
          <w:trHeight w:val="502"/>
        </w:trPr>
        <w:tc>
          <w:tcPr>
            <w:tcW w:w="704" w:type="dxa"/>
            <w:shd w:val="clear" w:color="auto" w:fill="auto"/>
            <w:vAlign w:val="center"/>
            <w:hideMark/>
          </w:tcPr>
          <w:p w14:paraId="21222643" w14:textId="77777777" w:rsidR="00273288" w:rsidRPr="00273288" w:rsidRDefault="00273288" w:rsidP="00273288">
            <w:pPr>
              <w:keepNext/>
              <w:numPr>
                <w:ilvl w:val="0"/>
                <w:numId w:val="44"/>
              </w:numPr>
              <w:tabs>
                <w:tab w:val="left" w:pos="167"/>
                <w:tab w:val="left" w:pos="345"/>
              </w:tabs>
              <w:suppressAutoHyphens/>
              <w:spacing w:before="60" w:after="60" w:line="240" w:lineRule="auto"/>
              <w:ind w:right="-255"/>
              <w:contextualSpacing/>
              <w:jc w:val="center"/>
              <w:rPr>
                <w:rFonts w:eastAsia="Times New Roman" w:cs="Arial"/>
                <w:sz w:val="20"/>
                <w:szCs w:val="20"/>
                <w:lang w:eastAsia="pl-PL"/>
              </w:rPr>
            </w:pPr>
            <w:r w:rsidRPr="00273288">
              <w:rPr>
                <w:rFonts w:eastAsia="Times New Roman" w:cs="Arial"/>
                <w:sz w:val="20"/>
                <w:szCs w:val="20"/>
                <w:lang w:eastAsia="pl-PL"/>
              </w:rPr>
              <w:t>9.</w:t>
            </w:r>
          </w:p>
        </w:tc>
        <w:tc>
          <w:tcPr>
            <w:tcW w:w="4110" w:type="dxa"/>
            <w:shd w:val="clear" w:color="auto" w:fill="auto"/>
            <w:vAlign w:val="center"/>
            <w:hideMark/>
          </w:tcPr>
          <w:p w14:paraId="3622AA76" w14:textId="77777777" w:rsidR="00273288" w:rsidRPr="00273288" w:rsidRDefault="00273288" w:rsidP="00273288">
            <w:pPr>
              <w:suppressAutoHyphens/>
              <w:spacing w:after="0" w:line="240" w:lineRule="auto"/>
              <w:contextualSpacing/>
              <w:jc w:val="both"/>
              <w:rPr>
                <w:rFonts w:eastAsia="Times New Roman" w:cs="Arial"/>
                <w:sz w:val="20"/>
                <w:szCs w:val="20"/>
                <w:lang w:eastAsia="pl-PL"/>
              </w:rPr>
            </w:pPr>
            <w:r w:rsidRPr="00273288">
              <w:rPr>
                <w:rFonts w:eastAsia="Times New Roman" w:cs="Arial"/>
                <w:sz w:val="20"/>
                <w:szCs w:val="20"/>
                <w:lang w:eastAsia="pl-PL"/>
              </w:rPr>
              <w:t>PCDD/F***/</w:t>
            </w:r>
          </w:p>
        </w:tc>
        <w:tc>
          <w:tcPr>
            <w:tcW w:w="4193" w:type="dxa"/>
            <w:gridSpan w:val="3"/>
            <w:shd w:val="clear" w:color="auto" w:fill="auto"/>
            <w:vAlign w:val="center"/>
            <w:hideMark/>
          </w:tcPr>
          <w:p w14:paraId="6AF24DB3" w14:textId="77777777" w:rsidR="00273288" w:rsidRPr="00273288" w:rsidRDefault="00273288" w:rsidP="00273288">
            <w:pPr>
              <w:suppressAutoHyphens/>
              <w:spacing w:after="0" w:line="240" w:lineRule="auto"/>
              <w:contextualSpacing/>
              <w:jc w:val="center"/>
              <w:rPr>
                <w:rFonts w:eastAsia="Times New Roman" w:cs="Arial"/>
                <w:bCs/>
                <w:sz w:val="20"/>
                <w:szCs w:val="20"/>
                <w:lang w:eastAsia="pl-PL"/>
              </w:rPr>
            </w:pPr>
            <w:r w:rsidRPr="00273288">
              <w:rPr>
                <w:rFonts w:eastAsia="Times New Roman" w:cs="Arial"/>
                <w:bCs/>
                <w:sz w:val="20"/>
                <w:szCs w:val="20"/>
                <w:lang w:eastAsia="pl-PL"/>
              </w:rPr>
              <w:t xml:space="preserve">0,06 </w:t>
            </w:r>
          </w:p>
          <w:p w14:paraId="6C9BCE40"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 xml:space="preserve">Średnia z próby o czasie trwania </w:t>
            </w:r>
            <w:r w:rsidRPr="00273288">
              <w:rPr>
                <w:rFonts w:eastAsia="Times New Roman" w:cs="Arial"/>
                <w:sz w:val="20"/>
                <w:szCs w:val="20"/>
                <w:lang w:eastAsia="pl-PL"/>
              </w:rPr>
              <w:br/>
              <w:t>od 6 do 8 godzin</w:t>
            </w:r>
          </w:p>
          <w:p w14:paraId="304461C4" w14:textId="77777777" w:rsidR="00273288" w:rsidRPr="00273288" w:rsidRDefault="00273288" w:rsidP="00273288">
            <w:pPr>
              <w:suppressAutoHyphens/>
              <w:spacing w:after="0" w:line="240" w:lineRule="auto"/>
              <w:contextualSpacing/>
              <w:jc w:val="center"/>
              <w:rPr>
                <w:rFonts w:eastAsia="Times New Roman" w:cs="Arial"/>
                <w:bCs/>
                <w:sz w:val="20"/>
                <w:szCs w:val="20"/>
                <w:lang w:eastAsia="pl-PL"/>
              </w:rPr>
            </w:pPr>
          </w:p>
        </w:tc>
      </w:tr>
      <w:tr w:rsidR="00273288" w:rsidRPr="00273288" w14:paraId="7EBB8D46" w14:textId="77777777" w:rsidTr="00EF2B1C">
        <w:trPr>
          <w:trHeight w:val="502"/>
        </w:trPr>
        <w:tc>
          <w:tcPr>
            <w:tcW w:w="704" w:type="dxa"/>
            <w:shd w:val="clear" w:color="auto" w:fill="auto"/>
            <w:vAlign w:val="center"/>
          </w:tcPr>
          <w:p w14:paraId="7B0379E0" w14:textId="77777777" w:rsidR="00273288" w:rsidRPr="00273288" w:rsidRDefault="00273288" w:rsidP="00273288">
            <w:pPr>
              <w:keepNext/>
              <w:numPr>
                <w:ilvl w:val="0"/>
                <w:numId w:val="44"/>
              </w:numPr>
              <w:tabs>
                <w:tab w:val="left" w:pos="167"/>
                <w:tab w:val="left" w:pos="345"/>
              </w:tabs>
              <w:suppressAutoHyphens/>
              <w:spacing w:before="60" w:after="60" w:line="240" w:lineRule="auto"/>
              <w:ind w:right="-255"/>
              <w:contextualSpacing/>
              <w:jc w:val="center"/>
              <w:rPr>
                <w:rFonts w:eastAsia="Times New Roman" w:cs="Arial"/>
                <w:sz w:val="20"/>
                <w:szCs w:val="20"/>
                <w:lang w:eastAsia="pl-PL"/>
              </w:rPr>
            </w:pPr>
          </w:p>
        </w:tc>
        <w:tc>
          <w:tcPr>
            <w:tcW w:w="4110" w:type="dxa"/>
            <w:shd w:val="clear" w:color="auto" w:fill="auto"/>
            <w:vAlign w:val="center"/>
          </w:tcPr>
          <w:p w14:paraId="4F678920" w14:textId="77777777" w:rsidR="00273288" w:rsidRPr="00273288" w:rsidRDefault="00273288" w:rsidP="00273288">
            <w:pPr>
              <w:suppressAutoHyphens/>
              <w:spacing w:after="0" w:line="240" w:lineRule="auto"/>
              <w:contextualSpacing/>
              <w:jc w:val="both"/>
              <w:rPr>
                <w:rFonts w:eastAsia="Times New Roman" w:cs="Arial"/>
                <w:sz w:val="20"/>
                <w:szCs w:val="20"/>
                <w:lang w:eastAsia="pl-PL"/>
              </w:rPr>
            </w:pPr>
            <w:r w:rsidRPr="00273288">
              <w:rPr>
                <w:rFonts w:eastAsia="Times New Roman" w:cs="Arial"/>
                <w:sz w:val="20"/>
                <w:szCs w:val="20"/>
                <w:lang w:eastAsia="pl-PL"/>
              </w:rPr>
              <w:t xml:space="preserve">PCDD/F***/ + </w:t>
            </w:r>
            <w:proofErr w:type="spellStart"/>
            <w:r w:rsidRPr="00273288">
              <w:rPr>
                <w:rFonts w:eastAsia="Times New Roman" w:cs="Arial"/>
                <w:sz w:val="20"/>
                <w:szCs w:val="20"/>
                <w:lang w:eastAsia="pl-PL"/>
              </w:rPr>
              <w:t>Dioksynopodobne</w:t>
            </w:r>
            <w:proofErr w:type="spellEnd"/>
            <w:r w:rsidRPr="00273288">
              <w:rPr>
                <w:rFonts w:eastAsia="Times New Roman" w:cs="Arial"/>
                <w:sz w:val="20"/>
                <w:szCs w:val="20"/>
                <w:lang w:eastAsia="pl-PL"/>
              </w:rPr>
              <w:t xml:space="preserve"> PCB****/</w:t>
            </w:r>
          </w:p>
        </w:tc>
        <w:tc>
          <w:tcPr>
            <w:tcW w:w="4193" w:type="dxa"/>
            <w:gridSpan w:val="3"/>
            <w:shd w:val="clear" w:color="auto" w:fill="auto"/>
            <w:vAlign w:val="center"/>
          </w:tcPr>
          <w:p w14:paraId="5204691D"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 xml:space="preserve">0,08 </w:t>
            </w:r>
          </w:p>
          <w:p w14:paraId="0E416B3C" w14:textId="77777777" w:rsidR="00273288" w:rsidRPr="00273288" w:rsidRDefault="00273288" w:rsidP="00273288">
            <w:pPr>
              <w:suppressAutoHyphens/>
              <w:spacing w:after="0" w:line="240" w:lineRule="auto"/>
              <w:contextualSpacing/>
              <w:jc w:val="center"/>
              <w:rPr>
                <w:rFonts w:eastAsia="Times New Roman" w:cs="Arial"/>
                <w:sz w:val="20"/>
                <w:szCs w:val="20"/>
                <w:lang w:eastAsia="pl-PL"/>
              </w:rPr>
            </w:pPr>
            <w:r w:rsidRPr="00273288">
              <w:rPr>
                <w:rFonts w:eastAsia="Times New Roman" w:cs="Arial"/>
                <w:sz w:val="20"/>
                <w:szCs w:val="20"/>
                <w:lang w:eastAsia="pl-PL"/>
              </w:rPr>
              <w:t xml:space="preserve">Średnia z próby o czasie trwania </w:t>
            </w:r>
            <w:r w:rsidRPr="00273288">
              <w:rPr>
                <w:rFonts w:eastAsia="Times New Roman" w:cs="Arial"/>
                <w:sz w:val="20"/>
                <w:szCs w:val="20"/>
                <w:lang w:eastAsia="pl-PL"/>
              </w:rPr>
              <w:br/>
              <w:t>od 6 do 8 godzin</w:t>
            </w:r>
          </w:p>
        </w:tc>
      </w:tr>
    </w:tbl>
    <w:p w14:paraId="7C27A445" w14:textId="77777777" w:rsidR="00273288" w:rsidRPr="00273288" w:rsidRDefault="00273288" w:rsidP="00273288">
      <w:pPr>
        <w:suppressAutoHyphens/>
        <w:spacing w:before="120" w:after="0" w:line="240" w:lineRule="auto"/>
        <w:ind w:left="266"/>
        <w:contextualSpacing/>
        <w:jc w:val="both"/>
        <w:rPr>
          <w:rFonts w:eastAsia="Times New Roman" w:cs="Arial"/>
          <w:sz w:val="18"/>
          <w:szCs w:val="18"/>
          <w:lang w:eastAsia="pl-PL"/>
        </w:rPr>
      </w:pPr>
      <w:bookmarkStart w:id="5" w:name="_Hlk139955561"/>
      <w:r w:rsidRPr="00273288">
        <w:rPr>
          <w:rFonts w:eastAsia="Times New Roman" w:cs="Arial"/>
          <w:b/>
          <w:sz w:val="18"/>
          <w:szCs w:val="18"/>
          <w:lang w:eastAsia="pl-PL"/>
        </w:rPr>
        <w:t>*/</w:t>
      </w:r>
      <w:r w:rsidRPr="00273288">
        <w:rPr>
          <w:rFonts w:eastAsia="Times New Roman" w:cs="Arial"/>
          <w:sz w:val="18"/>
          <w:szCs w:val="18"/>
          <w:lang w:eastAsia="pl-PL"/>
        </w:rPr>
        <w:t xml:space="preserve"> stężenie substancji w gazach odlotowych odniesione do następujących warunków: temperatura 273 K, ciśnienie 101,3kPa, gaz suchy, przy zawartości 11% tlenu w gazach odlotowych</w:t>
      </w:r>
    </w:p>
    <w:p w14:paraId="17D5F65C" w14:textId="77777777" w:rsidR="00273288" w:rsidRPr="00273288" w:rsidRDefault="00273288" w:rsidP="00273288">
      <w:pPr>
        <w:suppressAutoHyphens/>
        <w:spacing w:after="0" w:line="240" w:lineRule="auto"/>
        <w:ind w:left="284"/>
        <w:contextualSpacing/>
        <w:jc w:val="both"/>
        <w:rPr>
          <w:rFonts w:eastAsia="Times New Roman" w:cs="Arial"/>
          <w:sz w:val="18"/>
          <w:szCs w:val="18"/>
          <w:lang w:eastAsia="pl-PL"/>
        </w:rPr>
      </w:pPr>
      <w:r w:rsidRPr="00273288">
        <w:rPr>
          <w:rFonts w:eastAsia="Times New Roman" w:cs="Arial"/>
          <w:sz w:val="18"/>
          <w:szCs w:val="18"/>
          <w:lang w:eastAsia="pl-PL"/>
        </w:rPr>
        <w:t>**/ wartość średnia dziesięciominutowa</w:t>
      </w:r>
    </w:p>
    <w:p w14:paraId="0658F4AD" w14:textId="77777777" w:rsidR="00273288" w:rsidRPr="00273288" w:rsidRDefault="00273288" w:rsidP="00273288">
      <w:pPr>
        <w:suppressAutoHyphens/>
        <w:spacing w:after="0" w:line="240" w:lineRule="auto"/>
        <w:ind w:left="284"/>
        <w:contextualSpacing/>
        <w:jc w:val="both"/>
        <w:rPr>
          <w:rFonts w:eastAsia="Times New Roman" w:cs="Arial"/>
          <w:sz w:val="18"/>
          <w:szCs w:val="18"/>
          <w:lang w:eastAsia="pl-PL"/>
        </w:rPr>
      </w:pPr>
      <w:r w:rsidRPr="00273288">
        <w:rPr>
          <w:rFonts w:eastAsia="Times New Roman" w:cs="Arial"/>
          <w:sz w:val="18"/>
          <w:szCs w:val="18"/>
          <w:lang w:eastAsia="pl-PL"/>
        </w:rPr>
        <w:t xml:space="preserve">***/ polichlorowane </w:t>
      </w:r>
      <w:proofErr w:type="spellStart"/>
      <w:r w:rsidRPr="00273288">
        <w:rPr>
          <w:rFonts w:eastAsia="Times New Roman" w:cs="Arial"/>
          <w:sz w:val="18"/>
          <w:szCs w:val="18"/>
          <w:lang w:eastAsia="pl-PL"/>
        </w:rPr>
        <w:t>dibenzo</w:t>
      </w:r>
      <w:proofErr w:type="spellEnd"/>
      <w:r w:rsidRPr="00273288">
        <w:rPr>
          <w:rFonts w:eastAsia="Times New Roman" w:cs="Arial"/>
          <w:sz w:val="18"/>
          <w:szCs w:val="18"/>
          <w:lang w:eastAsia="pl-PL"/>
        </w:rPr>
        <w:t>-p-dioksyny i -furany</w:t>
      </w:r>
    </w:p>
    <w:p w14:paraId="1DAF4EBE" w14:textId="77777777" w:rsidR="00273288" w:rsidRPr="00273288" w:rsidRDefault="00273288" w:rsidP="00273288">
      <w:pPr>
        <w:suppressAutoHyphens/>
        <w:spacing w:after="0" w:line="240" w:lineRule="auto"/>
        <w:ind w:left="284"/>
        <w:contextualSpacing/>
        <w:jc w:val="both"/>
        <w:rPr>
          <w:rFonts w:eastAsia="Times New Roman" w:cs="Arial"/>
          <w:sz w:val="18"/>
          <w:szCs w:val="18"/>
          <w:lang w:eastAsia="pl-PL"/>
        </w:rPr>
      </w:pPr>
      <w:r w:rsidRPr="00273288">
        <w:rPr>
          <w:rFonts w:eastAsia="Times New Roman" w:cs="Arial"/>
          <w:sz w:val="18"/>
          <w:szCs w:val="18"/>
          <w:lang w:eastAsia="pl-PL"/>
        </w:rPr>
        <w:t>****/ PCB wykazujące podobną toksyczność do 2,3,7,8-podstawionych PCDD/PCDF</w:t>
      </w:r>
    </w:p>
    <w:p w14:paraId="696C83D8" w14:textId="77777777" w:rsidR="00273288" w:rsidRPr="00273288" w:rsidRDefault="00273288" w:rsidP="00273288">
      <w:pPr>
        <w:suppressAutoHyphens/>
        <w:spacing w:after="0" w:line="240" w:lineRule="auto"/>
        <w:ind w:left="284"/>
        <w:contextualSpacing/>
        <w:jc w:val="both"/>
        <w:rPr>
          <w:rFonts w:eastAsia="Times New Roman" w:cs="Arial"/>
          <w:sz w:val="18"/>
          <w:szCs w:val="18"/>
          <w:lang w:eastAsia="pl-PL"/>
        </w:rPr>
      </w:pPr>
      <w:r w:rsidRPr="00273288">
        <w:rPr>
          <w:rFonts w:eastAsia="Times New Roman" w:cs="Arial"/>
          <w:b/>
          <w:sz w:val="18"/>
          <w:szCs w:val="18"/>
          <w:lang w:eastAsia="pl-PL"/>
        </w:rPr>
        <w:t>A/</w:t>
      </w:r>
      <w:r w:rsidRPr="00273288">
        <w:rPr>
          <w:rFonts w:eastAsia="Times New Roman" w:cs="Arial"/>
          <w:sz w:val="18"/>
          <w:szCs w:val="18"/>
          <w:lang w:eastAsia="pl-PL"/>
        </w:rPr>
        <w:t xml:space="preserve"> 100% średnich trzydziestominutowych wartości stężeń wyników pomiarów w ciągu roku kalendarzowego spełnia standard emisyjny</w:t>
      </w:r>
    </w:p>
    <w:p w14:paraId="030AF7D9" w14:textId="77777777" w:rsidR="00273288" w:rsidRPr="00273288" w:rsidRDefault="00273288" w:rsidP="00273288">
      <w:pPr>
        <w:suppressAutoHyphens/>
        <w:spacing w:after="0" w:line="240" w:lineRule="auto"/>
        <w:ind w:left="284"/>
        <w:contextualSpacing/>
        <w:jc w:val="both"/>
        <w:rPr>
          <w:rFonts w:eastAsia="Times New Roman" w:cs="Arial"/>
          <w:sz w:val="18"/>
          <w:szCs w:val="18"/>
          <w:lang w:eastAsia="pl-PL"/>
        </w:rPr>
      </w:pPr>
      <w:r w:rsidRPr="00273288">
        <w:rPr>
          <w:rFonts w:eastAsia="Times New Roman" w:cs="Arial"/>
          <w:b/>
          <w:sz w:val="18"/>
          <w:szCs w:val="18"/>
          <w:lang w:eastAsia="pl-PL"/>
        </w:rPr>
        <w:t>B/</w:t>
      </w:r>
      <w:r w:rsidRPr="00273288">
        <w:rPr>
          <w:rFonts w:eastAsia="Times New Roman" w:cs="Arial"/>
          <w:sz w:val="18"/>
          <w:szCs w:val="18"/>
          <w:lang w:eastAsia="pl-PL"/>
        </w:rPr>
        <w:t xml:space="preserve"> 97% średnich trzydziestominutowych wartości stężeń wyników pomiarów w ciągu roku kalendarzowego spełnia standard emisyjny ( w przypadku tlenku węgla – 95%)</w:t>
      </w:r>
    </w:p>
    <w:p w14:paraId="56D2F568" w14:textId="77777777" w:rsidR="00273288" w:rsidRPr="00273288" w:rsidRDefault="00273288" w:rsidP="00273288">
      <w:pPr>
        <w:suppressAutoHyphens/>
        <w:spacing w:before="120" w:after="0" w:line="240" w:lineRule="auto"/>
        <w:ind w:left="266"/>
        <w:contextualSpacing/>
        <w:jc w:val="both"/>
        <w:rPr>
          <w:rFonts w:eastAsia="Times New Roman" w:cs="Arial"/>
          <w:sz w:val="18"/>
          <w:szCs w:val="18"/>
          <w:lang w:eastAsia="pl-PL"/>
        </w:rPr>
      </w:pPr>
      <w:r w:rsidRPr="00273288">
        <w:rPr>
          <w:rFonts w:eastAsia="Times New Roman" w:cs="Arial"/>
          <w:b/>
          <w:bCs/>
          <w:sz w:val="18"/>
          <w:szCs w:val="18"/>
          <w:lang w:eastAsia="pl-PL"/>
        </w:rPr>
        <w:t>I-TEQ</w:t>
      </w:r>
      <w:r w:rsidRPr="00273288">
        <w:rPr>
          <w:rFonts w:eastAsia="Times New Roman" w:cs="Arial"/>
          <w:sz w:val="18"/>
          <w:szCs w:val="18"/>
          <w:lang w:eastAsia="pl-PL"/>
        </w:rPr>
        <w:t xml:space="preserve"> - Międzynarodowy równoważnik toksyczności według systemów Organizacji</w:t>
      </w:r>
      <w:r w:rsidRPr="00273288">
        <w:rPr>
          <w:rFonts w:ascii="Times New Roman" w:eastAsia="Times New Roman" w:hAnsi="Times New Roman" w:cs="Times New Roman"/>
          <w:sz w:val="18"/>
          <w:szCs w:val="18"/>
          <w:lang w:eastAsia="pl-PL"/>
        </w:rPr>
        <w:t xml:space="preserve"> </w:t>
      </w:r>
      <w:r w:rsidRPr="00273288">
        <w:rPr>
          <w:rFonts w:eastAsia="Times New Roman" w:cs="Arial"/>
          <w:sz w:val="18"/>
          <w:szCs w:val="18"/>
          <w:lang w:eastAsia="pl-PL"/>
        </w:rPr>
        <w:t xml:space="preserve">Traktatu Północnoatlantyckiego </w:t>
      </w:r>
      <w:r w:rsidRPr="00273288">
        <w:rPr>
          <w:rFonts w:ascii="Times New Roman" w:eastAsia="Times New Roman" w:hAnsi="Times New Roman" w:cs="Times New Roman"/>
          <w:sz w:val="18"/>
          <w:szCs w:val="18"/>
          <w:lang w:eastAsia="pl-PL"/>
        </w:rPr>
        <w:br/>
      </w:r>
      <w:r w:rsidRPr="00273288">
        <w:rPr>
          <w:rFonts w:eastAsia="Times New Roman" w:cs="Arial"/>
          <w:b/>
          <w:bCs/>
          <w:sz w:val="18"/>
          <w:szCs w:val="18"/>
          <w:lang w:eastAsia="pl-PL"/>
        </w:rPr>
        <w:lastRenderedPageBreak/>
        <w:t>WHO-TEQ</w:t>
      </w:r>
      <w:r w:rsidRPr="00273288">
        <w:rPr>
          <w:rFonts w:eastAsia="Times New Roman" w:cs="Arial"/>
          <w:sz w:val="18"/>
          <w:szCs w:val="18"/>
          <w:lang w:eastAsia="pl-PL"/>
        </w:rPr>
        <w:t xml:space="preserve"> - Międzynarodowy równoważnik toksyczności według systemów Światowej Organizacji Zdrowia (WHO)</w:t>
      </w:r>
    </w:p>
    <w:bookmarkEnd w:id="5"/>
    <w:p w14:paraId="761D6BC0" w14:textId="77777777" w:rsidR="00273288" w:rsidRPr="00273288" w:rsidRDefault="00273288" w:rsidP="00273288">
      <w:pPr>
        <w:spacing w:after="0" w:line="240" w:lineRule="auto"/>
        <w:jc w:val="both"/>
        <w:rPr>
          <w:rFonts w:eastAsia="Times New Roman" w:cs="Arial"/>
          <w:sz w:val="16"/>
          <w:szCs w:val="16"/>
          <w:lang w:eastAsia="pl-PL"/>
        </w:rPr>
      </w:pPr>
    </w:p>
    <w:p w14:paraId="61BB94D7" w14:textId="77777777" w:rsidR="00273288" w:rsidRPr="00273288" w:rsidRDefault="00273288" w:rsidP="00294710">
      <w:pPr>
        <w:pStyle w:val="Nagwek3"/>
        <w:rPr>
          <w:rFonts w:eastAsia="Times New Roman"/>
          <w:lang w:eastAsia="pl-PL"/>
        </w:rPr>
      </w:pPr>
      <w:r w:rsidRPr="00273288">
        <w:rPr>
          <w:rFonts w:eastAsia="Times New Roman"/>
          <w:lang w:eastAsia="pl-PL"/>
        </w:rPr>
        <w:t>I.2. Punkt II.1.2.4.</w:t>
      </w:r>
      <w:r w:rsidRPr="00273288">
        <w:rPr>
          <w:rFonts w:eastAsia="Times New Roman"/>
          <w:bCs/>
          <w:lang w:eastAsia="pl-PL"/>
        </w:rPr>
        <w:t xml:space="preserve"> </w:t>
      </w:r>
      <w:r w:rsidRPr="00273288">
        <w:rPr>
          <w:rFonts w:eastAsia="Times New Roman"/>
          <w:lang w:eastAsia="pl-PL"/>
        </w:rPr>
        <w:t>otrzymuje nowe brzmienie:</w:t>
      </w:r>
    </w:p>
    <w:p w14:paraId="7449F21D" w14:textId="77777777" w:rsidR="00273288" w:rsidRPr="00273288" w:rsidRDefault="00273288" w:rsidP="00273288">
      <w:pPr>
        <w:spacing w:before="240" w:after="120" w:line="240" w:lineRule="auto"/>
        <w:jc w:val="both"/>
        <w:rPr>
          <w:rFonts w:eastAsia="Times New Roman" w:cs="Arial"/>
          <w:bCs/>
          <w:szCs w:val="24"/>
          <w:lang w:eastAsia="pl-PL"/>
        </w:rPr>
      </w:pPr>
      <w:r w:rsidRPr="00273288">
        <w:rPr>
          <w:rFonts w:eastAsia="Times New Roman" w:cs="Arial"/>
          <w:b/>
          <w:szCs w:val="24"/>
          <w:lang w:eastAsia="pl-PL"/>
        </w:rPr>
        <w:t>„II.1.2.4.</w:t>
      </w:r>
      <w:r w:rsidRPr="00273288">
        <w:rPr>
          <w:rFonts w:eastAsia="Times New Roman" w:cs="Arial"/>
          <w:bCs/>
          <w:szCs w:val="24"/>
          <w:lang w:eastAsia="pl-PL"/>
        </w:rPr>
        <w:t xml:space="preserve"> </w:t>
      </w:r>
      <w:r w:rsidRPr="00273288">
        <w:rPr>
          <w:rFonts w:eastAsia="Times New Roman" w:cs="Arial"/>
          <w:szCs w:val="24"/>
          <w:lang w:eastAsia="pl-PL"/>
        </w:rPr>
        <w:t>Instalacja do termicznego unieszkodliwiania odpadów niebezpiecznych</w:t>
      </w:r>
      <w:r w:rsidRPr="00273288">
        <w:rPr>
          <w:rFonts w:eastAsia="Times New Roman" w:cs="Arial"/>
          <w:bCs/>
          <w:szCs w:val="24"/>
          <w:lang w:eastAsia="pl-PL"/>
        </w:rPr>
        <w:t xml:space="preserve"> </w:t>
      </w:r>
    </w:p>
    <w:p w14:paraId="53DA45F5" w14:textId="77777777" w:rsidR="00273288" w:rsidRPr="00273288" w:rsidRDefault="00273288" w:rsidP="00273288">
      <w:pPr>
        <w:spacing w:before="240" w:after="120" w:line="240" w:lineRule="auto"/>
        <w:jc w:val="both"/>
        <w:rPr>
          <w:rFonts w:eastAsia="Times New Roman" w:cs="Arial"/>
          <w:szCs w:val="24"/>
          <w:lang w:eastAsia="pl-PL"/>
        </w:rPr>
      </w:pPr>
      <w:r w:rsidRPr="00273288">
        <w:rPr>
          <w:rFonts w:eastAsia="Times New Roman" w:cs="Arial"/>
          <w:bCs/>
          <w:szCs w:val="24"/>
          <w:lang w:eastAsia="pl-PL"/>
        </w:rPr>
        <w:t xml:space="preserve">II.1.2.4.1. </w:t>
      </w:r>
      <w:r w:rsidRPr="00273288">
        <w:rPr>
          <w:rFonts w:eastAsia="Times New Roman" w:cs="Arial"/>
          <w:b/>
          <w:bCs/>
          <w:szCs w:val="24"/>
          <w:lang w:eastAsia="pl-PL"/>
        </w:rPr>
        <w:t>Do dnia 3 grudnia 2023 r.</w:t>
      </w:r>
    </w:p>
    <w:p w14:paraId="77BAB8EB" w14:textId="77777777" w:rsidR="00273288" w:rsidRPr="00273288" w:rsidRDefault="00273288" w:rsidP="00273288">
      <w:pPr>
        <w:spacing w:after="0" w:line="240" w:lineRule="auto"/>
        <w:jc w:val="both"/>
        <w:rPr>
          <w:rFonts w:eastAsia="Times New Roman" w:cs="Arial"/>
          <w:b/>
          <w:sz w:val="22"/>
          <w:lang w:eastAsia="pl-PL"/>
        </w:rPr>
      </w:pPr>
      <w:bookmarkStart w:id="6" w:name="_Hlk139615228"/>
      <w:r w:rsidRPr="00273288">
        <w:rPr>
          <w:rFonts w:eastAsia="Times New Roman" w:cs="Arial"/>
          <w:b/>
          <w:sz w:val="22"/>
          <w:lang w:eastAsia="pl-PL"/>
        </w:rPr>
        <w:t>Tabela nr 13</w:t>
      </w:r>
    </w:p>
    <w:tbl>
      <w:tblPr>
        <w:tblW w:w="9072" w:type="dxa"/>
        <w:tblInd w:w="30" w:type="dxa"/>
        <w:tblLayout w:type="fixed"/>
        <w:tblCellMar>
          <w:left w:w="30" w:type="dxa"/>
          <w:right w:w="30" w:type="dxa"/>
        </w:tblCellMar>
        <w:tblLook w:val="0000" w:firstRow="0" w:lastRow="0" w:firstColumn="0" w:lastColumn="0" w:noHBand="0" w:noVBand="0"/>
        <w:tblDescription w:val="Rodzaj substancji zanieczyszczających, dopuszczalna wielkość emisji&#10;[Mg/rok]&#10;"/>
      </w:tblPr>
      <w:tblGrid>
        <w:gridCol w:w="673"/>
        <w:gridCol w:w="4430"/>
        <w:gridCol w:w="3969"/>
      </w:tblGrid>
      <w:tr w:rsidR="00273288" w:rsidRPr="00273288" w14:paraId="3E6F89A3" w14:textId="77777777" w:rsidTr="00EF2B1C">
        <w:trPr>
          <w:trHeight w:val="496"/>
        </w:trPr>
        <w:tc>
          <w:tcPr>
            <w:tcW w:w="673" w:type="dxa"/>
            <w:tcBorders>
              <w:top w:val="single" w:sz="4" w:space="0" w:color="000000"/>
              <w:left w:val="single" w:sz="4" w:space="0" w:color="000000"/>
              <w:bottom w:val="single" w:sz="4" w:space="0" w:color="000000"/>
            </w:tcBorders>
            <w:shd w:val="clear" w:color="auto" w:fill="auto"/>
            <w:vAlign w:val="center"/>
          </w:tcPr>
          <w:p w14:paraId="5155054F" w14:textId="77777777" w:rsidR="00273288" w:rsidRPr="00273288" w:rsidRDefault="00273288" w:rsidP="00273288">
            <w:pPr>
              <w:snapToGrid w:val="0"/>
              <w:spacing w:after="0" w:line="240" w:lineRule="auto"/>
              <w:jc w:val="center"/>
              <w:rPr>
                <w:rFonts w:eastAsia="Times New Roman" w:cs="Arial"/>
                <w:b/>
                <w:sz w:val="22"/>
                <w:lang w:eastAsia="pl-PL"/>
              </w:rPr>
            </w:pPr>
            <w:r w:rsidRPr="00273288">
              <w:rPr>
                <w:rFonts w:eastAsia="Times New Roman" w:cs="Arial"/>
                <w:b/>
                <w:sz w:val="22"/>
                <w:lang w:eastAsia="pl-PL"/>
              </w:rPr>
              <w:t>Lp.</w:t>
            </w:r>
          </w:p>
        </w:tc>
        <w:tc>
          <w:tcPr>
            <w:tcW w:w="4430" w:type="dxa"/>
            <w:tcBorders>
              <w:top w:val="single" w:sz="4" w:space="0" w:color="000000"/>
              <w:left w:val="single" w:sz="4" w:space="0" w:color="000000"/>
              <w:bottom w:val="single" w:sz="4" w:space="0" w:color="000000"/>
            </w:tcBorders>
            <w:shd w:val="clear" w:color="auto" w:fill="auto"/>
            <w:vAlign w:val="center"/>
          </w:tcPr>
          <w:p w14:paraId="45B97DF1" w14:textId="77777777" w:rsidR="00273288" w:rsidRPr="00273288" w:rsidRDefault="00273288" w:rsidP="00273288">
            <w:pPr>
              <w:snapToGrid w:val="0"/>
              <w:spacing w:after="0" w:line="240" w:lineRule="auto"/>
              <w:jc w:val="center"/>
              <w:rPr>
                <w:rFonts w:eastAsia="Times New Roman" w:cs="Arial"/>
                <w:b/>
                <w:sz w:val="22"/>
                <w:lang w:eastAsia="pl-PL"/>
              </w:rPr>
            </w:pPr>
            <w:r w:rsidRPr="00273288">
              <w:rPr>
                <w:rFonts w:eastAsia="Times New Roman" w:cs="Arial"/>
                <w:b/>
                <w:sz w:val="22"/>
                <w:lang w:eastAsia="pl-PL"/>
              </w:rPr>
              <w:t>Rodzaj substancji zanieczyszczających</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16302" w14:textId="77777777" w:rsidR="00273288" w:rsidRPr="00273288" w:rsidRDefault="00273288" w:rsidP="00273288">
            <w:pPr>
              <w:snapToGrid w:val="0"/>
              <w:spacing w:after="0" w:line="240" w:lineRule="auto"/>
              <w:jc w:val="center"/>
              <w:rPr>
                <w:rFonts w:eastAsia="Times New Roman" w:cs="Arial"/>
                <w:b/>
                <w:sz w:val="22"/>
                <w:lang w:eastAsia="pl-PL"/>
              </w:rPr>
            </w:pPr>
            <w:r w:rsidRPr="00273288">
              <w:rPr>
                <w:rFonts w:eastAsia="Times New Roman" w:cs="Arial"/>
                <w:b/>
                <w:sz w:val="22"/>
                <w:lang w:eastAsia="pl-PL"/>
              </w:rPr>
              <w:t>Dopuszczalna wielkość emisji</w:t>
            </w:r>
          </w:p>
          <w:p w14:paraId="33E0497A" w14:textId="77777777" w:rsidR="00273288" w:rsidRPr="00273288" w:rsidRDefault="00273288" w:rsidP="00273288">
            <w:pPr>
              <w:snapToGrid w:val="0"/>
              <w:spacing w:after="0" w:line="240" w:lineRule="auto"/>
              <w:jc w:val="center"/>
              <w:rPr>
                <w:rFonts w:eastAsia="Times New Roman" w:cs="Arial"/>
                <w:b/>
                <w:sz w:val="22"/>
                <w:lang w:eastAsia="pl-PL"/>
              </w:rPr>
            </w:pPr>
            <w:r w:rsidRPr="00273288">
              <w:rPr>
                <w:rFonts w:eastAsia="Times New Roman" w:cs="Arial"/>
                <w:b/>
                <w:sz w:val="22"/>
                <w:lang w:eastAsia="pl-PL"/>
              </w:rPr>
              <w:t>[Mg/rok]</w:t>
            </w:r>
          </w:p>
        </w:tc>
      </w:tr>
      <w:tr w:rsidR="00273288" w:rsidRPr="00273288" w14:paraId="23D1CECA" w14:textId="77777777" w:rsidTr="00EF2B1C">
        <w:trPr>
          <w:trHeight w:val="277"/>
        </w:trPr>
        <w:tc>
          <w:tcPr>
            <w:tcW w:w="673" w:type="dxa"/>
            <w:tcBorders>
              <w:top w:val="single" w:sz="4" w:space="0" w:color="000000"/>
              <w:left w:val="single" w:sz="4" w:space="0" w:color="000000"/>
            </w:tcBorders>
            <w:shd w:val="clear" w:color="auto" w:fill="auto"/>
            <w:vAlign w:val="center"/>
          </w:tcPr>
          <w:p w14:paraId="58001485"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1.</w:t>
            </w:r>
          </w:p>
        </w:tc>
        <w:tc>
          <w:tcPr>
            <w:tcW w:w="4430" w:type="dxa"/>
            <w:tcBorders>
              <w:top w:val="single" w:sz="4" w:space="0" w:color="000000"/>
              <w:left w:val="single" w:sz="4" w:space="0" w:color="000000"/>
            </w:tcBorders>
            <w:shd w:val="clear" w:color="auto" w:fill="auto"/>
            <w:vAlign w:val="center"/>
          </w:tcPr>
          <w:p w14:paraId="16201826"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2"/>
                <w:lang w:eastAsia="pl-PL"/>
              </w:rPr>
              <w:t xml:space="preserve">pył ogółem </w:t>
            </w:r>
          </w:p>
        </w:tc>
        <w:tc>
          <w:tcPr>
            <w:tcW w:w="3969" w:type="dxa"/>
            <w:tcBorders>
              <w:top w:val="single" w:sz="4" w:space="0" w:color="000000"/>
              <w:left w:val="single" w:sz="4" w:space="0" w:color="000000"/>
              <w:right w:val="single" w:sz="4" w:space="0" w:color="000000"/>
            </w:tcBorders>
            <w:shd w:val="clear" w:color="auto" w:fill="auto"/>
            <w:vAlign w:val="center"/>
          </w:tcPr>
          <w:p w14:paraId="684B1782"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1,728</w:t>
            </w:r>
          </w:p>
        </w:tc>
      </w:tr>
      <w:tr w:rsidR="00273288" w:rsidRPr="00273288" w14:paraId="7C94D0DD" w14:textId="77777777" w:rsidTr="00EF2B1C">
        <w:trPr>
          <w:trHeight w:val="250"/>
        </w:trPr>
        <w:tc>
          <w:tcPr>
            <w:tcW w:w="673" w:type="dxa"/>
            <w:tcBorders>
              <w:top w:val="single" w:sz="4" w:space="0" w:color="000000"/>
              <w:left w:val="single" w:sz="4" w:space="0" w:color="000000"/>
              <w:bottom w:val="single" w:sz="4" w:space="0" w:color="000000"/>
            </w:tcBorders>
            <w:shd w:val="clear" w:color="auto" w:fill="auto"/>
            <w:vAlign w:val="center"/>
          </w:tcPr>
          <w:p w14:paraId="42F6D8D3"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2.</w:t>
            </w:r>
          </w:p>
        </w:tc>
        <w:tc>
          <w:tcPr>
            <w:tcW w:w="4430" w:type="dxa"/>
            <w:tcBorders>
              <w:top w:val="single" w:sz="4" w:space="0" w:color="000000"/>
              <w:left w:val="single" w:sz="4" w:space="0" w:color="000000"/>
              <w:bottom w:val="single" w:sz="4" w:space="0" w:color="000000"/>
            </w:tcBorders>
            <w:shd w:val="clear" w:color="auto" w:fill="auto"/>
            <w:vAlign w:val="center"/>
          </w:tcPr>
          <w:p w14:paraId="12E8EE65"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2"/>
                <w:lang w:eastAsia="pl-PL"/>
              </w:rPr>
              <w:t>substancje organiczne w postaci gazów i par wyrażone jako całkowity węgiel organiczny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E6712"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1,046</w:t>
            </w:r>
          </w:p>
        </w:tc>
      </w:tr>
      <w:tr w:rsidR="00273288" w:rsidRPr="00273288" w14:paraId="2B2CC019" w14:textId="77777777" w:rsidTr="00EF2B1C">
        <w:trPr>
          <w:trHeight w:val="250"/>
        </w:trPr>
        <w:tc>
          <w:tcPr>
            <w:tcW w:w="673" w:type="dxa"/>
            <w:tcBorders>
              <w:top w:val="single" w:sz="4" w:space="0" w:color="000000"/>
              <w:left w:val="single" w:sz="4" w:space="0" w:color="000000"/>
              <w:bottom w:val="single" w:sz="4" w:space="0" w:color="000000"/>
            </w:tcBorders>
            <w:shd w:val="clear" w:color="auto" w:fill="auto"/>
            <w:vAlign w:val="center"/>
          </w:tcPr>
          <w:p w14:paraId="741D9861"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3.</w:t>
            </w:r>
          </w:p>
        </w:tc>
        <w:tc>
          <w:tcPr>
            <w:tcW w:w="4430" w:type="dxa"/>
            <w:tcBorders>
              <w:top w:val="single" w:sz="4" w:space="0" w:color="000000"/>
              <w:left w:val="single" w:sz="4" w:space="0" w:color="000000"/>
              <w:bottom w:val="single" w:sz="4" w:space="0" w:color="000000"/>
            </w:tcBorders>
            <w:shd w:val="clear" w:color="auto" w:fill="auto"/>
            <w:vAlign w:val="center"/>
          </w:tcPr>
          <w:p w14:paraId="2E6BC93C"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2"/>
                <w:lang w:eastAsia="pl-PL"/>
              </w:rPr>
              <w:t>chlorowodór</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3D058"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1,44</w:t>
            </w:r>
          </w:p>
        </w:tc>
      </w:tr>
      <w:tr w:rsidR="00273288" w:rsidRPr="00273288" w14:paraId="1CAC6F66" w14:textId="77777777" w:rsidTr="00EF2B1C">
        <w:trPr>
          <w:trHeight w:val="250"/>
        </w:trPr>
        <w:tc>
          <w:tcPr>
            <w:tcW w:w="673" w:type="dxa"/>
            <w:tcBorders>
              <w:top w:val="single" w:sz="4" w:space="0" w:color="000000"/>
              <w:left w:val="single" w:sz="4" w:space="0" w:color="000000"/>
              <w:bottom w:val="single" w:sz="4" w:space="0" w:color="000000"/>
            </w:tcBorders>
            <w:shd w:val="clear" w:color="auto" w:fill="auto"/>
            <w:vAlign w:val="center"/>
          </w:tcPr>
          <w:p w14:paraId="6ED249EF"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4.</w:t>
            </w:r>
          </w:p>
        </w:tc>
        <w:tc>
          <w:tcPr>
            <w:tcW w:w="4430" w:type="dxa"/>
            <w:tcBorders>
              <w:top w:val="single" w:sz="4" w:space="0" w:color="000000"/>
              <w:left w:val="single" w:sz="4" w:space="0" w:color="000000"/>
              <w:bottom w:val="single" w:sz="4" w:space="0" w:color="000000"/>
            </w:tcBorders>
            <w:shd w:val="clear" w:color="auto" w:fill="auto"/>
            <w:vAlign w:val="center"/>
          </w:tcPr>
          <w:p w14:paraId="146B4146"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2"/>
                <w:lang w:eastAsia="pl-PL"/>
              </w:rPr>
              <w:t>fluorowodór</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3E02F"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0,144</w:t>
            </w:r>
          </w:p>
        </w:tc>
      </w:tr>
      <w:tr w:rsidR="00273288" w:rsidRPr="00273288" w14:paraId="0FC85A5E" w14:textId="77777777" w:rsidTr="00EF2B1C">
        <w:trPr>
          <w:trHeight w:val="250"/>
        </w:trPr>
        <w:tc>
          <w:tcPr>
            <w:tcW w:w="673" w:type="dxa"/>
            <w:tcBorders>
              <w:top w:val="single" w:sz="4" w:space="0" w:color="000000"/>
              <w:left w:val="single" w:sz="4" w:space="0" w:color="000000"/>
              <w:bottom w:val="single" w:sz="4" w:space="0" w:color="000000"/>
            </w:tcBorders>
            <w:shd w:val="clear" w:color="auto" w:fill="auto"/>
            <w:vAlign w:val="center"/>
          </w:tcPr>
          <w:p w14:paraId="1E3A6D81"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5.</w:t>
            </w:r>
          </w:p>
        </w:tc>
        <w:tc>
          <w:tcPr>
            <w:tcW w:w="4430" w:type="dxa"/>
            <w:tcBorders>
              <w:top w:val="single" w:sz="4" w:space="0" w:color="000000"/>
              <w:left w:val="single" w:sz="4" w:space="0" w:color="000000"/>
              <w:bottom w:val="single" w:sz="4" w:space="0" w:color="000000"/>
            </w:tcBorders>
            <w:shd w:val="clear" w:color="auto" w:fill="auto"/>
            <w:vAlign w:val="center"/>
          </w:tcPr>
          <w:p w14:paraId="4287B259"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2"/>
                <w:lang w:eastAsia="pl-PL"/>
              </w:rPr>
              <w:t>dwutlenek siarki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1DAEB"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7,2</w:t>
            </w:r>
          </w:p>
        </w:tc>
      </w:tr>
      <w:tr w:rsidR="00273288" w:rsidRPr="00273288" w14:paraId="27C1DCCE" w14:textId="77777777" w:rsidTr="00EF2B1C">
        <w:trPr>
          <w:trHeight w:val="250"/>
        </w:trPr>
        <w:tc>
          <w:tcPr>
            <w:tcW w:w="673" w:type="dxa"/>
            <w:tcBorders>
              <w:top w:val="single" w:sz="4" w:space="0" w:color="000000"/>
              <w:left w:val="single" w:sz="4" w:space="0" w:color="000000"/>
              <w:bottom w:val="single" w:sz="4" w:space="0" w:color="000000"/>
            </w:tcBorders>
            <w:shd w:val="clear" w:color="auto" w:fill="auto"/>
            <w:vAlign w:val="center"/>
          </w:tcPr>
          <w:p w14:paraId="143F7855"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6.</w:t>
            </w:r>
          </w:p>
        </w:tc>
        <w:tc>
          <w:tcPr>
            <w:tcW w:w="4430" w:type="dxa"/>
            <w:tcBorders>
              <w:top w:val="single" w:sz="4" w:space="0" w:color="000000"/>
              <w:left w:val="single" w:sz="4" w:space="0" w:color="000000"/>
              <w:bottom w:val="single" w:sz="4" w:space="0" w:color="000000"/>
            </w:tcBorders>
            <w:shd w:val="clear" w:color="auto" w:fill="auto"/>
            <w:vAlign w:val="center"/>
          </w:tcPr>
          <w:p w14:paraId="61F8007C"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2"/>
                <w:lang w:eastAsia="pl-PL"/>
              </w:rPr>
              <w:t>tlenek węgla</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78A50"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7,84</w:t>
            </w:r>
          </w:p>
        </w:tc>
      </w:tr>
      <w:tr w:rsidR="00273288" w:rsidRPr="00273288" w14:paraId="620AF559" w14:textId="77777777" w:rsidTr="00EF2B1C">
        <w:trPr>
          <w:trHeight w:val="250"/>
        </w:trPr>
        <w:tc>
          <w:tcPr>
            <w:tcW w:w="673" w:type="dxa"/>
            <w:tcBorders>
              <w:top w:val="single" w:sz="4" w:space="0" w:color="000000"/>
              <w:left w:val="single" w:sz="4" w:space="0" w:color="000000"/>
              <w:bottom w:val="single" w:sz="4" w:space="0" w:color="000000"/>
            </w:tcBorders>
            <w:shd w:val="clear" w:color="auto" w:fill="auto"/>
            <w:vAlign w:val="center"/>
          </w:tcPr>
          <w:p w14:paraId="53409817"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7.</w:t>
            </w:r>
          </w:p>
        </w:tc>
        <w:tc>
          <w:tcPr>
            <w:tcW w:w="4430" w:type="dxa"/>
            <w:tcBorders>
              <w:top w:val="single" w:sz="4" w:space="0" w:color="000000"/>
              <w:left w:val="single" w:sz="4" w:space="0" w:color="000000"/>
              <w:bottom w:val="single" w:sz="4" w:space="0" w:color="000000"/>
            </w:tcBorders>
            <w:shd w:val="clear" w:color="auto" w:fill="auto"/>
            <w:vAlign w:val="center"/>
          </w:tcPr>
          <w:p w14:paraId="70177F3F"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2"/>
                <w:lang w:eastAsia="pl-PL"/>
              </w:rPr>
              <w:t>tlenek azot i dwutlenek azotu w przeliczeniu na dwutlenek azotu</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98C5F"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31,36</w:t>
            </w:r>
          </w:p>
        </w:tc>
      </w:tr>
      <w:tr w:rsidR="00273288" w:rsidRPr="00273288" w14:paraId="49D4CF78" w14:textId="77777777" w:rsidTr="00EF2B1C">
        <w:trPr>
          <w:trHeight w:val="250"/>
        </w:trPr>
        <w:tc>
          <w:tcPr>
            <w:tcW w:w="673" w:type="dxa"/>
            <w:vMerge w:val="restart"/>
            <w:tcBorders>
              <w:top w:val="single" w:sz="4" w:space="0" w:color="000000"/>
              <w:left w:val="single" w:sz="4" w:space="0" w:color="000000"/>
            </w:tcBorders>
            <w:shd w:val="clear" w:color="auto" w:fill="auto"/>
            <w:vAlign w:val="center"/>
          </w:tcPr>
          <w:p w14:paraId="59733331"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8.</w:t>
            </w:r>
          </w:p>
        </w:tc>
        <w:tc>
          <w:tcPr>
            <w:tcW w:w="83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7FD32A"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metale ciężkie i ich związki wyrażone jako metal:</w:t>
            </w:r>
          </w:p>
        </w:tc>
      </w:tr>
      <w:tr w:rsidR="00273288" w:rsidRPr="00273288" w14:paraId="1712D9B7" w14:textId="77777777" w:rsidTr="00EF2B1C">
        <w:trPr>
          <w:trHeight w:val="250"/>
        </w:trPr>
        <w:tc>
          <w:tcPr>
            <w:tcW w:w="673" w:type="dxa"/>
            <w:vMerge/>
            <w:tcBorders>
              <w:left w:val="single" w:sz="4" w:space="0" w:color="000000"/>
            </w:tcBorders>
            <w:shd w:val="clear" w:color="auto" w:fill="auto"/>
            <w:vAlign w:val="center"/>
          </w:tcPr>
          <w:p w14:paraId="042806F0" w14:textId="77777777" w:rsidR="00273288" w:rsidRPr="00273288" w:rsidRDefault="00273288" w:rsidP="00273288">
            <w:pPr>
              <w:snapToGrid w:val="0"/>
              <w:spacing w:after="0" w:line="240" w:lineRule="auto"/>
              <w:jc w:val="center"/>
              <w:rPr>
                <w:rFonts w:eastAsia="Times New Roman" w:cs="Arial"/>
                <w:sz w:val="22"/>
                <w:lang w:eastAsia="pl-PL"/>
              </w:rPr>
            </w:pPr>
          </w:p>
        </w:tc>
        <w:tc>
          <w:tcPr>
            <w:tcW w:w="4430" w:type="dxa"/>
            <w:tcBorders>
              <w:top w:val="single" w:sz="4" w:space="0" w:color="000000"/>
              <w:left w:val="single" w:sz="4" w:space="0" w:color="000000"/>
              <w:bottom w:val="single" w:sz="4" w:space="0" w:color="000000"/>
            </w:tcBorders>
            <w:shd w:val="clear" w:color="auto" w:fill="auto"/>
            <w:vAlign w:val="center"/>
          </w:tcPr>
          <w:p w14:paraId="0E9EDE96" w14:textId="77777777" w:rsidR="00273288" w:rsidRPr="00273288" w:rsidRDefault="00273288" w:rsidP="00273288">
            <w:pPr>
              <w:snapToGrid w:val="0"/>
              <w:spacing w:after="0" w:line="240" w:lineRule="auto"/>
              <w:rPr>
                <w:rFonts w:eastAsia="Times New Roman" w:cs="Arial"/>
                <w:sz w:val="22"/>
                <w:lang w:eastAsia="pl-PL"/>
              </w:rPr>
            </w:pPr>
            <w:proofErr w:type="spellStart"/>
            <w:r w:rsidRPr="00273288">
              <w:rPr>
                <w:rFonts w:eastAsia="Times New Roman" w:cs="Arial"/>
                <w:sz w:val="22"/>
                <w:lang w:eastAsia="pl-PL"/>
              </w:rPr>
              <w:t>kadm+tal</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DD936"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0,008</w:t>
            </w:r>
          </w:p>
        </w:tc>
      </w:tr>
      <w:tr w:rsidR="00273288" w:rsidRPr="00273288" w14:paraId="2D199D0D" w14:textId="77777777" w:rsidTr="00EF2B1C">
        <w:trPr>
          <w:trHeight w:val="250"/>
        </w:trPr>
        <w:tc>
          <w:tcPr>
            <w:tcW w:w="673" w:type="dxa"/>
            <w:vMerge/>
            <w:tcBorders>
              <w:left w:val="single" w:sz="4" w:space="0" w:color="000000"/>
            </w:tcBorders>
            <w:shd w:val="clear" w:color="auto" w:fill="auto"/>
            <w:vAlign w:val="center"/>
          </w:tcPr>
          <w:p w14:paraId="493706F0" w14:textId="77777777" w:rsidR="00273288" w:rsidRPr="00273288" w:rsidRDefault="00273288" w:rsidP="00273288">
            <w:pPr>
              <w:snapToGrid w:val="0"/>
              <w:spacing w:after="0" w:line="240" w:lineRule="auto"/>
              <w:jc w:val="center"/>
              <w:rPr>
                <w:rFonts w:eastAsia="Times New Roman" w:cs="Arial"/>
                <w:sz w:val="22"/>
                <w:lang w:eastAsia="pl-PL"/>
              </w:rPr>
            </w:pPr>
          </w:p>
        </w:tc>
        <w:tc>
          <w:tcPr>
            <w:tcW w:w="4430" w:type="dxa"/>
            <w:tcBorders>
              <w:top w:val="single" w:sz="4" w:space="0" w:color="000000"/>
              <w:left w:val="single" w:sz="4" w:space="0" w:color="000000"/>
              <w:bottom w:val="single" w:sz="4" w:space="0" w:color="000000"/>
            </w:tcBorders>
            <w:shd w:val="clear" w:color="auto" w:fill="auto"/>
            <w:vAlign w:val="center"/>
          </w:tcPr>
          <w:p w14:paraId="5F120DA3"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2"/>
                <w:lang w:eastAsia="pl-PL"/>
              </w:rPr>
              <w:t>rtęć</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207FF"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0,008</w:t>
            </w:r>
          </w:p>
        </w:tc>
      </w:tr>
      <w:tr w:rsidR="00273288" w:rsidRPr="00273288" w14:paraId="673BFE0C" w14:textId="77777777" w:rsidTr="00EF2B1C">
        <w:trPr>
          <w:trHeight w:val="250"/>
        </w:trPr>
        <w:tc>
          <w:tcPr>
            <w:tcW w:w="673" w:type="dxa"/>
            <w:vMerge/>
            <w:tcBorders>
              <w:left w:val="single" w:sz="4" w:space="0" w:color="000000"/>
              <w:bottom w:val="single" w:sz="4" w:space="0" w:color="000000"/>
            </w:tcBorders>
            <w:shd w:val="clear" w:color="auto" w:fill="auto"/>
            <w:vAlign w:val="center"/>
          </w:tcPr>
          <w:p w14:paraId="4AAAC647" w14:textId="77777777" w:rsidR="00273288" w:rsidRPr="00273288" w:rsidRDefault="00273288" w:rsidP="00273288">
            <w:pPr>
              <w:snapToGrid w:val="0"/>
              <w:spacing w:after="0" w:line="240" w:lineRule="auto"/>
              <w:jc w:val="center"/>
              <w:rPr>
                <w:rFonts w:eastAsia="Times New Roman" w:cs="Arial"/>
                <w:sz w:val="22"/>
                <w:lang w:eastAsia="pl-PL"/>
              </w:rPr>
            </w:pPr>
          </w:p>
        </w:tc>
        <w:tc>
          <w:tcPr>
            <w:tcW w:w="4430" w:type="dxa"/>
            <w:tcBorders>
              <w:top w:val="single" w:sz="4" w:space="0" w:color="000000"/>
              <w:left w:val="single" w:sz="4" w:space="0" w:color="000000"/>
              <w:bottom w:val="single" w:sz="4" w:space="0" w:color="000000"/>
            </w:tcBorders>
            <w:shd w:val="clear" w:color="auto" w:fill="auto"/>
            <w:vAlign w:val="center"/>
          </w:tcPr>
          <w:p w14:paraId="1485615F" w14:textId="77777777" w:rsidR="00273288" w:rsidRPr="00273288" w:rsidRDefault="00273288" w:rsidP="00273288">
            <w:pPr>
              <w:snapToGrid w:val="0"/>
              <w:spacing w:after="0" w:line="240" w:lineRule="auto"/>
              <w:rPr>
                <w:rFonts w:eastAsia="Times New Roman" w:cs="Arial"/>
                <w:sz w:val="22"/>
                <w:lang w:eastAsia="pl-PL"/>
              </w:rPr>
            </w:pPr>
            <w:proofErr w:type="spellStart"/>
            <w:r w:rsidRPr="00273288">
              <w:rPr>
                <w:rFonts w:eastAsia="Times New Roman" w:cs="Arial"/>
                <w:sz w:val="22"/>
                <w:lang w:eastAsia="pl-PL"/>
              </w:rPr>
              <w:t>antymon+arsen+ołów+chrom+kobalt+miedź+mangan+nikiel+wanad</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5293D"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0,08</w:t>
            </w:r>
          </w:p>
        </w:tc>
      </w:tr>
      <w:tr w:rsidR="00273288" w:rsidRPr="00273288" w14:paraId="395D55FB" w14:textId="77777777" w:rsidTr="00EF2B1C">
        <w:trPr>
          <w:trHeight w:val="250"/>
        </w:trPr>
        <w:tc>
          <w:tcPr>
            <w:tcW w:w="673" w:type="dxa"/>
            <w:tcBorders>
              <w:top w:val="single" w:sz="4" w:space="0" w:color="000000"/>
              <w:left w:val="single" w:sz="4" w:space="0" w:color="000000"/>
              <w:bottom w:val="single" w:sz="4" w:space="0" w:color="000000"/>
            </w:tcBorders>
            <w:shd w:val="clear" w:color="auto" w:fill="auto"/>
            <w:vAlign w:val="center"/>
          </w:tcPr>
          <w:p w14:paraId="038DF9FD"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9.</w:t>
            </w:r>
          </w:p>
        </w:tc>
        <w:tc>
          <w:tcPr>
            <w:tcW w:w="4430" w:type="dxa"/>
            <w:tcBorders>
              <w:top w:val="single" w:sz="4" w:space="0" w:color="000000"/>
              <w:left w:val="single" w:sz="4" w:space="0" w:color="000000"/>
              <w:bottom w:val="single" w:sz="4" w:space="0" w:color="000000"/>
            </w:tcBorders>
            <w:shd w:val="clear" w:color="auto" w:fill="auto"/>
            <w:vAlign w:val="center"/>
          </w:tcPr>
          <w:p w14:paraId="78BC1A66"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2"/>
                <w:lang w:eastAsia="pl-PL"/>
              </w:rPr>
              <w:t>dioksyny i furany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DC3CC"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20 mg/rok</w:t>
            </w:r>
          </w:p>
        </w:tc>
      </w:tr>
      <w:bookmarkEnd w:id="6"/>
    </w:tbl>
    <w:p w14:paraId="4CB8551A" w14:textId="77777777" w:rsidR="00273288" w:rsidRPr="00273288" w:rsidRDefault="00273288" w:rsidP="00273288">
      <w:pPr>
        <w:spacing w:after="0" w:line="240" w:lineRule="auto"/>
        <w:jc w:val="both"/>
        <w:rPr>
          <w:rFonts w:eastAsia="Times New Roman" w:cs="Arial"/>
          <w:b/>
          <w:szCs w:val="24"/>
          <w:lang w:eastAsia="pl-PL"/>
        </w:rPr>
      </w:pPr>
    </w:p>
    <w:p w14:paraId="56A594E5" w14:textId="77777777" w:rsidR="00273288" w:rsidRPr="00273288" w:rsidRDefault="00273288" w:rsidP="00273288">
      <w:pPr>
        <w:spacing w:before="120" w:after="120" w:line="240" w:lineRule="auto"/>
        <w:jc w:val="both"/>
        <w:rPr>
          <w:rFonts w:eastAsia="Times New Roman" w:cs="Arial"/>
          <w:szCs w:val="24"/>
          <w:lang w:eastAsia="pl-PL"/>
        </w:rPr>
      </w:pPr>
      <w:r w:rsidRPr="00273288">
        <w:rPr>
          <w:rFonts w:eastAsia="Times New Roman" w:cs="Arial"/>
          <w:bCs/>
          <w:szCs w:val="24"/>
          <w:lang w:eastAsia="pl-PL"/>
        </w:rPr>
        <w:t xml:space="preserve">II.1.2.4.2. </w:t>
      </w:r>
      <w:r w:rsidRPr="00273288">
        <w:rPr>
          <w:rFonts w:eastAsia="Times New Roman" w:cs="Arial"/>
          <w:b/>
          <w:bCs/>
          <w:szCs w:val="24"/>
          <w:lang w:eastAsia="pl-PL"/>
        </w:rPr>
        <w:t>Od dnia 4 grudnia 2023 r.</w:t>
      </w:r>
    </w:p>
    <w:p w14:paraId="294DF5DA" w14:textId="77777777" w:rsidR="00273288" w:rsidRPr="00273288" w:rsidRDefault="00273288" w:rsidP="00273288">
      <w:pPr>
        <w:spacing w:after="0" w:line="240" w:lineRule="auto"/>
        <w:jc w:val="both"/>
        <w:rPr>
          <w:rFonts w:eastAsia="Times New Roman" w:cs="Arial"/>
          <w:b/>
          <w:sz w:val="22"/>
          <w:lang w:eastAsia="pl-PL"/>
        </w:rPr>
      </w:pPr>
      <w:r w:rsidRPr="00273288">
        <w:rPr>
          <w:rFonts w:eastAsia="Times New Roman" w:cs="Arial"/>
          <w:b/>
          <w:sz w:val="22"/>
          <w:lang w:eastAsia="pl-PL"/>
        </w:rPr>
        <w:t>Tabela nr 13a</w:t>
      </w:r>
    </w:p>
    <w:tbl>
      <w:tblPr>
        <w:tblW w:w="9072" w:type="dxa"/>
        <w:tblInd w:w="30" w:type="dxa"/>
        <w:tblLayout w:type="fixed"/>
        <w:tblCellMar>
          <w:left w:w="30" w:type="dxa"/>
          <w:right w:w="30" w:type="dxa"/>
        </w:tblCellMar>
        <w:tblLook w:val="0000" w:firstRow="0" w:lastRow="0" w:firstColumn="0" w:lastColumn="0" w:noHBand="0" w:noVBand="0"/>
      </w:tblPr>
      <w:tblGrid>
        <w:gridCol w:w="673"/>
        <w:gridCol w:w="4430"/>
        <w:gridCol w:w="3969"/>
      </w:tblGrid>
      <w:tr w:rsidR="00273288" w:rsidRPr="00273288" w14:paraId="11D8C7C5" w14:textId="77777777" w:rsidTr="00EF2B1C">
        <w:trPr>
          <w:trHeight w:val="496"/>
        </w:trPr>
        <w:tc>
          <w:tcPr>
            <w:tcW w:w="673" w:type="dxa"/>
            <w:tcBorders>
              <w:top w:val="single" w:sz="4" w:space="0" w:color="000000"/>
              <w:left w:val="single" w:sz="4" w:space="0" w:color="000000"/>
              <w:bottom w:val="single" w:sz="4" w:space="0" w:color="000000"/>
            </w:tcBorders>
            <w:shd w:val="clear" w:color="auto" w:fill="auto"/>
            <w:vAlign w:val="center"/>
          </w:tcPr>
          <w:p w14:paraId="2EDD6BD0" w14:textId="77777777" w:rsidR="00273288" w:rsidRPr="00273288" w:rsidRDefault="00273288" w:rsidP="00273288">
            <w:pPr>
              <w:snapToGrid w:val="0"/>
              <w:spacing w:after="0" w:line="240" w:lineRule="auto"/>
              <w:jc w:val="center"/>
              <w:rPr>
                <w:rFonts w:eastAsia="Times New Roman" w:cs="Arial"/>
                <w:b/>
                <w:sz w:val="22"/>
                <w:lang w:eastAsia="pl-PL"/>
              </w:rPr>
            </w:pPr>
            <w:r w:rsidRPr="00273288">
              <w:rPr>
                <w:rFonts w:eastAsia="Times New Roman" w:cs="Arial"/>
                <w:b/>
                <w:sz w:val="22"/>
                <w:lang w:eastAsia="pl-PL"/>
              </w:rPr>
              <w:t>Lp.</w:t>
            </w:r>
          </w:p>
        </w:tc>
        <w:tc>
          <w:tcPr>
            <w:tcW w:w="4430" w:type="dxa"/>
            <w:tcBorders>
              <w:top w:val="single" w:sz="4" w:space="0" w:color="000000"/>
              <w:left w:val="single" w:sz="4" w:space="0" w:color="000000"/>
              <w:bottom w:val="single" w:sz="4" w:space="0" w:color="000000"/>
            </w:tcBorders>
            <w:shd w:val="clear" w:color="auto" w:fill="auto"/>
            <w:vAlign w:val="center"/>
          </w:tcPr>
          <w:p w14:paraId="7F7DC634" w14:textId="77777777" w:rsidR="00273288" w:rsidRPr="00273288" w:rsidRDefault="00273288" w:rsidP="00273288">
            <w:pPr>
              <w:snapToGrid w:val="0"/>
              <w:spacing w:after="0" w:line="240" w:lineRule="auto"/>
              <w:jc w:val="center"/>
              <w:rPr>
                <w:rFonts w:eastAsia="Times New Roman" w:cs="Arial"/>
                <w:b/>
                <w:sz w:val="22"/>
                <w:lang w:eastAsia="pl-PL"/>
              </w:rPr>
            </w:pPr>
            <w:r w:rsidRPr="00273288">
              <w:rPr>
                <w:rFonts w:eastAsia="Times New Roman" w:cs="Arial"/>
                <w:b/>
                <w:sz w:val="22"/>
                <w:lang w:eastAsia="pl-PL"/>
              </w:rPr>
              <w:t>Rodzaj substancji zanieczyszczających</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9A936" w14:textId="77777777" w:rsidR="00273288" w:rsidRPr="00273288" w:rsidRDefault="00273288" w:rsidP="00273288">
            <w:pPr>
              <w:snapToGrid w:val="0"/>
              <w:spacing w:after="0" w:line="240" w:lineRule="auto"/>
              <w:jc w:val="center"/>
              <w:rPr>
                <w:rFonts w:eastAsia="Times New Roman" w:cs="Arial"/>
                <w:b/>
                <w:sz w:val="22"/>
                <w:lang w:eastAsia="pl-PL"/>
              </w:rPr>
            </w:pPr>
            <w:r w:rsidRPr="00273288">
              <w:rPr>
                <w:rFonts w:eastAsia="Times New Roman" w:cs="Arial"/>
                <w:b/>
                <w:sz w:val="22"/>
                <w:lang w:eastAsia="pl-PL"/>
              </w:rPr>
              <w:t>Dopuszczalna wielkość emisji</w:t>
            </w:r>
          </w:p>
          <w:p w14:paraId="344D3AE2" w14:textId="77777777" w:rsidR="00273288" w:rsidRPr="00273288" w:rsidRDefault="00273288" w:rsidP="00273288">
            <w:pPr>
              <w:snapToGrid w:val="0"/>
              <w:spacing w:after="0" w:line="240" w:lineRule="auto"/>
              <w:jc w:val="center"/>
              <w:rPr>
                <w:rFonts w:eastAsia="Times New Roman" w:cs="Arial"/>
                <w:b/>
                <w:sz w:val="22"/>
                <w:lang w:eastAsia="pl-PL"/>
              </w:rPr>
            </w:pPr>
            <w:r w:rsidRPr="00273288">
              <w:rPr>
                <w:rFonts w:eastAsia="Times New Roman" w:cs="Arial"/>
                <w:b/>
                <w:sz w:val="22"/>
                <w:lang w:eastAsia="pl-PL"/>
              </w:rPr>
              <w:t>[Mg/rok]</w:t>
            </w:r>
          </w:p>
        </w:tc>
      </w:tr>
      <w:tr w:rsidR="00273288" w:rsidRPr="00273288" w14:paraId="79F8BDBF" w14:textId="77777777" w:rsidTr="00EF2B1C">
        <w:trPr>
          <w:trHeight w:val="225"/>
        </w:trPr>
        <w:tc>
          <w:tcPr>
            <w:tcW w:w="673" w:type="dxa"/>
            <w:tcBorders>
              <w:top w:val="single" w:sz="4" w:space="0" w:color="000000"/>
              <w:left w:val="single" w:sz="4" w:space="0" w:color="000000"/>
            </w:tcBorders>
            <w:shd w:val="clear" w:color="auto" w:fill="auto"/>
            <w:vAlign w:val="center"/>
          </w:tcPr>
          <w:p w14:paraId="447497F9"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1.</w:t>
            </w:r>
          </w:p>
        </w:tc>
        <w:tc>
          <w:tcPr>
            <w:tcW w:w="4430" w:type="dxa"/>
            <w:tcBorders>
              <w:top w:val="single" w:sz="4" w:space="0" w:color="000000"/>
              <w:left w:val="single" w:sz="4" w:space="0" w:color="000000"/>
            </w:tcBorders>
            <w:shd w:val="clear" w:color="auto" w:fill="auto"/>
            <w:vAlign w:val="center"/>
          </w:tcPr>
          <w:p w14:paraId="47F70944"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2"/>
                <w:lang w:eastAsia="pl-PL"/>
              </w:rPr>
              <w:t xml:space="preserve">pył ogółem </w:t>
            </w:r>
          </w:p>
        </w:tc>
        <w:tc>
          <w:tcPr>
            <w:tcW w:w="3969" w:type="dxa"/>
            <w:tcBorders>
              <w:top w:val="single" w:sz="4" w:space="0" w:color="000000"/>
              <w:left w:val="single" w:sz="4" w:space="0" w:color="000000"/>
              <w:right w:val="single" w:sz="4" w:space="0" w:color="000000"/>
            </w:tcBorders>
            <w:shd w:val="clear" w:color="auto" w:fill="auto"/>
            <w:vAlign w:val="center"/>
          </w:tcPr>
          <w:p w14:paraId="6B2B5F6D"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1,028</w:t>
            </w:r>
          </w:p>
        </w:tc>
      </w:tr>
      <w:tr w:rsidR="00273288" w:rsidRPr="00273288" w14:paraId="27E71F27" w14:textId="77777777" w:rsidTr="00EF2B1C">
        <w:trPr>
          <w:trHeight w:val="250"/>
        </w:trPr>
        <w:tc>
          <w:tcPr>
            <w:tcW w:w="673" w:type="dxa"/>
            <w:tcBorders>
              <w:top w:val="single" w:sz="4" w:space="0" w:color="000000"/>
              <w:left w:val="single" w:sz="4" w:space="0" w:color="000000"/>
              <w:bottom w:val="single" w:sz="4" w:space="0" w:color="000000"/>
            </w:tcBorders>
            <w:shd w:val="clear" w:color="auto" w:fill="auto"/>
            <w:vAlign w:val="center"/>
          </w:tcPr>
          <w:p w14:paraId="569450FB"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2.</w:t>
            </w:r>
          </w:p>
        </w:tc>
        <w:tc>
          <w:tcPr>
            <w:tcW w:w="4430" w:type="dxa"/>
            <w:tcBorders>
              <w:top w:val="single" w:sz="4" w:space="0" w:color="000000"/>
              <w:left w:val="single" w:sz="4" w:space="0" w:color="000000"/>
              <w:bottom w:val="single" w:sz="4" w:space="0" w:color="000000"/>
            </w:tcBorders>
            <w:shd w:val="clear" w:color="auto" w:fill="auto"/>
            <w:vAlign w:val="center"/>
          </w:tcPr>
          <w:p w14:paraId="12F38C1F"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2"/>
                <w:lang w:eastAsia="pl-PL"/>
              </w:rPr>
              <w:t>Całkowite LZO - całkowita zawartość lotnych związków organicznych wyrażona jako C</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33A0F"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1,046</w:t>
            </w:r>
          </w:p>
        </w:tc>
      </w:tr>
      <w:tr w:rsidR="00273288" w:rsidRPr="00273288" w14:paraId="02F12257" w14:textId="77777777" w:rsidTr="00EF2B1C">
        <w:trPr>
          <w:trHeight w:val="250"/>
        </w:trPr>
        <w:tc>
          <w:tcPr>
            <w:tcW w:w="673" w:type="dxa"/>
            <w:tcBorders>
              <w:top w:val="single" w:sz="4" w:space="0" w:color="000000"/>
              <w:left w:val="single" w:sz="4" w:space="0" w:color="000000"/>
              <w:bottom w:val="single" w:sz="4" w:space="0" w:color="000000"/>
            </w:tcBorders>
            <w:shd w:val="clear" w:color="auto" w:fill="auto"/>
            <w:vAlign w:val="center"/>
          </w:tcPr>
          <w:p w14:paraId="68A2DC81"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3.</w:t>
            </w:r>
          </w:p>
        </w:tc>
        <w:tc>
          <w:tcPr>
            <w:tcW w:w="4430" w:type="dxa"/>
            <w:tcBorders>
              <w:top w:val="single" w:sz="4" w:space="0" w:color="000000"/>
              <w:left w:val="single" w:sz="4" w:space="0" w:color="000000"/>
              <w:bottom w:val="single" w:sz="4" w:space="0" w:color="000000"/>
            </w:tcBorders>
            <w:shd w:val="clear" w:color="auto" w:fill="auto"/>
            <w:vAlign w:val="center"/>
          </w:tcPr>
          <w:p w14:paraId="4AF229B0"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2"/>
                <w:lang w:eastAsia="pl-PL"/>
              </w:rPr>
              <w:t>chlorowodór</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62332"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1,152</w:t>
            </w:r>
          </w:p>
        </w:tc>
      </w:tr>
      <w:tr w:rsidR="00273288" w:rsidRPr="00273288" w14:paraId="2E567B17" w14:textId="77777777" w:rsidTr="00EF2B1C">
        <w:trPr>
          <w:trHeight w:val="250"/>
        </w:trPr>
        <w:tc>
          <w:tcPr>
            <w:tcW w:w="673" w:type="dxa"/>
            <w:tcBorders>
              <w:top w:val="single" w:sz="4" w:space="0" w:color="000000"/>
              <w:left w:val="single" w:sz="4" w:space="0" w:color="000000"/>
              <w:bottom w:val="single" w:sz="4" w:space="0" w:color="000000"/>
            </w:tcBorders>
            <w:shd w:val="clear" w:color="auto" w:fill="auto"/>
            <w:vAlign w:val="center"/>
          </w:tcPr>
          <w:p w14:paraId="77BF09AA"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4.</w:t>
            </w:r>
          </w:p>
        </w:tc>
        <w:tc>
          <w:tcPr>
            <w:tcW w:w="4430" w:type="dxa"/>
            <w:tcBorders>
              <w:top w:val="single" w:sz="4" w:space="0" w:color="000000"/>
              <w:left w:val="single" w:sz="4" w:space="0" w:color="000000"/>
              <w:bottom w:val="single" w:sz="4" w:space="0" w:color="000000"/>
            </w:tcBorders>
            <w:shd w:val="clear" w:color="auto" w:fill="auto"/>
            <w:vAlign w:val="center"/>
          </w:tcPr>
          <w:p w14:paraId="76E2C973"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2"/>
                <w:lang w:eastAsia="pl-PL"/>
              </w:rPr>
              <w:t>fluorowodór</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739EF"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0,115</w:t>
            </w:r>
          </w:p>
        </w:tc>
      </w:tr>
      <w:tr w:rsidR="00273288" w:rsidRPr="00273288" w14:paraId="6CD607BD" w14:textId="77777777" w:rsidTr="00EF2B1C">
        <w:trPr>
          <w:trHeight w:val="250"/>
        </w:trPr>
        <w:tc>
          <w:tcPr>
            <w:tcW w:w="673" w:type="dxa"/>
            <w:tcBorders>
              <w:top w:val="single" w:sz="4" w:space="0" w:color="000000"/>
              <w:left w:val="single" w:sz="4" w:space="0" w:color="000000"/>
              <w:bottom w:val="single" w:sz="4" w:space="0" w:color="000000"/>
            </w:tcBorders>
            <w:shd w:val="clear" w:color="auto" w:fill="auto"/>
            <w:vAlign w:val="center"/>
          </w:tcPr>
          <w:p w14:paraId="46BCDF2C"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5.</w:t>
            </w:r>
          </w:p>
        </w:tc>
        <w:tc>
          <w:tcPr>
            <w:tcW w:w="4430" w:type="dxa"/>
            <w:tcBorders>
              <w:top w:val="single" w:sz="4" w:space="0" w:color="000000"/>
              <w:left w:val="single" w:sz="4" w:space="0" w:color="000000"/>
              <w:bottom w:val="single" w:sz="4" w:space="0" w:color="000000"/>
            </w:tcBorders>
            <w:shd w:val="clear" w:color="auto" w:fill="auto"/>
            <w:vAlign w:val="center"/>
          </w:tcPr>
          <w:p w14:paraId="56CA6F34"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2"/>
                <w:lang w:eastAsia="pl-PL"/>
              </w:rPr>
              <w:t>dwutlenek siarki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8FE06"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5,760</w:t>
            </w:r>
          </w:p>
        </w:tc>
      </w:tr>
      <w:tr w:rsidR="00273288" w:rsidRPr="00273288" w14:paraId="5954FF28" w14:textId="77777777" w:rsidTr="00EF2B1C">
        <w:trPr>
          <w:trHeight w:val="250"/>
        </w:trPr>
        <w:tc>
          <w:tcPr>
            <w:tcW w:w="673" w:type="dxa"/>
            <w:tcBorders>
              <w:top w:val="single" w:sz="4" w:space="0" w:color="000000"/>
              <w:left w:val="single" w:sz="4" w:space="0" w:color="000000"/>
              <w:bottom w:val="single" w:sz="4" w:space="0" w:color="000000"/>
            </w:tcBorders>
            <w:shd w:val="clear" w:color="auto" w:fill="auto"/>
            <w:vAlign w:val="center"/>
          </w:tcPr>
          <w:p w14:paraId="69F3DC83"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6.</w:t>
            </w:r>
          </w:p>
        </w:tc>
        <w:tc>
          <w:tcPr>
            <w:tcW w:w="4430" w:type="dxa"/>
            <w:tcBorders>
              <w:top w:val="single" w:sz="4" w:space="0" w:color="000000"/>
              <w:left w:val="single" w:sz="4" w:space="0" w:color="000000"/>
              <w:bottom w:val="single" w:sz="4" w:space="0" w:color="000000"/>
            </w:tcBorders>
            <w:shd w:val="clear" w:color="auto" w:fill="auto"/>
            <w:vAlign w:val="center"/>
          </w:tcPr>
          <w:p w14:paraId="4B5F7B5C"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2"/>
                <w:lang w:eastAsia="pl-PL"/>
              </w:rPr>
              <w:t>tlenek węgla</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C563C"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7,840</w:t>
            </w:r>
          </w:p>
        </w:tc>
      </w:tr>
      <w:tr w:rsidR="00273288" w:rsidRPr="00273288" w14:paraId="53E32B13" w14:textId="77777777" w:rsidTr="00EF2B1C">
        <w:trPr>
          <w:trHeight w:val="250"/>
        </w:trPr>
        <w:tc>
          <w:tcPr>
            <w:tcW w:w="673" w:type="dxa"/>
            <w:tcBorders>
              <w:top w:val="single" w:sz="4" w:space="0" w:color="000000"/>
              <w:left w:val="single" w:sz="4" w:space="0" w:color="000000"/>
              <w:bottom w:val="single" w:sz="4" w:space="0" w:color="000000"/>
            </w:tcBorders>
            <w:shd w:val="clear" w:color="auto" w:fill="auto"/>
            <w:vAlign w:val="center"/>
          </w:tcPr>
          <w:p w14:paraId="2CCD86B0"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7.</w:t>
            </w:r>
          </w:p>
        </w:tc>
        <w:tc>
          <w:tcPr>
            <w:tcW w:w="4430" w:type="dxa"/>
            <w:tcBorders>
              <w:top w:val="single" w:sz="4" w:space="0" w:color="000000"/>
              <w:left w:val="single" w:sz="4" w:space="0" w:color="000000"/>
              <w:bottom w:val="single" w:sz="4" w:space="0" w:color="000000"/>
            </w:tcBorders>
            <w:shd w:val="clear" w:color="auto" w:fill="auto"/>
            <w:vAlign w:val="center"/>
          </w:tcPr>
          <w:p w14:paraId="63B4C9A7"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2"/>
                <w:lang w:eastAsia="pl-PL"/>
              </w:rPr>
              <w:t>tlenek azot i dwutlenek azotu w przeliczeniu na dwutlenek azotu</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902F5"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14,112</w:t>
            </w:r>
          </w:p>
        </w:tc>
      </w:tr>
      <w:tr w:rsidR="00273288" w:rsidRPr="00273288" w14:paraId="65B99BD8" w14:textId="77777777" w:rsidTr="00EF2B1C">
        <w:trPr>
          <w:trHeight w:val="250"/>
        </w:trPr>
        <w:tc>
          <w:tcPr>
            <w:tcW w:w="673" w:type="dxa"/>
            <w:vMerge w:val="restart"/>
            <w:tcBorders>
              <w:top w:val="single" w:sz="4" w:space="0" w:color="000000"/>
              <w:left w:val="single" w:sz="4" w:space="0" w:color="000000"/>
            </w:tcBorders>
            <w:shd w:val="clear" w:color="auto" w:fill="auto"/>
            <w:vAlign w:val="center"/>
          </w:tcPr>
          <w:p w14:paraId="4CF848F9"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8.</w:t>
            </w:r>
          </w:p>
        </w:tc>
        <w:tc>
          <w:tcPr>
            <w:tcW w:w="83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1466D3"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metale ciężkie i ich związki wyrażone jako metal:</w:t>
            </w:r>
          </w:p>
        </w:tc>
      </w:tr>
      <w:tr w:rsidR="00273288" w:rsidRPr="00273288" w14:paraId="11B791BB" w14:textId="77777777" w:rsidTr="00EF2B1C">
        <w:trPr>
          <w:trHeight w:val="250"/>
        </w:trPr>
        <w:tc>
          <w:tcPr>
            <w:tcW w:w="673" w:type="dxa"/>
            <w:vMerge/>
            <w:tcBorders>
              <w:left w:val="single" w:sz="4" w:space="0" w:color="000000"/>
            </w:tcBorders>
            <w:shd w:val="clear" w:color="auto" w:fill="auto"/>
            <w:vAlign w:val="center"/>
          </w:tcPr>
          <w:p w14:paraId="1C9C9C97" w14:textId="77777777" w:rsidR="00273288" w:rsidRPr="00273288" w:rsidRDefault="00273288" w:rsidP="00273288">
            <w:pPr>
              <w:snapToGrid w:val="0"/>
              <w:spacing w:after="0" w:line="240" w:lineRule="auto"/>
              <w:jc w:val="center"/>
              <w:rPr>
                <w:rFonts w:eastAsia="Times New Roman" w:cs="Arial"/>
                <w:sz w:val="22"/>
                <w:lang w:eastAsia="pl-PL"/>
              </w:rPr>
            </w:pPr>
          </w:p>
        </w:tc>
        <w:tc>
          <w:tcPr>
            <w:tcW w:w="4430" w:type="dxa"/>
            <w:tcBorders>
              <w:top w:val="single" w:sz="4" w:space="0" w:color="000000"/>
              <w:left w:val="single" w:sz="4" w:space="0" w:color="000000"/>
              <w:bottom w:val="single" w:sz="4" w:space="0" w:color="000000"/>
            </w:tcBorders>
            <w:shd w:val="clear" w:color="auto" w:fill="auto"/>
            <w:vAlign w:val="center"/>
          </w:tcPr>
          <w:p w14:paraId="3F300EA5" w14:textId="77777777" w:rsidR="00273288" w:rsidRPr="00273288" w:rsidRDefault="00273288" w:rsidP="00273288">
            <w:pPr>
              <w:snapToGrid w:val="0"/>
              <w:spacing w:after="0" w:line="240" w:lineRule="auto"/>
              <w:rPr>
                <w:rFonts w:eastAsia="Times New Roman" w:cs="Arial"/>
                <w:sz w:val="22"/>
                <w:lang w:eastAsia="pl-PL"/>
              </w:rPr>
            </w:pPr>
            <w:proofErr w:type="spellStart"/>
            <w:r w:rsidRPr="00273288">
              <w:rPr>
                <w:rFonts w:eastAsia="Times New Roman" w:cs="Arial"/>
                <w:sz w:val="22"/>
                <w:lang w:eastAsia="pl-PL"/>
              </w:rPr>
              <w:t>kadm+tal</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E95DA"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0,004</w:t>
            </w:r>
          </w:p>
        </w:tc>
      </w:tr>
      <w:tr w:rsidR="00273288" w:rsidRPr="00273288" w14:paraId="146C7E0D" w14:textId="77777777" w:rsidTr="00EF2B1C">
        <w:trPr>
          <w:trHeight w:val="250"/>
        </w:trPr>
        <w:tc>
          <w:tcPr>
            <w:tcW w:w="673" w:type="dxa"/>
            <w:vMerge/>
            <w:tcBorders>
              <w:left w:val="single" w:sz="4" w:space="0" w:color="000000"/>
            </w:tcBorders>
            <w:shd w:val="clear" w:color="auto" w:fill="auto"/>
            <w:vAlign w:val="center"/>
          </w:tcPr>
          <w:p w14:paraId="4A5E7BFD" w14:textId="77777777" w:rsidR="00273288" w:rsidRPr="00273288" w:rsidRDefault="00273288" w:rsidP="00273288">
            <w:pPr>
              <w:snapToGrid w:val="0"/>
              <w:spacing w:after="0" w:line="240" w:lineRule="auto"/>
              <w:jc w:val="center"/>
              <w:rPr>
                <w:rFonts w:eastAsia="Times New Roman" w:cs="Arial"/>
                <w:sz w:val="22"/>
                <w:lang w:eastAsia="pl-PL"/>
              </w:rPr>
            </w:pPr>
          </w:p>
        </w:tc>
        <w:tc>
          <w:tcPr>
            <w:tcW w:w="4430" w:type="dxa"/>
            <w:tcBorders>
              <w:top w:val="single" w:sz="4" w:space="0" w:color="000000"/>
              <w:left w:val="single" w:sz="4" w:space="0" w:color="000000"/>
              <w:bottom w:val="single" w:sz="4" w:space="0" w:color="000000"/>
            </w:tcBorders>
            <w:shd w:val="clear" w:color="auto" w:fill="auto"/>
            <w:vAlign w:val="center"/>
          </w:tcPr>
          <w:p w14:paraId="25C77693"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2"/>
                <w:lang w:eastAsia="pl-PL"/>
              </w:rPr>
              <w:t>rtęć</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C9AD3"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0,004</w:t>
            </w:r>
          </w:p>
        </w:tc>
      </w:tr>
      <w:tr w:rsidR="00273288" w:rsidRPr="00273288" w14:paraId="0C6B84E0" w14:textId="77777777" w:rsidTr="00EF2B1C">
        <w:trPr>
          <w:trHeight w:val="250"/>
        </w:trPr>
        <w:tc>
          <w:tcPr>
            <w:tcW w:w="673" w:type="dxa"/>
            <w:vMerge/>
            <w:tcBorders>
              <w:left w:val="single" w:sz="4" w:space="0" w:color="000000"/>
              <w:bottom w:val="single" w:sz="4" w:space="0" w:color="000000"/>
            </w:tcBorders>
            <w:shd w:val="clear" w:color="auto" w:fill="auto"/>
            <w:vAlign w:val="center"/>
          </w:tcPr>
          <w:p w14:paraId="212C73B2" w14:textId="77777777" w:rsidR="00273288" w:rsidRPr="00273288" w:rsidRDefault="00273288" w:rsidP="00273288">
            <w:pPr>
              <w:snapToGrid w:val="0"/>
              <w:spacing w:after="0" w:line="240" w:lineRule="auto"/>
              <w:jc w:val="center"/>
              <w:rPr>
                <w:rFonts w:eastAsia="Times New Roman" w:cs="Arial"/>
                <w:sz w:val="22"/>
                <w:lang w:eastAsia="pl-PL"/>
              </w:rPr>
            </w:pPr>
          </w:p>
        </w:tc>
        <w:tc>
          <w:tcPr>
            <w:tcW w:w="4430" w:type="dxa"/>
            <w:tcBorders>
              <w:top w:val="single" w:sz="4" w:space="0" w:color="000000"/>
              <w:left w:val="single" w:sz="4" w:space="0" w:color="000000"/>
              <w:bottom w:val="single" w:sz="4" w:space="0" w:color="000000"/>
            </w:tcBorders>
            <w:shd w:val="clear" w:color="auto" w:fill="auto"/>
            <w:vAlign w:val="center"/>
          </w:tcPr>
          <w:p w14:paraId="415F2544" w14:textId="77777777" w:rsidR="00273288" w:rsidRPr="00273288" w:rsidRDefault="00273288" w:rsidP="00273288">
            <w:pPr>
              <w:snapToGrid w:val="0"/>
              <w:spacing w:after="0" w:line="240" w:lineRule="auto"/>
              <w:rPr>
                <w:rFonts w:eastAsia="Times New Roman" w:cs="Arial"/>
                <w:sz w:val="22"/>
                <w:lang w:eastAsia="pl-PL"/>
              </w:rPr>
            </w:pPr>
            <w:proofErr w:type="spellStart"/>
            <w:r w:rsidRPr="00273288">
              <w:rPr>
                <w:rFonts w:eastAsia="Times New Roman" w:cs="Arial"/>
                <w:sz w:val="22"/>
                <w:lang w:eastAsia="pl-PL"/>
              </w:rPr>
              <w:t>antymon+arsen+ołów+chrom+kobalt+miedź+mangan+nikiel+wanad</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584FB"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0,050</w:t>
            </w:r>
          </w:p>
        </w:tc>
      </w:tr>
      <w:tr w:rsidR="00273288" w:rsidRPr="00273288" w14:paraId="5E9856F9" w14:textId="77777777" w:rsidTr="00EF2B1C">
        <w:trPr>
          <w:trHeight w:val="250"/>
        </w:trPr>
        <w:tc>
          <w:tcPr>
            <w:tcW w:w="673" w:type="dxa"/>
            <w:tcBorders>
              <w:top w:val="single" w:sz="4" w:space="0" w:color="000000"/>
              <w:left w:val="single" w:sz="4" w:space="0" w:color="000000"/>
              <w:bottom w:val="single" w:sz="4" w:space="0" w:color="000000"/>
            </w:tcBorders>
            <w:shd w:val="clear" w:color="auto" w:fill="auto"/>
            <w:vAlign w:val="center"/>
          </w:tcPr>
          <w:p w14:paraId="13D54A3D"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9.</w:t>
            </w:r>
          </w:p>
        </w:tc>
        <w:tc>
          <w:tcPr>
            <w:tcW w:w="4430" w:type="dxa"/>
            <w:tcBorders>
              <w:top w:val="single" w:sz="4" w:space="0" w:color="000000"/>
              <w:left w:val="single" w:sz="4" w:space="0" w:color="000000"/>
              <w:bottom w:val="single" w:sz="4" w:space="0" w:color="000000"/>
            </w:tcBorders>
            <w:shd w:val="clear" w:color="auto" w:fill="auto"/>
            <w:vAlign w:val="center"/>
          </w:tcPr>
          <w:p w14:paraId="788DB6DC"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2"/>
                <w:lang w:eastAsia="pl-PL"/>
              </w:rPr>
              <w:t>dioksyny i furany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D18AB"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20 mg/rok</w:t>
            </w:r>
          </w:p>
        </w:tc>
      </w:tr>
      <w:tr w:rsidR="00273288" w:rsidRPr="00273288" w14:paraId="2E1AFB06" w14:textId="77777777" w:rsidTr="00EF2B1C">
        <w:trPr>
          <w:trHeight w:val="250"/>
        </w:trPr>
        <w:tc>
          <w:tcPr>
            <w:tcW w:w="673" w:type="dxa"/>
            <w:tcBorders>
              <w:top w:val="single" w:sz="4" w:space="0" w:color="000000"/>
              <w:left w:val="single" w:sz="4" w:space="0" w:color="000000"/>
              <w:bottom w:val="single" w:sz="4" w:space="0" w:color="000000"/>
            </w:tcBorders>
            <w:shd w:val="clear" w:color="auto" w:fill="auto"/>
            <w:vAlign w:val="center"/>
          </w:tcPr>
          <w:p w14:paraId="154D7C3B"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10.</w:t>
            </w:r>
          </w:p>
        </w:tc>
        <w:tc>
          <w:tcPr>
            <w:tcW w:w="4430" w:type="dxa"/>
            <w:tcBorders>
              <w:top w:val="single" w:sz="4" w:space="0" w:color="000000"/>
              <w:left w:val="single" w:sz="4" w:space="0" w:color="000000"/>
              <w:bottom w:val="single" w:sz="4" w:space="0" w:color="000000"/>
            </w:tcBorders>
            <w:shd w:val="clear" w:color="auto" w:fill="auto"/>
            <w:vAlign w:val="center"/>
          </w:tcPr>
          <w:p w14:paraId="58A39AE1" w14:textId="77777777" w:rsidR="00273288" w:rsidRPr="00273288" w:rsidRDefault="00273288" w:rsidP="00273288">
            <w:pPr>
              <w:snapToGrid w:val="0"/>
              <w:spacing w:after="0" w:line="240" w:lineRule="auto"/>
              <w:rPr>
                <w:rFonts w:eastAsia="Times New Roman" w:cs="Arial"/>
                <w:sz w:val="22"/>
                <w:lang w:eastAsia="pl-PL"/>
              </w:rPr>
            </w:pPr>
            <w:r w:rsidRPr="00273288">
              <w:rPr>
                <w:rFonts w:eastAsia="Times New Roman" w:cs="Arial"/>
                <w:sz w:val="20"/>
                <w:szCs w:val="20"/>
                <w:lang w:eastAsia="pl-PL"/>
              </w:rPr>
              <w:t xml:space="preserve">PCDD/F***/ + </w:t>
            </w:r>
            <w:proofErr w:type="spellStart"/>
            <w:r w:rsidRPr="00273288">
              <w:rPr>
                <w:rFonts w:eastAsia="Times New Roman" w:cs="Arial"/>
                <w:sz w:val="20"/>
                <w:szCs w:val="20"/>
                <w:lang w:eastAsia="pl-PL"/>
              </w:rPr>
              <w:t>Dioksynopodobne</w:t>
            </w:r>
            <w:proofErr w:type="spellEnd"/>
            <w:r w:rsidRPr="00273288">
              <w:rPr>
                <w:rFonts w:eastAsia="Times New Roman" w:cs="Arial"/>
                <w:sz w:val="20"/>
                <w:szCs w:val="20"/>
                <w:lang w:eastAsia="pl-PL"/>
              </w:rPr>
              <w:t xml:space="preserve"> PCB****/</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99377" w14:textId="77777777" w:rsidR="00273288" w:rsidRPr="00273288" w:rsidRDefault="00273288" w:rsidP="00273288">
            <w:pPr>
              <w:snapToGrid w:val="0"/>
              <w:spacing w:after="0" w:line="240" w:lineRule="auto"/>
              <w:jc w:val="center"/>
              <w:rPr>
                <w:rFonts w:eastAsia="Times New Roman" w:cs="Arial"/>
                <w:sz w:val="22"/>
                <w:lang w:eastAsia="pl-PL"/>
              </w:rPr>
            </w:pPr>
            <w:r w:rsidRPr="00273288">
              <w:rPr>
                <w:rFonts w:eastAsia="Times New Roman" w:cs="Arial"/>
                <w:sz w:val="22"/>
                <w:lang w:eastAsia="pl-PL"/>
              </w:rPr>
              <w:t>20 mg/rok</w:t>
            </w:r>
          </w:p>
        </w:tc>
      </w:tr>
    </w:tbl>
    <w:p w14:paraId="5C1CD0E5" w14:textId="77777777" w:rsidR="00273288" w:rsidRPr="00273288" w:rsidRDefault="00273288" w:rsidP="00273288">
      <w:pPr>
        <w:spacing w:after="0" w:line="240" w:lineRule="auto"/>
        <w:jc w:val="both"/>
        <w:rPr>
          <w:rFonts w:eastAsia="Times New Roman" w:cs="Arial"/>
          <w:b/>
          <w:bCs/>
          <w:szCs w:val="24"/>
          <w:lang w:eastAsia="pl-PL"/>
        </w:rPr>
      </w:pPr>
    </w:p>
    <w:p w14:paraId="5886D87A" w14:textId="77777777" w:rsidR="00273288" w:rsidRPr="00273288" w:rsidRDefault="00273288" w:rsidP="00273288">
      <w:pPr>
        <w:spacing w:after="0" w:line="240" w:lineRule="auto"/>
        <w:jc w:val="both"/>
        <w:rPr>
          <w:rFonts w:eastAsia="Times New Roman" w:cs="Arial"/>
          <w:b/>
          <w:bCs/>
          <w:szCs w:val="24"/>
          <w:lang w:eastAsia="pl-PL"/>
        </w:rPr>
      </w:pPr>
    </w:p>
    <w:p w14:paraId="482BA0C1" w14:textId="77777777" w:rsidR="00273288" w:rsidRPr="00273288" w:rsidRDefault="00273288" w:rsidP="00294710">
      <w:pPr>
        <w:pStyle w:val="Nagwek3"/>
        <w:rPr>
          <w:rFonts w:eastAsia="Times New Roman"/>
          <w:lang w:eastAsia="pl-PL"/>
        </w:rPr>
      </w:pPr>
      <w:r w:rsidRPr="00273288">
        <w:rPr>
          <w:rFonts w:eastAsia="Times New Roman"/>
          <w:bCs/>
          <w:lang w:eastAsia="pl-PL"/>
        </w:rPr>
        <w:t>I.3.</w:t>
      </w:r>
      <w:r w:rsidRPr="00273288">
        <w:rPr>
          <w:rFonts w:eastAsia="Times New Roman"/>
          <w:lang w:eastAsia="pl-PL"/>
        </w:rPr>
        <w:t xml:space="preserve"> W </w:t>
      </w:r>
      <w:r w:rsidRPr="00273288">
        <w:rPr>
          <w:rFonts w:eastAsia="Times New Roman"/>
          <w:bCs/>
          <w:lang w:eastAsia="pl-PL"/>
        </w:rPr>
        <w:t>podpunkcie</w:t>
      </w:r>
      <w:r w:rsidRPr="00273288">
        <w:rPr>
          <w:rFonts w:eastAsia="Times New Roman"/>
          <w:lang w:eastAsia="pl-PL"/>
        </w:rPr>
        <w:t xml:space="preserve"> II.3.1. Instalacja do produkcji żywic fenolowych i poliestrowych </w:t>
      </w:r>
      <w:r w:rsidRPr="00273288">
        <w:rPr>
          <w:rFonts w:eastAsia="Times New Roman"/>
          <w:bCs/>
          <w:lang w:eastAsia="pl-PL"/>
        </w:rPr>
        <w:t>Tabela nr 15</w:t>
      </w:r>
      <w:r w:rsidRPr="00273288">
        <w:rPr>
          <w:rFonts w:eastAsia="Times New Roman"/>
          <w:lang w:eastAsia="pl-PL"/>
        </w:rPr>
        <w:t xml:space="preserve"> otrzymuje brzmienie:</w:t>
      </w:r>
    </w:p>
    <w:p w14:paraId="4CC2DD2F" w14:textId="77777777" w:rsidR="00273288" w:rsidRPr="00273288" w:rsidRDefault="00273288" w:rsidP="00273288">
      <w:pPr>
        <w:spacing w:after="0" w:line="240" w:lineRule="auto"/>
        <w:jc w:val="both"/>
        <w:rPr>
          <w:rFonts w:eastAsia="Times New Roman" w:cs="Arial"/>
          <w:b/>
          <w:sz w:val="22"/>
          <w:szCs w:val="24"/>
          <w:lang w:val="de-DE" w:eastAsia="pl-PL"/>
        </w:rPr>
      </w:pPr>
    </w:p>
    <w:p w14:paraId="6AAC4271" w14:textId="77777777" w:rsidR="00273288" w:rsidRPr="00273288" w:rsidRDefault="00273288" w:rsidP="00273288">
      <w:pPr>
        <w:spacing w:after="0" w:line="240" w:lineRule="auto"/>
        <w:jc w:val="both"/>
        <w:rPr>
          <w:rFonts w:eastAsia="Times New Roman" w:cs="Arial"/>
          <w:b/>
          <w:szCs w:val="24"/>
          <w:lang w:val="de-DE" w:eastAsia="pl-PL"/>
        </w:rPr>
      </w:pPr>
      <w:r w:rsidRPr="00273288">
        <w:rPr>
          <w:rFonts w:eastAsia="Times New Roman" w:cs="Arial"/>
          <w:b/>
          <w:szCs w:val="24"/>
          <w:lang w:val="de-DE" w:eastAsia="pl-PL"/>
        </w:rPr>
        <w:lastRenderedPageBreak/>
        <w:t>„</w:t>
      </w:r>
      <w:proofErr w:type="spellStart"/>
      <w:r w:rsidRPr="00273288">
        <w:rPr>
          <w:rFonts w:eastAsia="Times New Roman" w:cs="Arial"/>
          <w:b/>
          <w:szCs w:val="24"/>
          <w:lang w:val="de-DE" w:eastAsia="pl-PL"/>
        </w:rPr>
        <w:t>Tabela</w:t>
      </w:r>
      <w:proofErr w:type="spellEnd"/>
      <w:r w:rsidRPr="00273288">
        <w:rPr>
          <w:rFonts w:eastAsia="Times New Roman" w:cs="Arial"/>
          <w:b/>
          <w:szCs w:val="24"/>
          <w:lang w:val="de-DE" w:eastAsia="pl-PL"/>
        </w:rPr>
        <w:t xml:space="preserve"> </w:t>
      </w:r>
      <w:proofErr w:type="spellStart"/>
      <w:r w:rsidRPr="00273288">
        <w:rPr>
          <w:rFonts w:eastAsia="Times New Roman" w:cs="Arial"/>
          <w:b/>
          <w:szCs w:val="24"/>
          <w:lang w:val="de-DE" w:eastAsia="pl-PL"/>
        </w:rPr>
        <w:t>nr</w:t>
      </w:r>
      <w:proofErr w:type="spellEnd"/>
      <w:r w:rsidRPr="00273288">
        <w:rPr>
          <w:rFonts w:eastAsia="Times New Roman" w:cs="Arial"/>
          <w:b/>
          <w:szCs w:val="24"/>
          <w:lang w:val="de-DE" w:eastAsia="pl-PL"/>
        </w:rPr>
        <w:t xml:space="preserv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opuszczalne rodzaje i ilości wytwarzanych odpadów"/>
      </w:tblPr>
      <w:tblGrid>
        <w:gridCol w:w="465"/>
        <w:gridCol w:w="1047"/>
        <w:gridCol w:w="3717"/>
        <w:gridCol w:w="1046"/>
        <w:gridCol w:w="2787"/>
      </w:tblGrid>
      <w:tr w:rsidR="00273288" w:rsidRPr="00273288" w14:paraId="08A313E7" w14:textId="77777777" w:rsidTr="00EF2B1C">
        <w:trPr>
          <w:tblHeader/>
        </w:trPr>
        <w:tc>
          <w:tcPr>
            <w:tcW w:w="256" w:type="pct"/>
            <w:vAlign w:val="center"/>
          </w:tcPr>
          <w:p w14:paraId="6D7DD83E"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Lp.</w:t>
            </w:r>
          </w:p>
        </w:tc>
        <w:tc>
          <w:tcPr>
            <w:tcW w:w="577" w:type="pct"/>
            <w:vAlign w:val="center"/>
          </w:tcPr>
          <w:p w14:paraId="0FDDB1A5"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Kod odpadu</w:t>
            </w:r>
          </w:p>
        </w:tc>
        <w:tc>
          <w:tcPr>
            <w:tcW w:w="2051" w:type="pct"/>
            <w:vAlign w:val="center"/>
          </w:tcPr>
          <w:p w14:paraId="46F4C8CE"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Rodzaj odpadu</w:t>
            </w:r>
          </w:p>
        </w:tc>
        <w:tc>
          <w:tcPr>
            <w:tcW w:w="577" w:type="pct"/>
            <w:vAlign w:val="center"/>
          </w:tcPr>
          <w:p w14:paraId="37C853B7"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Ilość</w:t>
            </w:r>
          </w:p>
          <w:p w14:paraId="1B4054E5"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[Mg/rok]</w:t>
            </w:r>
          </w:p>
        </w:tc>
        <w:tc>
          <w:tcPr>
            <w:tcW w:w="1538" w:type="pct"/>
            <w:vAlign w:val="center"/>
          </w:tcPr>
          <w:p w14:paraId="0E059EA0"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bCs/>
                <w:sz w:val="16"/>
                <w:szCs w:val="16"/>
                <w:lang w:eastAsia="pl-PL"/>
              </w:rPr>
              <w:t xml:space="preserve">Skład chemiczny </w:t>
            </w:r>
            <w:r w:rsidRPr="00273288">
              <w:rPr>
                <w:rFonts w:eastAsia="Times New Roman" w:cs="Arial"/>
                <w:b/>
                <w:bCs/>
                <w:sz w:val="16"/>
                <w:szCs w:val="16"/>
                <w:lang w:eastAsia="pl-PL"/>
              </w:rPr>
              <w:br/>
              <w:t>i właściwości odpadu</w:t>
            </w:r>
          </w:p>
        </w:tc>
      </w:tr>
      <w:tr w:rsidR="00273288" w:rsidRPr="00273288" w14:paraId="0C3CDA1B" w14:textId="77777777" w:rsidTr="00EF2B1C">
        <w:trPr>
          <w:trHeight w:val="263"/>
        </w:trPr>
        <w:tc>
          <w:tcPr>
            <w:tcW w:w="256" w:type="pct"/>
            <w:vAlign w:val="center"/>
          </w:tcPr>
          <w:p w14:paraId="733F4C1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w:t>
            </w:r>
          </w:p>
        </w:tc>
        <w:tc>
          <w:tcPr>
            <w:tcW w:w="577" w:type="pct"/>
            <w:vAlign w:val="center"/>
          </w:tcPr>
          <w:p w14:paraId="5E574A5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07 02 08*</w:t>
            </w:r>
          </w:p>
        </w:tc>
        <w:tc>
          <w:tcPr>
            <w:tcW w:w="2051" w:type="pct"/>
            <w:vAlign w:val="center"/>
          </w:tcPr>
          <w:p w14:paraId="55CC2E7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Inne pozostałości podestylacyjne </w:t>
            </w:r>
            <w:r w:rsidRPr="00273288">
              <w:rPr>
                <w:rFonts w:eastAsia="Times New Roman" w:cs="Arial"/>
                <w:sz w:val="16"/>
                <w:szCs w:val="16"/>
                <w:lang w:eastAsia="pl-PL"/>
              </w:rPr>
              <w:br/>
              <w:t>i poreakcyjne</w:t>
            </w:r>
          </w:p>
        </w:tc>
        <w:tc>
          <w:tcPr>
            <w:tcW w:w="577" w:type="pct"/>
            <w:vAlign w:val="center"/>
          </w:tcPr>
          <w:p w14:paraId="152082C6" w14:textId="77777777" w:rsidR="00273288" w:rsidRPr="00273288" w:rsidRDefault="00273288" w:rsidP="00273288">
            <w:pPr>
              <w:spacing w:after="0" w:line="240" w:lineRule="auto"/>
              <w:jc w:val="center"/>
              <w:rPr>
                <w:rFonts w:eastAsia="Times New Roman" w:cs="Arial"/>
                <w:bCs/>
                <w:sz w:val="16"/>
                <w:szCs w:val="16"/>
                <w:lang w:eastAsia="pl-PL"/>
              </w:rPr>
            </w:pPr>
            <w:r w:rsidRPr="00273288">
              <w:rPr>
                <w:rFonts w:eastAsia="Times New Roman" w:cs="Arial"/>
                <w:bCs/>
                <w:sz w:val="16"/>
                <w:szCs w:val="16"/>
                <w:lang w:eastAsia="pl-PL"/>
              </w:rPr>
              <w:t>13 000,0</w:t>
            </w:r>
          </w:p>
        </w:tc>
        <w:tc>
          <w:tcPr>
            <w:tcW w:w="1538" w:type="pct"/>
            <w:vAlign w:val="center"/>
          </w:tcPr>
          <w:p w14:paraId="1B45A818"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stałym i ciekłym.</w:t>
            </w:r>
          </w:p>
          <w:p w14:paraId="5A4E631B"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 xml:space="preserve">Skład chemiczny: fenol, formaldehyd, metanol, rozpuszczone żywice, tworzywa sztuczne,  inne (butanol, ksylen, glikole), woda. Symbol właściwości: </w:t>
            </w:r>
            <w:r w:rsidRPr="00273288">
              <w:rPr>
                <w:rFonts w:eastAsia="Times New Roman" w:cs="Arial"/>
                <w:spacing w:val="-3"/>
                <w:sz w:val="16"/>
                <w:szCs w:val="16"/>
                <w:lang w:eastAsia="pl-PL"/>
              </w:rPr>
              <w:br/>
              <w:t xml:space="preserve">H14 </w:t>
            </w:r>
            <w:proofErr w:type="spellStart"/>
            <w:r w:rsidRPr="00273288">
              <w:rPr>
                <w:rFonts w:eastAsia="Times New Roman" w:cs="Arial"/>
                <w:spacing w:val="-3"/>
                <w:sz w:val="16"/>
                <w:szCs w:val="16"/>
                <w:lang w:eastAsia="pl-PL"/>
              </w:rPr>
              <w:t>ekotoksyczne</w:t>
            </w:r>
            <w:proofErr w:type="spellEnd"/>
            <w:r w:rsidRPr="00273288">
              <w:rPr>
                <w:rFonts w:eastAsia="Times New Roman" w:cs="Arial"/>
                <w:spacing w:val="-3"/>
                <w:sz w:val="16"/>
                <w:szCs w:val="16"/>
                <w:lang w:eastAsia="pl-PL"/>
              </w:rPr>
              <w:t>.</w:t>
            </w:r>
          </w:p>
        </w:tc>
      </w:tr>
      <w:tr w:rsidR="00273288" w:rsidRPr="00273288" w14:paraId="13F089A4" w14:textId="77777777" w:rsidTr="00EF2B1C">
        <w:trPr>
          <w:trHeight w:val="118"/>
        </w:trPr>
        <w:tc>
          <w:tcPr>
            <w:tcW w:w="256" w:type="pct"/>
            <w:vAlign w:val="center"/>
          </w:tcPr>
          <w:p w14:paraId="1587E26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w:t>
            </w:r>
          </w:p>
        </w:tc>
        <w:tc>
          <w:tcPr>
            <w:tcW w:w="577" w:type="pct"/>
            <w:vAlign w:val="center"/>
          </w:tcPr>
          <w:p w14:paraId="190448E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15 01 01</w:t>
            </w:r>
          </w:p>
        </w:tc>
        <w:tc>
          <w:tcPr>
            <w:tcW w:w="2051" w:type="pct"/>
            <w:vAlign w:val="center"/>
          </w:tcPr>
          <w:p w14:paraId="546E93F3"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papieru i tektury</w:t>
            </w:r>
          </w:p>
        </w:tc>
        <w:tc>
          <w:tcPr>
            <w:tcW w:w="577" w:type="pct"/>
            <w:vAlign w:val="center"/>
          </w:tcPr>
          <w:p w14:paraId="312EA1AD" w14:textId="77777777" w:rsidR="00273288" w:rsidRPr="00273288" w:rsidRDefault="00273288" w:rsidP="00273288">
            <w:pPr>
              <w:spacing w:after="0" w:line="240" w:lineRule="auto"/>
              <w:jc w:val="center"/>
              <w:rPr>
                <w:rFonts w:eastAsia="Times New Roman" w:cs="Arial"/>
                <w:bCs/>
                <w:sz w:val="16"/>
                <w:szCs w:val="16"/>
                <w:lang w:eastAsia="pl-PL"/>
              </w:rPr>
            </w:pPr>
            <w:r w:rsidRPr="00273288">
              <w:rPr>
                <w:rFonts w:eastAsia="Times New Roman" w:cs="Arial"/>
                <w:bCs/>
                <w:sz w:val="16"/>
                <w:szCs w:val="16"/>
                <w:lang w:eastAsia="pl-PL"/>
              </w:rPr>
              <w:t>25,0</w:t>
            </w:r>
          </w:p>
        </w:tc>
        <w:tc>
          <w:tcPr>
            <w:tcW w:w="1538" w:type="pct"/>
            <w:vAlign w:val="center"/>
          </w:tcPr>
          <w:p w14:paraId="64FD3FDD"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stałym.</w:t>
            </w:r>
          </w:p>
          <w:p w14:paraId="6287EF3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włókna celulozowe, wypełniacze organiczne (skrobia ziemniaczana) i nieorganiczne (talk, gips, kreda).</w:t>
            </w:r>
          </w:p>
        </w:tc>
      </w:tr>
      <w:tr w:rsidR="00273288" w:rsidRPr="00273288" w14:paraId="190B7593" w14:textId="77777777" w:rsidTr="00EF2B1C">
        <w:trPr>
          <w:trHeight w:val="105"/>
        </w:trPr>
        <w:tc>
          <w:tcPr>
            <w:tcW w:w="256" w:type="pct"/>
            <w:vAlign w:val="center"/>
          </w:tcPr>
          <w:p w14:paraId="0DDD13B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3.</w:t>
            </w:r>
          </w:p>
        </w:tc>
        <w:tc>
          <w:tcPr>
            <w:tcW w:w="577" w:type="pct"/>
            <w:vAlign w:val="center"/>
          </w:tcPr>
          <w:p w14:paraId="7549799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15 01 02</w:t>
            </w:r>
          </w:p>
        </w:tc>
        <w:tc>
          <w:tcPr>
            <w:tcW w:w="2051" w:type="pct"/>
            <w:vAlign w:val="center"/>
          </w:tcPr>
          <w:p w14:paraId="1EC98AB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tworzyw sztucznych</w:t>
            </w:r>
          </w:p>
        </w:tc>
        <w:tc>
          <w:tcPr>
            <w:tcW w:w="577" w:type="pct"/>
            <w:vAlign w:val="center"/>
          </w:tcPr>
          <w:p w14:paraId="34DB5CA2" w14:textId="77777777" w:rsidR="00273288" w:rsidRPr="00273288" w:rsidRDefault="00273288" w:rsidP="00273288">
            <w:pPr>
              <w:spacing w:after="0" w:line="240" w:lineRule="auto"/>
              <w:jc w:val="center"/>
              <w:rPr>
                <w:rFonts w:eastAsia="Times New Roman" w:cs="Arial"/>
                <w:bCs/>
                <w:sz w:val="16"/>
                <w:szCs w:val="16"/>
                <w:lang w:eastAsia="pl-PL"/>
              </w:rPr>
            </w:pPr>
            <w:r w:rsidRPr="00273288">
              <w:rPr>
                <w:rFonts w:eastAsia="Times New Roman" w:cs="Arial"/>
                <w:bCs/>
                <w:sz w:val="16"/>
                <w:szCs w:val="16"/>
                <w:lang w:eastAsia="pl-PL"/>
              </w:rPr>
              <w:t>150,0</w:t>
            </w:r>
          </w:p>
        </w:tc>
        <w:tc>
          <w:tcPr>
            <w:tcW w:w="1538" w:type="pct"/>
            <w:vAlign w:val="center"/>
          </w:tcPr>
          <w:p w14:paraId="5E7D77A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0E63785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polietylen, polipropylen.</w:t>
            </w:r>
          </w:p>
        </w:tc>
      </w:tr>
      <w:tr w:rsidR="00273288" w:rsidRPr="00273288" w14:paraId="7A0F8D61" w14:textId="77777777" w:rsidTr="00EF2B1C">
        <w:trPr>
          <w:trHeight w:val="120"/>
        </w:trPr>
        <w:tc>
          <w:tcPr>
            <w:tcW w:w="256" w:type="pct"/>
            <w:vAlign w:val="center"/>
          </w:tcPr>
          <w:p w14:paraId="67AA3A1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4.</w:t>
            </w:r>
          </w:p>
        </w:tc>
        <w:tc>
          <w:tcPr>
            <w:tcW w:w="577" w:type="pct"/>
            <w:vAlign w:val="center"/>
          </w:tcPr>
          <w:p w14:paraId="0882FB8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15 01 03</w:t>
            </w:r>
          </w:p>
        </w:tc>
        <w:tc>
          <w:tcPr>
            <w:tcW w:w="2051" w:type="pct"/>
            <w:vAlign w:val="center"/>
          </w:tcPr>
          <w:p w14:paraId="23F7C02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drewna</w:t>
            </w:r>
          </w:p>
        </w:tc>
        <w:tc>
          <w:tcPr>
            <w:tcW w:w="577" w:type="pct"/>
            <w:vAlign w:val="center"/>
          </w:tcPr>
          <w:p w14:paraId="7293AA2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10,0</w:t>
            </w:r>
          </w:p>
        </w:tc>
        <w:tc>
          <w:tcPr>
            <w:tcW w:w="1538" w:type="pct"/>
            <w:vAlign w:val="center"/>
          </w:tcPr>
          <w:p w14:paraId="25F28789"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stałym.</w:t>
            </w:r>
          </w:p>
          <w:p w14:paraId="64465AA0" w14:textId="77777777" w:rsidR="00273288" w:rsidRPr="00273288" w:rsidDel="00FA333D"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celuloza, lignina, żywice.</w:t>
            </w:r>
          </w:p>
        </w:tc>
      </w:tr>
      <w:tr w:rsidR="00273288" w:rsidRPr="00273288" w14:paraId="018385F7" w14:textId="77777777" w:rsidTr="00EF2B1C">
        <w:trPr>
          <w:trHeight w:val="118"/>
        </w:trPr>
        <w:tc>
          <w:tcPr>
            <w:tcW w:w="256" w:type="pct"/>
            <w:vAlign w:val="center"/>
          </w:tcPr>
          <w:p w14:paraId="41AFB99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w:t>
            </w:r>
          </w:p>
        </w:tc>
        <w:tc>
          <w:tcPr>
            <w:tcW w:w="577" w:type="pct"/>
            <w:vAlign w:val="center"/>
          </w:tcPr>
          <w:p w14:paraId="0D700A1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15 01 04</w:t>
            </w:r>
          </w:p>
        </w:tc>
        <w:tc>
          <w:tcPr>
            <w:tcW w:w="2051" w:type="pct"/>
            <w:vAlign w:val="center"/>
          </w:tcPr>
          <w:p w14:paraId="1E3EB55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metali</w:t>
            </w:r>
          </w:p>
        </w:tc>
        <w:tc>
          <w:tcPr>
            <w:tcW w:w="577" w:type="pct"/>
            <w:vAlign w:val="center"/>
          </w:tcPr>
          <w:p w14:paraId="66C0C1C5" w14:textId="77777777" w:rsidR="00273288" w:rsidRPr="00273288" w:rsidRDefault="00273288" w:rsidP="00273288">
            <w:pPr>
              <w:spacing w:after="0" w:line="240" w:lineRule="auto"/>
              <w:jc w:val="center"/>
              <w:rPr>
                <w:rFonts w:eastAsia="Times New Roman" w:cs="Arial"/>
                <w:bCs/>
                <w:sz w:val="16"/>
                <w:szCs w:val="16"/>
                <w:lang w:eastAsia="pl-PL"/>
              </w:rPr>
            </w:pPr>
            <w:r w:rsidRPr="00273288">
              <w:rPr>
                <w:rFonts w:eastAsia="Times New Roman" w:cs="Arial"/>
                <w:bCs/>
                <w:sz w:val="16"/>
                <w:szCs w:val="16"/>
                <w:lang w:eastAsia="pl-PL"/>
              </w:rPr>
              <w:t>100,0</w:t>
            </w:r>
          </w:p>
        </w:tc>
        <w:tc>
          <w:tcPr>
            <w:tcW w:w="1538" w:type="pct"/>
            <w:vAlign w:val="center"/>
          </w:tcPr>
          <w:p w14:paraId="0BD68E9E"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stałym.</w:t>
            </w:r>
          </w:p>
          <w:p w14:paraId="4129F40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stal (stop żelaza z węglem).</w:t>
            </w:r>
          </w:p>
        </w:tc>
      </w:tr>
      <w:tr w:rsidR="00273288" w:rsidRPr="00273288" w14:paraId="42A22ED9" w14:textId="77777777" w:rsidTr="00EF2B1C">
        <w:trPr>
          <w:trHeight w:val="105"/>
        </w:trPr>
        <w:tc>
          <w:tcPr>
            <w:tcW w:w="256" w:type="pct"/>
            <w:vAlign w:val="center"/>
          </w:tcPr>
          <w:p w14:paraId="2DB70AE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6.</w:t>
            </w:r>
          </w:p>
        </w:tc>
        <w:tc>
          <w:tcPr>
            <w:tcW w:w="577" w:type="pct"/>
            <w:vAlign w:val="center"/>
          </w:tcPr>
          <w:p w14:paraId="622A264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15 01 05</w:t>
            </w:r>
          </w:p>
        </w:tc>
        <w:tc>
          <w:tcPr>
            <w:tcW w:w="2051" w:type="pct"/>
            <w:vAlign w:val="center"/>
          </w:tcPr>
          <w:p w14:paraId="060B0F0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wielomateriałowe</w:t>
            </w:r>
          </w:p>
        </w:tc>
        <w:tc>
          <w:tcPr>
            <w:tcW w:w="577" w:type="pct"/>
            <w:vAlign w:val="center"/>
          </w:tcPr>
          <w:p w14:paraId="714D501E" w14:textId="77777777" w:rsidR="00273288" w:rsidRPr="00273288" w:rsidRDefault="00273288" w:rsidP="00273288">
            <w:pPr>
              <w:spacing w:after="0" w:line="240" w:lineRule="auto"/>
              <w:jc w:val="center"/>
              <w:rPr>
                <w:rFonts w:eastAsia="Times New Roman" w:cs="Arial"/>
                <w:bCs/>
                <w:sz w:val="16"/>
                <w:szCs w:val="16"/>
                <w:lang w:eastAsia="pl-PL"/>
              </w:rPr>
            </w:pPr>
            <w:r w:rsidRPr="00273288">
              <w:rPr>
                <w:rFonts w:eastAsia="Times New Roman" w:cs="Arial"/>
                <w:bCs/>
                <w:sz w:val="16"/>
                <w:szCs w:val="16"/>
                <w:lang w:eastAsia="pl-PL"/>
              </w:rPr>
              <w:t>50,0</w:t>
            </w:r>
          </w:p>
        </w:tc>
        <w:tc>
          <w:tcPr>
            <w:tcW w:w="1538" w:type="pct"/>
            <w:vAlign w:val="center"/>
          </w:tcPr>
          <w:p w14:paraId="3E078C6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 Skład chemiczny: włókna celulozowe, wypełniacze organiczne  i nieorganiczne  folia LEHD</w:t>
            </w:r>
          </w:p>
        </w:tc>
      </w:tr>
      <w:tr w:rsidR="00273288" w:rsidRPr="00273288" w14:paraId="15930FFB" w14:textId="77777777" w:rsidTr="00EF2B1C">
        <w:trPr>
          <w:trHeight w:val="105"/>
        </w:trPr>
        <w:tc>
          <w:tcPr>
            <w:tcW w:w="256" w:type="pct"/>
            <w:vAlign w:val="center"/>
          </w:tcPr>
          <w:p w14:paraId="62EC161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7.</w:t>
            </w:r>
          </w:p>
        </w:tc>
        <w:tc>
          <w:tcPr>
            <w:tcW w:w="577" w:type="pct"/>
            <w:vAlign w:val="center"/>
          </w:tcPr>
          <w:p w14:paraId="161879B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15 01 07</w:t>
            </w:r>
          </w:p>
        </w:tc>
        <w:tc>
          <w:tcPr>
            <w:tcW w:w="2051" w:type="pct"/>
            <w:vAlign w:val="center"/>
          </w:tcPr>
          <w:p w14:paraId="44019FD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ze szkła</w:t>
            </w:r>
          </w:p>
        </w:tc>
        <w:tc>
          <w:tcPr>
            <w:tcW w:w="577" w:type="pct"/>
            <w:vAlign w:val="center"/>
          </w:tcPr>
          <w:p w14:paraId="0D5DF6D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0,5</w:t>
            </w:r>
          </w:p>
        </w:tc>
        <w:tc>
          <w:tcPr>
            <w:tcW w:w="1538" w:type="pct"/>
            <w:vAlign w:val="center"/>
          </w:tcPr>
          <w:p w14:paraId="68D25F2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69985F7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SiO</w:t>
            </w:r>
            <w:r w:rsidRPr="00273288">
              <w:rPr>
                <w:rFonts w:eastAsia="Times New Roman" w:cs="Arial"/>
                <w:sz w:val="16"/>
                <w:szCs w:val="16"/>
                <w:vertAlign w:val="subscript"/>
                <w:lang w:eastAsia="pl-PL"/>
              </w:rPr>
              <w:t>2</w:t>
            </w:r>
            <w:r w:rsidRPr="00273288">
              <w:rPr>
                <w:rFonts w:eastAsia="Times New Roman" w:cs="Arial"/>
                <w:sz w:val="16"/>
                <w:szCs w:val="16"/>
                <w:lang w:eastAsia="pl-PL"/>
              </w:rPr>
              <w:t>.</w:t>
            </w:r>
          </w:p>
        </w:tc>
      </w:tr>
      <w:tr w:rsidR="00273288" w:rsidRPr="00273288" w14:paraId="1A391204" w14:textId="77777777" w:rsidTr="00EF2B1C">
        <w:trPr>
          <w:trHeight w:val="268"/>
        </w:trPr>
        <w:tc>
          <w:tcPr>
            <w:tcW w:w="256" w:type="pct"/>
            <w:vAlign w:val="center"/>
          </w:tcPr>
          <w:p w14:paraId="45D8C90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8.</w:t>
            </w:r>
          </w:p>
        </w:tc>
        <w:tc>
          <w:tcPr>
            <w:tcW w:w="577" w:type="pct"/>
            <w:vAlign w:val="center"/>
          </w:tcPr>
          <w:p w14:paraId="28A5F2C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10*</w:t>
            </w:r>
          </w:p>
        </w:tc>
        <w:tc>
          <w:tcPr>
            <w:tcW w:w="2051" w:type="pct"/>
            <w:vAlign w:val="center"/>
          </w:tcPr>
          <w:p w14:paraId="015EB9B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Opakowania zawierające pozostałości substancji niebezpiecznych lub nimi zanieczyszczone (np. środkami ochrony roślin I </w:t>
            </w:r>
            <w:proofErr w:type="spellStart"/>
            <w:r w:rsidRPr="00273288">
              <w:rPr>
                <w:rFonts w:eastAsia="Times New Roman" w:cs="Arial"/>
                <w:sz w:val="16"/>
                <w:szCs w:val="16"/>
                <w:lang w:eastAsia="pl-PL"/>
              </w:rPr>
              <w:t>i</w:t>
            </w:r>
            <w:proofErr w:type="spellEnd"/>
            <w:r w:rsidRPr="00273288">
              <w:rPr>
                <w:rFonts w:eastAsia="Times New Roman" w:cs="Arial"/>
                <w:sz w:val="16"/>
                <w:szCs w:val="16"/>
                <w:lang w:eastAsia="pl-PL"/>
              </w:rPr>
              <w:t xml:space="preserve"> II klasy toksyczności – bardzo toksyczne i toksyczne)</w:t>
            </w:r>
          </w:p>
        </w:tc>
        <w:tc>
          <w:tcPr>
            <w:tcW w:w="577" w:type="pct"/>
            <w:vAlign w:val="center"/>
          </w:tcPr>
          <w:p w14:paraId="2A06A480" w14:textId="77777777" w:rsidR="00273288" w:rsidRPr="00273288" w:rsidRDefault="00273288" w:rsidP="00273288">
            <w:pPr>
              <w:spacing w:after="0" w:line="240" w:lineRule="auto"/>
              <w:jc w:val="center"/>
              <w:rPr>
                <w:rFonts w:eastAsia="Times New Roman" w:cs="Arial"/>
                <w:bCs/>
                <w:sz w:val="16"/>
                <w:szCs w:val="16"/>
                <w:lang w:eastAsia="pl-PL"/>
              </w:rPr>
            </w:pPr>
            <w:r w:rsidRPr="00273288">
              <w:rPr>
                <w:rFonts w:eastAsia="Times New Roman" w:cs="Arial"/>
                <w:bCs/>
                <w:sz w:val="16"/>
                <w:szCs w:val="16"/>
                <w:lang w:eastAsia="pl-PL"/>
              </w:rPr>
              <w:t>150,0</w:t>
            </w:r>
          </w:p>
        </w:tc>
        <w:tc>
          <w:tcPr>
            <w:tcW w:w="1538" w:type="pct"/>
            <w:vAlign w:val="center"/>
          </w:tcPr>
          <w:p w14:paraId="5BE19D3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795A113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Skład chemiczny: stal zanieczyszczona żywicami fenolowymi i poliestrowymi (fenol, formaldehyd, styren), polietylen i polipropylen zanieczyszczone </w:t>
            </w:r>
            <w:proofErr w:type="spellStart"/>
            <w:r w:rsidRPr="00273288">
              <w:rPr>
                <w:rFonts w:eastAsia="Times New Roman" w:cs="Arial"/>
                <w:sz w:val="16"/>
                <w:szCs w:val="16"/>
                <w:lang w:eastAsia="pl-PL"/>
              </w:rPr>
              <w:t>trójetyloaminą</w:t>
            </w:r>
            <w:proofErr w:type="spellEnd"/>
            <w:r w:rsidRPr="00273288">
              <w:rPr>
                <w:rFonts w:eastAsia="Times New Roman" w:cs="Arial"/>
                <w:sz w:val="16"/>
                <w:szCs w:val="16"/>
                <w:lang w:eastAsia="pl-PL"/>
              </w:rPr>
              <w:t>.</w:t>
            </w:r>
          </w:p>
          <w:p w14:paraId="0F53BAF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Symbol właściwości: H8 żrące.</w:t>
            </w:r>
          </w:p>
        </w:tc>
      </w:tr>
      <w:tr w:rsidR="00273288" w:rsidRPr="00273288" w14:paraId="542838F0" w14:textId="77777777" w:rsidTr="00EF2B1C">
        <w:trPr>
          <w:trHeight w:val="73"/>
        </w:trPr>
        <w:tc>
          <w:tcPr>
            <w:tcW w:w="256" w:type="pct"/>
            <w:vAlign w:val="center"/>
          </w:tcPr>
          <w:p w14:paraId="1A74ED5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9.</w:t>
            </w:r>
          </w:p>
        </w:tc>
        <w:tc>
          <w:tcPr>
            <w:tcW w:w="577" w:type="pct"/>
            <w:vAlign w:val="center"/>
          </w:tcPr>
          <w:p w14:paraId="12C1B37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02*</w:t>
            </w:r>
          </w:p>
        </w:tc>
        <w:tc>
          <w:tcPr>
            <w:tcW w:w="2051" w:type="pct"/>
            <w:vAlign w:val="center"/>
          </w:tcPr>
          <w:p w14:paraId="2C0EB10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(w tym filtry olejowe nieujęte w innych grupach), tkaniny do wycierania (np. szmaty, ścierki) i ubrania ochronne zanieczyszczone substancjami niebezpiecznymi (np. PCB)</w:t>
            </w:r>
          </w:p>
        </w:tc>
        <w:tc>
          <w:tcPr>
            <w:tcW w:w="577" w:type="pct"/>
            <w:vAlign w:val="center"/>
          </w:tcPr>
          <w:p w14:paraId="4AAB0AE0" w14:textId="77777777" w:rsidR="00273288" w:rsidRPr="00273288" w:rsidRDefault="00273288" w:rsidP="00273288">
            <w:pPr>
              <w:spacing w:after="0" w:line="240" w:lineRule="auto"/>
              <w:jc w:val="center"/>
              <w:rPr>
                <w:rFonts w:eastAsia="Times New Roman" w:cs="Arial"/>
                <w:bCs/>
                <w:sz w:val="16"/>
                <w:szCs w:val="16"/>
                <w:lang w:eastAsia="pl-PL"/>
              </w:rPr>
            </w:pPr>
            <w:r w:rsidRPr="00273288">
              <w:rPr>
                <w:rFonts w:eastAsia="Times New Roman" w:cs="Arial"/>
                <w:bCs/>
                <w:sz w:val="16"/>
                <w:szCs w:val="16"/>
                <w:lang w:eastAsia="pl-PL"/>
              </w:rPr>
              <w:t>50,0</w:t>
            </w:r>
          </w:p>
        </w:tc>
        <w:tc>
          <w:tcPr>
            <w:tcW w:w="1538" w:type="pct"/>
            <w:vAlign w:val="center"/>
          </w:tcPr>
          <w:p w14:paraId="1ECD145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3C91DC5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Skład chemiczny: włókna naturalne (bawełna, len) </w:t>
            </w:r>
            <w:r w:rsidRPr="00273288">
              <w:rPr>
                <w:rFonts w:eastAsia="Times New Roman" w:cs="Arial"/>
                <w:sz w:val="16"/>
                <w:szCs w:val="16"/>
                <w:lang w:eastAsia="pl-PL"/>
              </w:rPr>
              <w:br/>
              <w:t>i syntetyczne (wiskozowe, poliestrowe) zanieczyszczone węglowodorami ropopochodnymi (oleje, smary) oraz żywicami fenolowymi i poliestrowymi.</w:t>
            </w:r>
          </w:p>
          <w:p w14:paraId="42BFD3A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 xml:space="preserve">Symbol właściwości: </w:t>
            </w:r>
            <w:r w:rsidRPr="00273288">
              <w:rPr>
                <w:rFonts w:eastAsia="Times New Roman" w:cs="Arial"/>
                <w:spacing w:val="-3"/>
                <w:sz w:val="16"/>
                <w:szCs w:val="16"/>
                <w:lang w:eastAsia="pl-PL"/>
              </w:rPr>
              <w:br/>
              <w:t xml:space="preserve">H14 </w:t>
            </w:r>
            <w:proofErr w:type="spellStart"/>
            <w:r w:rsidRPr="00273288">
              <w:rPr>
                <w:rFonts w:eastAsia="Times New Roman" w:cs="Arial"/>
                <w:spacing w:val="-3"/>
                <w:sz w:val="16"/>
                <w:szCs w:val="16"/>
                <w:lang w:eastAsia="pl-PL"/>
              </w:rPr>
              <w:t>ekotoksyczne</w:t>
            </w:r>
            <w:proofErr w:type="spellEnd"/>
            <w:r w:rsidRPr="00273288">
              <w:rPr>
                <w:rFonts w:eastAsia="Times New Roman" w:cs="Arial"/>
                <w:spacing w:val="-3"/>
                <w:sz w:val="16"/>
                <w:szCs w:val="16"/>
                <w:lang w:eastAsia="pl-PL"/>
              </w:rPr>
              <w:t>.</w:t>
            </w:r>
          </w:p>
        </w:tc>
      </w:tr>
      <w:tr w:rsidR="00273288" w:rsidRPr="00273288" w14:paraId="5804B2B8" w14:textId="77777777" w:rsidTr="00EF2B1C">
        <w:trPr>
          <w:trHeight w:val="540"/>
        </w:trPr>
        <w:tc>
          <w:tcPr>
            <w:tcW w:w="256" w:type="pct"/>
            <w:vAlign w:val="center"/>
          </w:tcPr>
          <w:p w14:paraId="261D25A8"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10.</w:t>
            </w:r>
          </w:p>
        </w:tc>
        <w:tc>
          <w:tcPr>
            <w:tcW w:w="577" w:type="pct"/>
            <w:vAlign w:val="center"/>
          </w:tcPr>
          <w:p w14:paraId="473A6909"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15 02 03</w:t>
            </w:r>
          </w:p>
        </w:tc>
        <w:tc>
          <w:tcPr>
            <w:tcW w:w="2051" w:type="pct"/>
            <w:vAlign w:val="center"/>
          </w:tcPr>
          <w:p w14:paraId="26DC514B" w14:textId="77777777" w:rsidR="00273288" w:rsidRPr="00273288" w:rsidRDefault="00273288" w:rsidP="00273288">
            <w:pPr>
              <w:spacing w:after="0" w:line="240" w:lineRule="auto"/>
              <w:rPr>
                <w:rFonts w:eastAsia="Times New Roman" w:cs="Arial"/>
                <w:b/>
                <w:bCs/>
                <w:sz w:val="16"/>
                <w:szCs w:val="16"/>
                <w:lang w:eastAsia="pl-PL"/>
              </w:rPr>
            </w:pPr>
            <w:r w:rsidRPr="00273288">
              <w:rPr>
                <w:rFonts w:eastAsia="Times New Roman" w:cs="Arial"/>
                <w:b/>
                <w:bCs/>
                <w:sz w:val="16"/>
                <w:szCs w:val="16"/>
                <w:lang w:eastAsia="pl-PL"/>
              </w:rPr>
              <w:t>Sorbenty, materiały filtracyjne, [tkaniny do wycierania (np. szmaty, ścierki) i ubrania ochronne] inne niż wymienione w 15 02 02*</w:t>
            </w:r>
          </w:p>
        </w:tc>
        <w:tc>
          <w:tcPr>
            <w:tcW w:w="577" w:type="pct"/>
            <w:vAlign w:val="center"/>
          </w:tcPr>
          <w:p w14:paraId="6D27679C"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10</w:t>
            </w:r>
          </w:p>
        </w:tc>
        <w:tc>
          <w:tcPr>
            <w:tcW w:w="1538" w:type="pct"/>
            <w:vAlign w:val="center"/>
          </w:tcPr>
          <w:p w14:paraId="1BBEC2CF" w14:textId="77777777" w:rsidR="00273288" w:rsidRPr="00273288" w:rsidRDefault="00273288" w:rsidP="00273288">
            <w:pPr>
              <w:spacing w:after="0" w:line="240" w:lineRule="auto"/>
              <w:rPr>
                <w:rFonts w:eastAsia="Times New Roman" w:cs="Arial"/>
                <w:b/>
                <w:bCs/>
                <w:sz w:val="16"/>
                <w:szCs w:val="16"/>
                <w:lang w:eastAsia="pl-PL"/>
              </w:rPr>
            </w:pPr>
            <w:r w:rsidRPr="00273288">
              <w:rPr>
                <w:rFonts w:eastAsia="Times New Roman" w:cs="Arial"/>
                <w:b/>
                <w:bCs/>
                <w:sz w:val="16"/>
                <w:szCs w:val="16"/>
                <w:lang w:eastAsia="pl-PL"/>
              </w:rPr>
              <w:t>Odpad w stanie stałym.</w:t>
            </w:r>
          </w:p>
          <w:p w14:paraId="004451D9" w14:textId="77777777" w:rsidR="00273288" w:rsidRPr="00273288" w:rsidRDefault="00273288" w:rsidP="00273288">
            <w:pPr>
              <w:spacing w:after="0" w:line="240" w:lineRule="auto"/>
              <w:rPr>
                <w:rFonts w:eastAsia="Times New Roman" w:cs="Arial"/>
                <w:b/>
                <w:bCs/>
                <w:sz w:val="16"/>
                <w:szCs w:val="16"/>
                <w:lang w:eastAsia="pl-PL"/>
              </w:rPr>
            </w:pPr>
            <w:r w:rsidRPr="00273288">
              <w:rPr>
                <w:rFonts w:eastAsia="Times New Roman" w:cs="Arial"/>
                <w:b/>
                <w:bCs/>
                <w:sz w:val="16"/>
                <w:szCs w:val="16"/>
                <w:lang w:eastAsia="pl-PL"/>
              </w:rPr>
              <w:t xml:space="preserve">Skład chemiczny: włókna naturalne (bawełna, len) </w:t>
            </w:r>
            <w:r w:rsidRPr="00273288">
              <w:rPr>
                <w:rFonts w:eastAsia="Times New Roman" w:cs="Arial"/>
                <w:b/>
                <w:bCs/>
                <w:sz w:val="16"/>
                <w:szCs w:val="16"/>
                <w:lang w:eastAsia="pl-PL"/>
              </w:rPr>
              <w:br/>
              <w:t>i syntetyczne (wiskozowe, poliestrowe) niezanieczyszczone substancjami niebezpiecznymi.</w:t>
            </w:r>
          </w:p>
        </w:tc>
      </w:tr>
      <w:tr w:rsidR="00273288" w:rsidRPr="00273288" w14:paraId="0B4C38E0" w14:textId="77777777" w:rsidTr="00EF2B1C">
        <w:trPr>
          <w:trHeight w:val="540"/>
        </w:trPr>
        <w:tc>
          <w:tcPr>
            <w:tcW w:w="256" w:type="pct"/>
            <w:vAlign w:val="center"/>
          </w:tcPr>
          <w:p w14:paraId="4749223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11.</w:t>
            </w:r>
          </w:p>
        </w:tc>
        <w:tc>
          <w:tcPr>
            <w:tcW w:w="577" w:type="pct"/>
            <w:vAlign w:val="center"/>
          </w:tcPr>
          <w:p w14:paraId="5BB2C3B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02 13*</w:t>
            </w:r>
          </w:p>
        </w:tc>
        <w:tc>
          <w:tcPr>
            <w:tcW w:w="2051" w:type="pct"/>
            <w:vAlign w:val="center"/>
          </w:tcPr>
          <w:p w14:paraId="740B299B"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Zużyte urządzenia zwierające niebezpieczne elementy inne niż wymienione w 16 02 09 do 16 02 12</w:t>
            </w:r>
          </w:p>
        </w:tc>
        <w:tc>
          <w:tcPr>
            <w:tcW w:w="577" w:type="pct"/>
            <w:vAlign w:val="center"/>
          </w:tcPr>
          <w:p w14:paraId="6B480F4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0,2</w:t>
            </w:r>
          </w:p>
        </w:tc>
        <w:tc>
          <w:tcPr>
            <w:tcW w:w="1538" w:type="pct"/>
            <w:vAlign w:val="center"/>
          </w:tcPr>
          <w:p w14:paraId="467DF27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68CBFF4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rura szklana, pokryta od wewnątrz luminoforem, wypełniona parami rtęci i argonem, elektrody wolframowe.</w:t>
            </w:r>
          </w:p>
          <w:p w14:paraId="750CE8C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 xml:space="preserve">Symbol właściwości: </w:t>
            </w:r>
            <w:r w:rsidRPr="00273288">
              <w:rPr>
                <w:rFonts w:eastAsia="Times New Roman" w:cs="Arial"/>
                <w:spacing w:val="-3"/>
                <w:sz w:val="16"/>
                <w:szCs w:val="16"/>
                <w:lang w:eastAsia="pl-PL"/>
              </w:rPr>
              <w:br/>
              <w:t xml:space="preserve">H14 </w:t>
            </w:r>
            <w:proofErr w:type="spellStart"/>
            <w:r w:rsidRPr="00273288">
              <w:rPr>
                <w:rFonts w:eastAsia="Times New Roman" w:cs="Arial"/>
                <w:spacing w:val="-3"/>
                <w:sz w:val="16"/>
                <w:szCs w:val="16"/>
                <w:lang w:eastAsia="pl-PL"/>
              </w:rPr>
              <w:t>ekotoksyczne</w:t>
            </w:r>
            <w:proofErr w:type="spellEnd"/>
            <w:r w:rsidRPr="00273288">
              <w:rPr>
                <w:rFonts w:eastAsia="Times New Roman" w:cs="Arial"/>
                <w:spacing w:val="-3"/>
                <w:sz w:val="16"/>
                <w:szCs w:val="16"/>
                <w:lang w:eastAsia="pl-PL"/>
              </w:rPr>
              <w:t>.</w:t>
            </w:r>
          </w:p>
        </w:tc>
      </w:tr>
      <w:tr w:rsidR="00273288" w:rsidRPr="00273288" w14:paraId="05EEF9B1" w14:textId="77777777" w:rsidTr="00EF2B1C">
        <w:trPr>
          <w:trHeight w:val="135"/>
        </w:trPr>
        <w:tc>
          <w:tcPr>
            <w:tcW w:w="256" w:type="pct"/>
            <w:vAlign w:val="center"/>
          </w:tcPr>
          <w:p w14:paraId="062E9D9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12.</w:t>
            </w:r>
          </w:p>
        </w:tc>
        <w:tc>
          <w:tcPr>
            <w:tcW w:w="577" w:type="pct"/>
            <w:vAlign w:val="center"/>
          </w:tcPr>
          <w:p w14:paraId="4560E79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06*</w:t>
            </w:r>
          </w:p>
        </w:tc>
        <w:tc>
          <w:tcPr>
            <w:tcW w:w="2051" w:type="pct"/>
            <w:vAlign w:val="center"/>
          </w:tcPr>
          <w:p w14:paraId="31A0C8F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Chemikalia laboratoryjne i analityczne </w:t>
            </w:r>
            <w:r w:rsidRPr="00273288">
              <w:rPr>
                <w:rFonts w:eastAsia="Times New Roman" w:cs="Arial"/>
                <w:sz w:val="16"/>
                <w:szCs w:val="16"/>
                <w:lang w:eastAsia="pl-PL"/>
              </w:rPr>
              <w:br/>
              <w:t xml:space="preserve">(np. odczynniki chemiczne) zawierające substancje niebezpieczne, w tym mieszaniny chemikaliów laboratoryjnych </w:t>
            </w:r>
            <w:r w:rsidRPr="00273288">
              <w:rPr>
                <w:rFonts w:eastAsia="Times New Roman" w:cs="Arial"/>
                <w:sz w:val="16"/>
                <w:szCs w:val="16"/>
                <w:lang w:eastAsia="pl-PL"/>
              </w:rPr>
              <w:br/>
              <w:t>i analitycznych</w:t>
            </w:r>
          </w:p>
        </w:tc>
        <w:tc>
          <w:tcPr>
            <w:tcW w:w="577" w:type="pct"/>
            <w:vAlign w:val="center"/>
          </w:tcPr>
          <w:p w14:paraId="0049BDE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2,0</w:t>
            </w:r>
          </w:p>
        </w:tc>
        <w:tc>
          <w:tcPr>
            <w:tcW w:w="1538" w:type="pct"/>
            <w:vAlign w:val="center"/>
          </w:tcPr>
          <w:p w14:paraId="28067C5E"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ciekłym.</w:t>
            </w:r>
          </w:p>
          <w:p w14:paraId="1BDDDFE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Skład chemiczny:  </w:t>
            </w:r>
            <w:proofErr w:type="spellStart"/>
            <w:r w:rsidRPr="00273288">
              <w:rPr>
                <w:rFonts w:eastAsia="Times New Roman" w:cs="Arial"/>
                <w:sz w:val="16"/>
                <w:szCs w:val="16"/>
                <w:lang w:eastAsia="pl-PL"/>
              </w:rPr>
              <w:t>hydranal</w:t>
            </w:r>
            <w:proofErr w:type="spellEnd"/>
            <w:r w:rsidRPr="00273288">
              <w:rPr>
                <w:rFonts w:eastAsia="Times New Roman" w:cs="Arial"/>
                <w:sz w:val="16"/>
                <w:szCs w:val="16"/>
                <w:lang w:eastAsia="pl-PL"/>
              </w:rPr>
              <w:t xml:space="preserve">  </w:t>
            </w:r>
            <w:proofErr w:type="spellStart"/>
            <w:r w:rsidRPr="00273288">
              <w:rPr>
                <w:rFonts w:eastAsia="Times New Roman" w:cs="Arial"/>
                <w:sz w:val="16"/>
                <w:szCs w:val="16"/>
                <w:lang w:eastAsia="pl-PL"/>
              </w:rPr>
              <w:t>culomatem</w:t>
            </w:r>
            <w:proofErr w:type="spellEnd"/>
            <w:r w:rsidRPr="00273288">
              <w:rPr>
                <w:rFonts w:eastAsia="Times New Roman" w:cs="Arial"/>
                <w:sz w:val="16"/>
                <w:szCs w:val="16"/>
                <w:lang w:eastAsia="pl-PL"/>
              </w:rPr>
              <w:t xml:space="preserve"> AG-H, octan etylu, </w:t>
            </w:r>
            <w:proofErr w:type="spellStart"/>
            <w:r w:rsidRPr="00273288">
              <w:rPr>
                <w:rFonts w:eastAsia="Times New Roman" w:cs="Arial"/>
                <w:sz w:val="16"/>
                <w:szCs w:val="16"/>
                <w:lang w:eastAsia="pl-PL"/>
              </w:rPr>
              <w:t>hydranal</w:t>
            </w:r>
            <w:proofErr w:type="spellEnd"/>
            <w:r w:rsidRPr="00273288">
              <w:rPr>
                <w:rFonts w:eastAsia="Times New Roman" w:cs="Arial"/>
                <w:sz w:val="16"/>
                <w:szCs w:val="16"/>
                <w:lang w:eastAsia="pl-PL"/>
              </w:rPr>
              <w:t xml:space="preserve"> </w:t>
            </w:r>
            <w:proofErr w:type="spellStart"/>
            <w:r w:rsidRPr="00273288">
              <w:rPr>
                <w:rFonts w:eastAsia="Times New Roman" w:cs="Arial"/>
                <w:sz w:val="16"/>
                <w:szCs w:val="16"/>
                <w:lang w:eastAsia="pl-PL"/>
              </w:rPr>
              <w:t>sol</w:t>
            </w:r>
            <w:proofErr w:type="spellEnd"/>
            <w:r w:rsidRPr="00273288">
              <w:rPr>
                <w:rFonts w:eastAsia="Times New Roman" w:cs="Arial"/>
                <w:sz w:val="16"/>
                <w:szCs w:val="16"/>
                <w:lang w:eastAsia="pl-PL"/>
              </w:rPr>
              <w:t xml:space="preserve"> vent, </w:t>
            </w:r>
            <w:proofErr w:type="spellStart"/>
            <w:r w:rsidRPr="00273288">
              <w:rPr>
                <w:rFonts w:eastAsia="Times New Roman" w:cs="Arial"/>
                <w:sz w:val="16"/>
                <w:szCs w:val="16"/>
                <w:lang w:eastAsia="pl-PL"/>
              </w:rPr>
              <w:t>hydranal</w:t>
            </w:r>
            <w:proofErr w:type="spellEnd"/>
            <w:r w:rsidRPr="00273288">
              <w:rPr>
                <w:rFonts w:eastAsia="Times New Roman" w:cs="Arial"/>
                <w:sz w:val="16"/>
                <w:szCs w:val="16"/>
                <w:lang w:eastAsia="pl-PL"/>
              </w:rPr>
              <w:t xml:space="preserve"> </w:t>
            </w:r>
            <w:proofErr w:type="spellStart"/>
            <w:r w:rsidRPr="00273288">
              <w:rPr>
                <w:rFonts w:eastAsia="Times New Roman" w:cs="Arial"/>
                <w:sz w:val="16"/>
                <w:szCs w:val="16"/>
                <w:lang w:eastAsia="pl-PL"/>
              </w:rPr>
              <w:t>titrant</w:t>
            </w:r>
            <w:proofErr w:type="spellEnd"/>
            <w:r w:rsidRPr="00273288">
              <w:rPr>
                <w:rFonts w:eastAsia="Times New Roman" w:cs="Arial"/>
                <w:sz w:val="16"/>
                <w:szCs w:val="16"/>
                <w:lang w:eastAsia="pl-PL"/>
              </w:rPr>
              <w:t xml:space="preserve"> i inne, mieszanina styrenu z poliestrem, mieszanina żywic </w:t>
            </w:r>
            <w:r w:rsidRPr="00273288">
              <w:rPr>
                <w:rFonts w:eastAsia="Times New Roman" w:cs="Arial"/>
                <w:sz w:val="16"/>
                <w:szCs w:val="16"/>
                <w:lang w:eastAsia="pl-PL"/>
              </w:rPr>
              <w:br/>
              <w:t>z metanolem, mieszanina żywic z acetonem.</w:t>
            </w:r>
          </w:p>
          <w:p w14:paraId="29E3097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 xml:space="preserve">Symbol właściwości: </w:t>
            </w:r>
            <w:r w:rsidRPr="00273288">
              <w:rPr>
                <w:rFonts w:eastAsia="Times New Roman" w:cs="Arial"/>
                <w:spacing w:val="-3"/>
                <w:sz w:val="16"/>
                <w:szCs w:val="16"/>
                <w:lang w:eastAsia="pl-PL"/>
              </w:rPr>
              <w:br/>
            </w:r>
            <w:r w:rsidRPr="00273288">
              <w:rPr>
                <w:rFonts w:eastAsia="Times New Roman" w:cs="Arial"/>
                <w:sz w:val="16"/>
                <w:szCs w:val="16"/>
                <w:lang w:eastAsia="pl-PL"/>
              </w:rPr>
              <w:t xml:space="preserve">H4 drażniące, H5 szkodliwe, </w:t>
            </w:r>
            <w:r w:rsidRPr="00273288">
              <w:rPr>
                <w:rFonts w:eastAsia="Times New Roman" w:cs="Arial"/>
                <w:sz w:val="16"/>
                <w:szCs w:val="16"/>
                <w:lang w:eastAsia="pl-PL"/>
              </w:rPr>
              <w:br/>
              <w:t xml:space="preserve">H6 toksyczne, H8 żrące, </w:t>
            </w:r>
            <w:r w:rsidRPr="00273288">
              <w:rPr>
                <w:rFonts w:eastAsia="Times New Roman" w:cs="Arial"/>
                <w:sz w:val="16"/>
                <w:szCs w:val="16"/>
                <w:lang w:eastAsia="pl-PL"/>
              </w:rPr>
              <w:br/>
              <w:t xml:space="preserve">H14 </w:t>
            </w:r>
            <w:proofErr w:type="spellStart"/>
            <w:r w:rsidRPr="00273288">
              <w:rPr>
                <w:rFonts w:eastAsia="Times New Roman" w:cs="Arial"/>
                <w:sz w:val="16"/>
                <w:szCs w:val="16"/>
                <w:lang w:eastAsia="pl-PL"/>
              </w:rPr>
              <w:t>ekotoksyczne</w:t>
            </w:r>
            <w:proofErr w:type="spellEnd"/>
            <w:r w:rsidRPr="00273288">
              <w:rPr>
                <w:rFonts w:eastAsia="Times New Roman" w:cs="Arial"/>
                <w:sz w:val="16"/>
                <w:szCs w:val="16"/>
                <w:lang w:eastAsia="pl-PL"/>
              </w:rPr>
              <w:t>.</w:t>
            </w:r>
          </w:p>
        </w:tc>
      </w:tr>
      <w:tr w:rsidR="00273288" w:rsidRPr="00273288" w14:paraId="72BADD95" w14:textId="77777777" w:rsidTr="00EF2B1C">
        <w:trPr>
          <w:trHeight w:val="150"/>
        </w:trPr>
        <w:tc>
          <w:tcPr>
            <w:tcW w:w="256" w:type="pct"/>
            <w:vAlign w:val="center"/>
          </w:tcPr>
          <w:p w14:paraId="3BEDBE8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lastRenderedPageBreak/>
              <w:t>13.</w:t>
            </w:r>
          </w:p>
        </w:tc>
        <w:tc>
          <w:tcPr>
            <w:tcW w:w="577" w:type="pct"/>
            <w:vAlign w:val="center"/>
          </w:tcPr>
          <w:p w14:paraId="2AB27EC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07*</w:t>
            </w:r>
          </w:p>
        </w:tc>
        <w:tc>
          <w:tcPr>
            <w:tcW w:w="2051" w:type="pct"/>
            <w:vAlign w:val="center"/>
          </w:tcPr>
          <w:p w14:paraId="1CB78F2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Zużyte nieorganiczne chemikalia zawierające substancje niebezpieczne </w:t>
            </w:r>
            <w:r w:rsidRPr="00273288">
              <w:rPr>
                <w:rFonts w:eastAsia="Times New Roman" w:cs="Arial"/>
                <w:sz w:val="16"/>
                <w:szCs w:val="16"/>
                <w:lang w:eastAsia="pl-PL"/>
              </w:rPr>
              <w:br/>
              <w:t>(np. przeterminowane odczynniki chemiczne)</w:t>
            </w:r>
          </w:p>
        </w:tc>
        <w:tc>
          <w:tcPr>
            <w:tcW w:w="577" w:type="pct"/>
            <w:vAlign w:val="center"/>
          </w:tcPr>
          <w:p w14:paraId="48FBE81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2,0</w:t>
            </w:r>
          </w:p>
        </w:tc>
        <w:tc>
          <w:tcPr>
            <w:tcW w:w="1538" w:type="pct"/>
            <w:vAlign w:val="center"/>
          </w:tcPr>
          <w:p w14:paraId="0302BBA8"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ciekłym.</w:t>
            </w:r>
          </w:p>
          <w:p w14:paraId="1AE5C99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kwas siarkowy stężony, wodorotlenek potasu, wodorotlenek sodu, jodek potasu, bromowodór.</w:t>
            </w:r>
          </w:p>
          <w:p w14:paraId="7C736A1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 xml:space="preserve">Symbol właściwości: </w:t>
            </w:r>
            <w:r w:rsidRPr="00273288">
              <w:rPr>
                <w:rFonts w:eastAsia="Times New Roman" w:cs="Arial"/>
                <w:spacing w:val="-3"/>
                <w:sz w:val="16"/>
                <w:szCs w:val="16"/>
                <w:lang w:eastAsia="pl-PL"/>
              </w:rPr>
              <w:br/>
            </w:r>
            <w:r w:rsidRPr="00273288">
              <w:rPr>
                <w:rFonts w:eastAsia="Times New Roman" w:cs="Arial"/>
                <w:sz w:val="16"/>
                <w:szCs w:val="16"/>
                <w:lang w:eastAsia="pl-PL"/>
              </w:rPr>
              <w:t xml:space="preserve">H4 drażniące, H5 szkodliwe, </w:t>
            </w:r>
            <w:r w:rsidRPr="00273288">
              <w:rPr>
                <w:rFonts w:eastAsia="Times New Roman" w:cs="Arial"/>
                <w:sz w:val="16"/>
                <w:szCs w:val="16"/>
                <w:lang w:eastAsia="pl-PL"/>
              </w:rPr>
              <w:br/>
              <w:t xml:space="preserve">H6 toksyczne, H8 żrące, </w:t>
            </w:r>
            <w:r w:rsidRPr="00273288">
              <w:rPr>
                <w:rFonts w:eastAsia="Times New Roman" w:cs="Arial"/>
                <w:sz w:val="16"/>
                <w:szCs w:val="16"/>
                <w:lang w:eastAsia="pl-PL"/>
              </w:rPr>
              <w:br/>
              <w:t xml:space="preserve">H14 </w:t>
            </w:r>
            <w:proofErr w:type="spellStart"/>
            <w:r w:rsidRPr="00273288">
              <w:rPr>
                <w:rFonts w:eastAsia="Times New Roman" w:cs="Arial"/>
                <w:sz w:val="16"/>
                <w:szCs w:val="16"/>
                <w:lang w:eastAsia="pl-PL"/>
              </w:rPr>
              <w:t>ekotoksyczne</w:t>
            </w:r>
            <w:proofErr w:type="spellEnd"/>
            <w:r w:rsidRPr="00273288">
              <w:rPr>
                <w:rFonts w:eastAsia="Times New Roman" w:cs="Arial"/>
                <w:sz w:val="16"/>
                <w:szCs w:val="16"/>
                <w:lang w:eastAsia="pl-PL"/>
              </w:rPr>
              <w:t>.</w:t>
            </w:r>
          </w:p>
        </w:tc>
      </w:tr>
      <w:tr w:rsidR="00273288" w:rsidRPr="00273288" w14:paraId="10C156B0" w14:textId="77777777" w:rsidTr="00EF2B1C">
        <w:trPr>
          <w:trHeight w:val="90"/>
        </w:trPr>
        <w:tc>
          <w:tcPr>
            <w:tcW w:w="256" w:type="pct"/>
            <w:vAlign w:val="center"/>
          </w:tcPr>
          <w:p w14:paraId="05D3917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14.</w:t>
            </w:r>
          </w:p>
        </w:tc>
        <w:tc>
          <w:tcPr>
            <w:tcW w:w="577" w:type="pct"/>
            <w:vAlign w:val="center"/>
          </w:tcPr>
          <w:p w14:paraId="20816C1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08*</w:t>
            </w:r>
          </w:p>
        </w:tc>
        <w:tc>
          <w:tcPr>
            <w:tcW w:w="2051" w:type="pct"/>
            <w:vAlign w:val="center"/>
          </w:tcPr>
          <w:p w14:paraId="201B5AC3"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Zużyte organiczne chemikalia zawierające substancje niebezpieczne </w:t>
            </w:r>
            <w:r w:rsidRPr="00273288">
              <w:rPr>
                <w:rFonts w:eastAsia="Times New Roman" w:cs="Arial"/>
                <w:sz w:val="16"/>
                <w:szCs w:val="16"/>
                <w:lang w:eastAsia="pl-PL"/>
              </w:rPr>
              <w:br/>
              <w:t>(np. przeterminowane odczynniki chemiczne)</w:t>
            </w:r>
          </w:p>
        </w:tc>
        <w:tc>
          <w:tcPr>
            <w:tcW w:w="577" w:type="pct"/>
            <w:vAlign w:val="center"/>
          </w:tcPr>
          <w:p w14:paraId="5475A01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2,0</w:t>
            </w:r>
          </w:p>
        </w:tc>
        <w:tc>
          <w:tcPr>
            <w:tcW w:w="1538" w:type="pct"/>
            <w:vAlign w:val="center"/>
          </w:tcPr>
          <w:p w14:paraId="3F8C57FF"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ciekłym.</w:t>
            </w:r>
          </w:p>
          <w:p w14:paraId="061894D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Skład chemiczny: nadtlenek ketonu </w:t>
            </w:r>
            <w:proofErr w:type="spellStart"/>
            <w:r w:rsidRPr="00273288">
              <w:rPr>
                <w:rFonts w:eastAsia="Times New Roman" w:cs="Arial"/>
                <w:sz w:val="16"/>
                <w:szCs w:val="16"/>
                <w:lang w:eastAsia="pl-PL"/>
              </w:rPr>
              <w:t>metylowoetylowego</w:t>
            </w:r>
            <w:proofErr w:type="spellEnd"/>
            <w:r w:rsidRPr="00273288">
              <w:rPr>
                <w:rFonts w:eastAsia="Times New Roman" w:cs="Arial"/>
                <w:sz w:val="16"/>
                <w:szCs w:val="16"/>
                <w:lang w:eastAsia="pl-PL"/>
              </w:rPr>
              <w:t xml:space="preserve"> we </w:t>
            </w:r>
            <w:proofErr w:type="spellStart"/>
            <w:r w:rsidRPr="00273288">
              <w:rPr>
                <w:rFonts w:eastAsia="Times New Roman" w:cs="Arial"/>
                <w:sz w:val="16"/>
                <w:szCs w:val="16"/>
                <w:lang w:eastAsia="pl-PL"/>
              </w:rPr>
              <w:t>ftalanie</w:t>
            </w:r>
            <w:proofErr w:type="spellEnd"/>
            <w:r w:rsidRPr="00273288">
              <w:rPr>
                <w:rFonts w:eastAsia="Times New Roman" w:cs="Arial"/>
                <w:sz w:val="16"/>
                <w:szCs w:val="16"/>
                <w:lang w:eastAsia="pl-PL"/>
              </w:rPr>
              <w:t xml:space="preserve"> </w:t>
            </w:r>
            <w:proofErr w:type="spellStart"/>
            <w:r w:rsidRPr="00273288">
              <w:rPr>
                <w:rFonts w:eastAsia="Times New Roman" w:cs="Arial"/>
                <w:sz w:val="16"/>
                <w:szCs w:val="16"/>
                <w:lang w:eastAsia="pl-PL"/>
              </w:rPr>
              <w:t>dwumetylu</w:t>
            </w:r>
            <w:proofErr w:type="spellEnd"/>
            <w:r w:rsidRPr="00273288">
              <w:rPr>
                <w:rFonts w:eastAsia="Times New Roman" w:cs="Arial"/>
                <w:sz w:val="16"/>
                <w:szCs w:val="16"/>
                <w:lang w:eastAsia="pl-PL"/>
              </w:rPr>
              <w:t xml:space="preserve">, toluen, </w:t>
            </w:r>
            <w:proofErr w:type="spellStart"/>
            <w:r w:rsidRPr="00273288">
              <w:rPr>
                <w:rFonts w:eastAsia="Times New Roman" w:cs="Arial"/>
                <w:sz w:val="16"/>
                <w:szCs w:val="16"/>
                <w:lang w:eastAsia="pl-PL"/>
              </w:rPr>
              <w:t>metakrylan</w:t>
            </w:r>
            <w:proofErr w:type="spellEnd"/>
            <w:r w:rsidRPr="00273288">
              <w:rPr>
                <w:rFonts w:eastAsia="Times New Roman" w:cs="Arial"/>
                <w:sz w:val="16"/>
                <w:szCs w:val="16"/>
                <w:lang w:eastAsia="pl-PL"/>
              </w:rPr>
              <w:t xml:space="preserve"> </w:t>
            </w:r>
            <w:proofErr w:type="spellStart"/>
            <w:r w:rsidRPr="00273288">
              <w:rPr>
                <w:rFonts w:eastAsia="Times New Roman" w:cs="Arial"/>
                <w:sz w:val="16"/>
                <w:szCs w:val="16"/>
                <w:lang w:eastAsia="pl-PL"/>
              </w:rPr>
              <w:t>glicyowy</w:t>
            </w:r>
            <w:proofErr w:type="spellEnd"/>
            <w:r w:rsidRPr="00273288">
              <w:rPr>
                <w:rFonts w:eastAsia="Times New Roman" w:cs="Arial"/>
                <w:sz w:val="16"/>
                <w:szCs w:val="16"/>
                <w:lang w:eastAsia="pl-PL"/>
              </w:rPr>
              <w:t xml:space="preserve">, pirydyna, </w:t>
            </w:r>
            <w:proofErr w:type="spellStart"/>
            <w:r w:rsidRPr="00273288">
              <w:rPr>
                <w:rFonts w:eastAsia="Times New Roman" w:cs="Arial"/>
                <w:sz w:val="16"/>
                <w:szCs w:val="16"/>
                <w:lang w:eastAsia="pl-PL"/>
              </w:rPr>
              <w:t>dibenzoil</w:t>
            </w:r>
            <w:proofErr w:type="spellEnd"/>
            <w:r w:rsidRPr="00273288">
              <w:rPr>
                <w:rFonts w:eastAsia="Times New Roman" w:cs="Arial"/>
                <w:sz w:val="16"/>
                <w:szCs w:val="16"/>
                <w:lang w:eastAsia="pl-PL"/>
              </w:rPr>
              <w:t xml:space="preserve"> </w:t>
            </w:r>
            <w:proofErr w:type="spellStart"/>
            <w:r w:rsidRPr="00273288">
              <w:rPr>
                <w:rFonts w:eastAsia="Times New Roman" w:cs="Arial"/>
                <w:sz w:val="16"/>
                <w:szCs w:val="16"/>
                <w:lang w:eastAsia="pl-PL"/>
              </w:rPr>
              <w:t>peroxide</w:t>
            </w:r>
            <w:proofErr w:type="spellEnd"/>
            <w:r w:rsidRPr="00273288">
              <w:rPr>
                <w:rFonts w:eastAsia="Times New Roman" w:cs="Arial"/>
                <w:sz w:val="16"/>
                <w:szCs w:val="16"/>
                <w:lang w:eastAsia="pl-PL"/>
              </w:rPr>
              <w:t>, kwas octowy.</w:t>
            </w:r>
          </w:p>
          <w:p w14:paraId="7813200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 xml:space="preserve">Symbol właściwości: </w:t>
            </w:r>
            <w:r w:rsidRPr="00273288">
              <w:rPr>
                <w:rFonts w:eastAsia="Times New Roman" w:cs="Arial"/>
                <w:spacing w:val="-3"/>
                <w:sz w:val="16"/>
                <w:szCs w:val="16"/>
                <w:lang w:eastAsia="pl-PL"/>
              </w:rPr>
              <w:br/>
            </w:r>
            <w:r w:rsidRPr="00273288">
              <w:rPr>
                <w:rFonts w:eastAsia="Times New Roman" w:cs="Arial"/>
                <w:sz w:val="16"/>
                <w:szCs w:val="16"/>
                <w:lang w:eastAsia="pl-PL"/>
              </w:rPr>
              <w:t xml:space="preserve">H4 drażniące, H5 szkodliwe, </w:t>
            </w:r>
            <w:r w:rsidRPr="00273288">
              <w:rPr>
                <w:rFonts w:eastAsia="Times New Roman" w:cs="Arial"/>
                <w:sz w:val="16"/>
                <w:szCs w:val="16"/>
                <w:lang w:eastAsia="pl-PL"/>
              </w:rPr>
              <w:br/>
              <w:t xml:space="preserve">H6 toksyczne, H8 żrące, </w:t>
            </w:r>
            <w:r w:rsidRPr="00273288">
              <w:rPr>
                <w:rFonts w:eastAsia="Times New Roman" w:cs="Arial"/>
                <w:sz w:val="16"/>
                <w:szCs w:val="16"/>
                <w:lang w:eastAsia="pl-PL"/>
              </w:rPr>
              <w:br/>
              <w:t xml:space="preserve">H14 </w:t>
            </w:r>
            <w:proofErr w:type="spellStart"/>
            <w:r w:rsidRPr="00273288">
              <w:rPr>
                <w:rFonts w:eastAsia="Times New Roman" w:cs="Arial"/>
                <w:sz w:val="16"/>
                <w:szCs w:val="16"/>
                <w:lang w:eastAsia="pl-PL"/>
              </w:rPr>
              <w:t>ekotoksyczne</w:t>
            </w:r>
            <w:proofErr w:type="spellEnd"/>
            <w:r w:rsidRPr="00273288">
              <w:rPr>
                <w:rFonts w:eastAsia="Times New Roman" w:cs="Arial"/>
                <w:sz w:val="16"/>
                <w:szCs w:val="16"/>
                <w:lang w:eastAsia="pl-PL"/>
              </w:rPr>
              <w:t>.</w:t>
            </w:r>
          </w:p>
        </w:tc>
      </w:tr>
      <w:tr w:rsidR="00273288" w:rsidRPr="00273288" w14:paraId="48B984D6" w14:textId="77777777" w:rsidTr="00EF2B1C">
        <w:tc>
          <w:tcPr>
            <w:tcW w:w="256" w:type="pct"/>
            <w:vAlign w:val="center"/>
          </w:tcPr>
          <w:p w14:paraId="642747D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w:t>
            </w:r>
          </w:p>
        </w:tc>
        <w:tc>
          <w:tcPr>
            <w:tcW w:w="577" w:type="pct"/>
            <w:vAlign w:val="center"/>
          </w:tcPr>
          <w:p w14:paraId="51FB31BC"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07 09*</w:t>
            </w:r>
          </w:p>
        </w:tc>
        <w:tc>
          <w:tcPr>
            <w:tcW w:w="2051" w:type="pct"/>
            <w:vAlign w:val="center"/>
          </w:tcPr>
          <w:p w14:paraId="2CAFC91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Odpady zawierające inne substancje niebezpieczne</w:t>
            </w:r>
          </w:p>
        </w:tc>
        <w:tc>
          <w:tcPr>
            <w:tcW w:w="577" w:type="pct"/>
            <w:vAlign w:val="center"/>
          </w:tcPr>
          <w:p w14:paraId="6EC288B7" w14:textId="77777777" w:rsidR="00273288" w:rsidRPr="00273288" w:rsidRDefault="00273288" w:rsidP="00273288">
            <w:pPr>
              <w:spacing w:after="0" w:line="240" w:lineRule="auto"/>
              <w:jc w:val="center"/>
              <w:rPr>
                <w:rFonts w:eastAsia="Times New Roman" w:cs="Arial"/>
                <w:bCs/>
                <w:sz w:val="16"/>
                <w:szCs w:val="16"/>
                <w:lang w:eastAsia="pl-PL"/>
              </w:rPr>
            </w:pPr>
            <w:r w:rsidRPr="00273288">
              <w:rPr>
                <w:rFonts w:eastAsia="Times New Roman" w:cs="Arial"/>
                <w:bCs/>
                <w:sz w:val="16"/>
                <w:szCs w:val="16"/>
                <w:lang w:eastAsia="pl-PL"/>
              </w:rPr>
              <w:t>600,0</w:t>
            </w:r>
          </w:p>
        </w:tc>
        <w:tc>
          <w:tcPr>
            <w:tcW w:w="1538" w:type="pct"/>
            <w:vAlign w:val="center"/>
          </w:tcPr>
          <w:p w14:paraId="3803BD02"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ciekłym.</w:t>
            </w:r>
          </w:p>
          <w:p w14:paraId="0276B83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żywice fenolowe i poliestrowe (fenol).</w:t>
            </w:r>
          </w:p>
          <w:p w14:paraId="1F84E7B3"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Symbol właściwości:</w:t>
            </w:r>
            <w:r w:rsidRPr="00273288">
              <w:rPr>
                <w:rFonts w:eastAsia="Times New Roman" w:cs="Arial"/>
                <w:sz w:val="16"/>
                <w:szCs w:val="16"/>
                <w:lang w:eastAsia="pl-PL"/>
              </w:rPr>
              <w:br/>
              <w:t xml:space="preserve">H6 toksyczne, H8 żrące, </w:t>
            </w:r>
            <w:r w:rsidRPr="00273288">
              <w:rPr>
                <w:rFonts w:eastAsia="Times New Roman" w:cs="Arial"/>
                <w:sz w:val="16"/>
                <w:szCs w:val="16"/>
                <w:lang w:eastAsia="pl-PL"/>
              </w:rPr>
              <w:br/>
              <w:t xml:space="preserve">H14 </w:t>
            </w:r>
            <w:proofErr w:type="spellStart"/>
            <w:r w:rsidRPr="00273288">
              <w:rPr>
                <w:rFonts w:eastAsia="Times New Roman" w:cs="Arial"/>
                <w:sz w:val="16"/>
                <w:szCs w:val="16"/>
                <w:lang w:eastAsia="pl-PL"/>
              </w:rPr>
              <w:t>ekotoksyczne</w:t>
            </w:r>
            <w:proofErr w:type="spellEnd"/>
            <w:r w:rsidRPr="00273288">
              <w:rPr>
                <w:rFonts w:eastAsia="Times New Roman" w:cs="Arial"/>
                <w:sz w:val="16"/>
                <w:szCs w:val="16"/>
                <w:lang w:eastAsia="pl-PL"/>
              </w:rPr>
              <w:t>.</w:t>
            </w:r>
          </w:p>
        </w:tc>
      </w:tr>
      <w:tr w:rsidR="00273288" w:rsidRPr="00273288" w14:paraId="48B4F5C9" w14:textId="77777777" w:rsidTr="00EF2B1C">
        <w:tc>
          <w:tcPr>
            <w:tcW w:w="256" w:type="pct"/>
            <w:vAlign w:val="center"/>
          </w:tcPr>
          <w:p w14:paraId="1029E92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w:t>
            </w:r>
          </w:p>
        </w:tc>
        <w:tc>
          <w:tcPr>
            <w:tcW w:w="577" w:type="pct"/>
            <w:vAlign w:val="center"/>
          </w:tcPr>
          <w:p w14:paraId="32E3184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81 01*</w:t>
            </w:r>
          </w:p>
        </w:tc>
        <w:tc>
          <w:tcPr>
            <w:tcW w:w="2051" w:type="pct"/>
            <w:vAlign w:val="center"/>
          </w:tcPr>
          <w:p w14:paraId="4D260BD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Odpady wykazujące właściwości niebezpieczne</w:t>
            </w:r>
          </w:p>
        </w:tc>
        <w:tc>
          <w:tcPr>
            <w:tcW w:w="577" w:type="pct"/>
            <w:vAlign w:val="center"/>
          </w:tcPr>
          <w:p w14:paraId="47A21B7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0,4</w:t>
            </w:r>
          </w:p>
        </w:tc>
        <w:tc>
          <w:tcPr>
            <w:tcW w:w="1538" w:type="pct"/>
            <w:vAlign w:val="center"/>
          </w:tcPr>
          <w:p w14:paraId="31047993"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ciekłym.</w:t>
            </w:r>
          </w:p>
          <w:p w14:paraId="13B8D1F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żywica fenolowo-formaldehydowa (fenol, formaldehyd).</w:t>
            </w:r>
          </w:p>
          <w:p w14:paraId="345C019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Symbol właściwości:</w:t>
            </w:r>
            <w:r w:rsidRPr="00273288">
              <w:rPr>
                <w:rFonts w:eastAsia="Times New Roman" w:cs="Arial"/>
                <w:sz w:val="16"/>
                <w:szCs w:val="16"/>
                <w:lang w:eastAsia="pl-PL"/>
              </w:rPr>
              <w:br/>
              <w:t xml:space="preserve">H6 toksyczne, H8 żrące, </w:t>
            </w:r>
            <w:r w:rsidRPr="00273288">
              <w:rPr>
                <w:rFonts w:eastAsia="Times New Roman" w:cs="Arial"/>
                <w:sz w:val="16"/>
                <w:szCs w:val="16"/>
                <w:lang w:eastAsia="pl-PL"/>
              </w:rPr>
              <w:br/>
              <w:t xml:space="preserve">H14 </w:t>
            </w:r>
            <w:proofErr w:type="spellStart"/>
            <w:r w:rsidRPr="00273288">
              <w:rPr>
                <w:rFonts w:eastAsia="Times New Roman" w:cs="Arial"/>
                <w:sz w:val="16"/>
                <w:szCs w:val="16"/>
                <w:lang w:eastAsia="pl-PL"/>
              </w:rPr>
              <w:t>ekotoksyczne</w:t>
            </w:r>
            <w:proofErr w:type="spellEnd"/>
            <w:r w:rsidRPr="00273288">
              <w:rPr>
                <w:rFonts w:eastAsia="Times New Roman" w:cs="Arial"/>
                <w:sz w:val="16"/>
                <w:szCs w:val="16"/>
                <w:lang w:eastAsia="pl-PL"/>
              </w:rPr>
              <w:t>.</w:t>
            </w:r>
          </w:p>
        </w:tc>
      </w:tr>
      <w:tr w:rsidR="00273288" w:rsidRPr="00273288" w14:paraId="43CD39DA" w14:textId="77777777" w:rsidTr="00EF2B1C">
        <w:tc>
          <w:tcPr>
            <w:tcW w:w="256" w:type="pct"/>
            <w:vAlign w:val="center"/>
          </w:tcPr>
          <w:p w14:paraId="6145FF4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w:t>
            </w:r>
          </w:p>
        </w:tc>
        <w:tc>
          <w:tcPr>
            <w:tcW w:w="577" w:type="pct"/>
            <w:vAlign w:val="center"/>
          </w:tcPr>
          <w:p w14:paraId="555E354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17 01 01</w:t>
            </w:r>
          </w:p>
        </w:tc>
        <w:tc>
          <w:tcPr>
            <w:tcW w:w="2051" w:type="pct"/>
            <w:vAlign w:val="center"/>
          </w:tcPr>
          <w:p w14:paraId="1A2EEEB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betonu oraz gruz betonowy </w:t>
            </w:r>
            <w:r w:rsidRPr="00273288">
              <w:rPr>
                <w:rFonts w:eastAsia="Times New Roman" w:cs="Arial"/>
                <w:sz w:val="16"/>
                <w:szCs w:val="16"/>
                <w:lang w:eastAsia="pl-PL"/>
              </w:rPr>
              <w:br/>
              <w:t>z rozbiórek i remontów</w:t>
            </w:r>
          </w:p>
        </w:tc>
        <w:tc>
          <w:tcPr>
            <w:tcW w:w="577" w:type="pct"/>
            <w:vAlign w:val="center"/>
          </w:tcPr>
          <w:p w14:paraId="15898B8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40,0</w:t>
            </w:r>
          </w:p>
        </w:tc>
        <w:tc>
          <w:tcPr>
            <w:tcW w:w="1538" w:type="pct"/>
            <w:vAlign w:val="center"/>
          </w:tcPr>
          <w:p w14:paraId="58B961E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5AECA6F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Beton, beton komórkowy, cegła wapienno-piaskowa, tynk wapienny, tynk wapienno-cementowy, zaprawa murarska, ceramika budowlana, klinkier budowlany, płytki ceramiczne, porcelana sanitarna itp.</w:t>
            </w:r>
          </w:p>
        </w:tc>
      </w:tr>
      <w:tr w:rsidR="00273288" w:rsidRPr="00273288" w14:paraId="1564D182" w14:textId="77777777" w:rsidTr="00EF2B1C">
        <w:tc>
          <w:tcPr>
            <w:tcW w:w="256" w:type="pct"/>
            <w:vAlign w:val="center"/>
          </w:tcPr>
          <w:p w14:paraId="333132E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18.</w:t>
            </w:r>
          </w:p>
        </w:tc>
        <w:tc>
          <w:tcPr>
            <w:tcW w:w="577" w:type="pct"/>
            <w:vAlign w:val="center"/>
          </w:tcPr>
          <w:p w14:paraId="017B293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17 02 01</w:t>
            </w:r>
          </w:p>
        </w:tc>
        <w:tc>
          <w:tcPr>
            <w:tcW w:w="2051" w:type="pct"/>
            <w:vAlign w:val="center"/>
          </w:tcPr>
          <w:p w14:paraId="6CE97753"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Drewno</w:t>
            </w:r>
          </w:p>
        </w:tc>
        <w:tc>
          <w:tcPr>
            <w:tcW w:w="577" w:type="pct"/>
            <w:vAlign w:val="center"/>
          </w:tcPr>
          <w:p w14:paraId="5393A28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4,0</w:t>
            </w:r>
          </w:p>
        </w:tc>
        <w:tc>
          <w:tcPr>
            <w:tcW w:w="1538" w:type="pct"/>
            <w:vAlign w:val="center"/>
          </w:tcPr>
          <w:p w14:paraId="61CE6E9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4776032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celuloza, lignina, żywice.</w:t>
            </w:r>
          </w:p>
        </w:tc>
      </w:tr>
      <w:tr w:rsidR="00273288" w:rsidRPr="00273288" w14:paraId="2D9704E3" w14:textId="77777777" w:rsidTr="00EF2B1C">
        <w:tc>
          <w:tcPr>
            <w:tcW w:w="256" w:type="pct"/>
            <w:vAlign w:val="center"/>
          </w:tcPr>
          <w:p w14:paraId="57C61AE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19.</w:t>
            </w:r>
          </w:p>
        </w:tc>
        <w:tc>
          <w:tcPr>
            <w:tcW w:w="577" w:type="pct"/>
            <w:vAlign w:val="center"/>
          </w:tcPr>
          <w:p w14:paraId="6601FB7C"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17 04 05</w:t>
            </w:r>
          </w:p>
        </w:tc>
        <w:tc>
          <w:tcPr>
            <w:tcW w:w="2051" w:type="pct"/>
            <w:vAlign w:val="center"/>
          </w:tcPr>
          <w:p w14:paraId="7519A46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Żelazo i stal</w:t>
            </w:r>
          </w:p>
        </w:tc>
        <w:tc>
          <w:tcPr>
            <w:tcW w:w="577" w:type="pct"/>
            <w:vAlign w:val="center"/>
          </w:tcPr>
          <w:p w14:paraId="73C4F3E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50,0</w:t>
            </w:r>
          </w:p>
        </w:tc>
        <w:tc>
          <w:tcPr>
            <w:tcW w:w="1538" w:type="pct"/>
            <w:vAlign w:val="center"/>
          </w:tcPr>
          <w:p w14:paraId="65CD17A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0811CAA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stal jako stop żelaza i węgla inne składniki stopowe (chrom, nikiel, mangan, wolfram, miedź, molibden).</w:t>
            </w:r>
          </w:p>
        </w:tc>
      </w:tr>
      <w:tr w:rsidR="00273288" w:rsidRPr="00273288" w14:paraId="3E636309" w14:textId="77777777" w:rsidTr="00EF2B1C">
        <w:tc>
          <w:tcPr>
            <w:tcW w:w="256" w:type="pct"/>
            <w:vAlign w:val="center"/>
          </w:tcPr>
          <w:p w14:paraId="15A34B1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20.</w:t>
            </w:r>
          </w:p>
        </w:tc>
        <w:tc>
          <w:tcPr>
            <w:tcW w:w="577" w:type="pct"/>
            <w:vAlign w:val="center"/>
          </w:tcPr>
          <w:p w14:paraId="3485586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17 04 07</w:t>
            </w:r>
          </w:p>
        </w:tc>
        <w:tc>
          <w:tcPr>
            <w:tcW w:w="2051" w:type="pct"/>
            <w:vAlign w:val="center"/>
          </w:tcPr>
          <w:p w14:paraId="7A9E0C9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Mieszaniny metali</w:t>
            </w:r>
          </w:p>
        </w:tc>
        <w:tc>
          <w:tcPr>
            <w:tcW w:w="577" w:type="pct"/>
            <w:vAlign w:val="center"/>
          </w:tcPr>
          <w:p w14:paraId="1C56B3A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10,0</w:t>
            </w:r>
          </w:p>
        </w:tc>
        <w:tc>
          <w:tcPr>
            <w:tcW w:w="1538" w:type="pct"/>
            <w:vAlign w:val="center"/>
          </w:tcPr>
          <w:p w14:paraId="45371EF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6EAB583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miedź, aluminium.</w:t>
            </w:r>
          </w:p>
        </w:tc>
      </w:tr>
      <w:tr w:rsidR="00273288" w:rsidRPr="00273288" w14:paraId="3808927C" w14:textId="77777777" w:rsidTr="00EF2B1C">
        <w:tc>
          <w:tcPr>
            <w:tcW w:w="256" w:type="pct"/>
            <w:vAlign w:val="center"/>
          </w:tcPr>
          <w:p w14:paraId="05DB2744"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21.</w:t>
            </w:r>
          </w:p>
        </w:tc>
        <w:tc>
          <w:tcPr>
            <w:tcW w:w="577" w:type="pct"/>
            <w:vAlign w:val="center"/>
          </w:tcPr>
          <w:p w14:paraId="437E0AC2"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17 06 03*</w:t>
            </w:r>
          </w:p>
        </w:tc>
        <w:tc>
          <w:tcPr>
            <w:tcW w:w="2051" w:type="pct"/>
            <w:vAlign w:val="center"/>
          </w:tcPr>
          <w:p w14:paraId="556F9103" w14:textId="77777777" w:rsidR="00273288" w:rsidRPr="00273288" w:rsidRDefault="00273288" w:rsidP="00273288">
            <w:pPr>
              <w:spacing w:after="0" w:line="240" w:lineRule="auto"/>
              <w:rPr>
                <w:rFonts w:eastAsia="Times New Roman" w:cs="Arial"/>
                <w:b/>
                <w:bCs/>
                <w:sz w:val="16"/>
                <w:szCs w:val="16"/>
                <w:lang w:eastAsia="pl-PL"/>
              </w:rPr>
            </w:pPr>
            <w:r w:rsidRPr="00273288">
              <w:rPr>
                <w:rFonts w:eastAsia="Times New Roman" w:cs="Arial"/>
                <w:b/>
                <w:bCs/>
                <w:sz w:val="16"/>
                <w:szCs w:val="16"/>
                <w:lang w:eastAsia="pl-PL"/>
              </w:rPr>
              <w:t>Inne materiały izolacyjne zawierające substancje niebezpieczne</w:t>
            </w:r>
          </w:p>
        </w:tc>
        <w:tc>
          <w:tcPr>
            <w:tcW w:w="577" w:type="pct"/>
            <w:vAlign w:val="center"/>
          </w:tcPr>
          <w:p w14:paraId="341B0671"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5,0</w:t>
            </w:r>
          </w:p>
        </w:tc>
        <w:tc>
          <w:tcPr>
            <w:tcW w:w="1538" w:type="pct"/>
            <w:vAlign w:val="center"/>
          </w:tcPr>
          <w:p w14:paraId="0BD2FB8A" w14:textId="77777777" w:rsidR="00273288" w:rsidRPr="00273288" w:rsidRDefault="00273288" w:rsidP="00273288">
            <w:pPr>
              <w:spacing w:after="0" w:line="240" w:lineRule="auto"/>
              <w:rPr>
                <w:rFonts w:eastAsia="Times New Roman" w:cs="Arial"/>
                <w:b/>
                <w:bCs/>
                <w:sz w:val="16"/>
                <w:szCs w:val="16"/>
                <w:lang w:eastAsia="pl-PL"/>
              </w:rPr>
            </w:pPr>
            <w:r w:rsidRPr="00273288">
              <w:rPr>
                <w:rFonts w:eastAsia="Times New Roman" w:cs="Arial"/>
                <w:b/>
                <w:bCs/>
                <w:sz w:val="16"/>
                <w:szCs w:val="16"/>
                <w:lang w:eastAsia="pl-PL"/>
              </w:rPr>
              <w:t>Materiały izolacyjne (wełna mineralna lub szklana itp.)  zanieczyszczone fenolem, formaldehydem lub żywicami fenolowymi, formaldehydowymi, poliestrowymi.</w:t>
            </w:r>
          </w:p>
        </w:tc>
      </w:tr>
      <w:tr w:rsidR="00273288" w:rsidRPr="00273288" w14:paraId="103AAB6B" w14:textId="77777777" w:rsidTr="00EF2B1C">
        <w:tc>
          <w:tcPr>
            <w:tcW w:w="256" w:type="pct"/>
            <w:vAlign w:val="center"/>
          </w:tcPr>
          <w:p w14:paraId="3BE85F1C"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22.</w:t>
            </w:r>
          </w:p>
        </w:tc>
        <w:tc>
          <w:tcPr>
            <w:tcW w:w="577" w:type="pct"/>
            <w:vAlign w:val="center"/>
          </w:tcPr>
          <w:p w14:paraId="5C959AA0"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17 06 04</w:t>
            </w:r>
          </w:p>
        </w:tc>
        <w:tc>
          <w:tcPr>
            <w:tcW w:w="2051" w:type="pct"/>
            <w:vAlign w:val="center"/>
          </w:tcPr>
          <w:p w14:paraId="7259C3B7" w14:textId="77777777" w:rsidR="00273288" w:rsidRPr="00273288" w:rsidRDefault="00273288" w:rsidP="00273288">
            <w:pPr>
              <w:spacing w:after="0" w:line="240" w:lineRule="auto"/>
              <w:rPr>
                <w:rFonts w:eastAsia="Times New Roman" w:cs="Arial"/>
                <w:b/>
                <w:bCs/>
                <w:sz w:val="16"/>
                <w:szCs w:val="16"/>
                <w:lang w:eastAsia="pl-PL"/>
              </w:rPr>
            </w:pPr>
            <w:r w:rsidRPr="00273288">
              <w:rPr>
                <w:rFonts w:eastAsia="Times New Roman" w:cs="Arial"/>
                <w:b/>
                <w:bCs/>
                <w:sz w:val="16"/>
                <w:szCs w:val="16"/>
                <w:lang w:eastAsia="pl-PL"/>
              </w:rPr>
              <w:t>Materiały izolacyjne inne niż wymienione w 17 06 01* i 17 06 03*</w:t>
            </w:r>
          </w:p>
        </w:tc>
        <w:tc>
          <w:tcPr>
            <w:tcW w:w="577" w:type="pct"/>
            <w:vAlign w:val="center"/>
          </w:tcPr>
          <w:p w14:paraId="78B62A47"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2,0</w:t>
            </w:r>
          </w:p>
        </w:tc>
        <w:tc>
          <w:tcPr>
            <w:tcW w:w="1538" w:type="pct"/>
            <w:vAlign w:val="center"/>
          </w:tcPr>
          <w:p w14:paraId="7F80EE15" w14:textId="77777777" w:rsidR="00273288" w:rsidRPr="00273288" w:rsidRDefault="00273288" w:rsidP="00273288">
            <w:pPr>
              <w:spacing w:after="0" w:line="240" w:lineRule="auto"/>
              <w:rPr>
                <w:rFonts w:eastAsia="Times New Roman" w:cs="Arial"/>
                <w:b/>
                <w:bCs/>
                <w:sz w:val="16"/>
                <w:szCs w:val="16"/>
                <w:lang w:eastAsia="pl-PL"/>
              </w:rPr>
            </w:pPr>
            <w:r w:rsidRPr="00273288">
              <w:rPr>
                <w:rFonts w:eastAsia="Times New Roman" w:cs="Arial"/>
                <w:b/>
                <w:bCs/>
                <w:sz w:val="16"/>
                <w:szCs w:val="16"/>
                <w:lang w:eastAsia="pl-PL"/>
              </w:rPr>
              <w:t>Materiały izolacyjne (wełna mineralna lub szklana itp.) nie zanieczyszczona substancjami niebezpiecznymi</w:t>
            </w:r>
          </w:p>
        </w:tc>
      </w:tr>
    </w:tbl>
    <w:p w14:paraId="35CEF13A" w14:textId="77777777" w:rsidR="00273288" w:rsidRPr="00273288" w:rsidRDefault="00273288" w:rsidP="00273288">
      <w:pPr>
        <w:spacing w:after="0" w:line="240" w:lineRule="auto"/>
        <w:jc w:val="both"/>
        <w:rPr>
          <w:rFonts w:eastAsia="Times New Roman" w:cs="Arial"/>
          <w:b/>
          <w:szCs w:val="24"/>
          <w:lang w:eastAsia="pl-PL"/>
        </w:rPr>
      </w:pPr>
    </w:p>
    <w:p w14:paraId="5F09113D" w14:textId="77777777" w:rsidR="00273288" w:rsidRPr="00273288" w:rsidRDefault="00273288" w:rsidP="00273288">
      <w:pPr>
        <w:spacing w:after="0" w:line="240" w:lineRule="auto"/>
        <w:jc w:val="both"/>
        <w:rPr>
          <w:rFonts w:eastAsia="Times New Roman" w:cs="Arial"/>
          <w:b/>
          <w:szCs w:val="24"/>
          <w:lang w:eastAsia="pl-PL"/>
        </w:rPr>
      </w:pPr>
    </w:p>
    <w:p w14:paraId="79E742D3" w14:textId="77777777" w:rsidR="00273288" w:rsidRPr="00273288" w:rsidRDefault="00273288" w:rsidP="00294710">
      <w:pPr>
        <w:pStyle w:val="Nagwek3"/>
        <w:rPr>
          <w:rFonts w:eastAsia="Times New Roman"/>
          <w:bCs/>
          <w:lang w:eastAsia="pl-PL"/>
        </w:rPr>
      </w:pPr>
      <w:r w:rsidRPr="00273288">
        <w:rPr>
          <w:rFonts w:eastAsia="Times New Roman"/>
          <w:lang w:eastAsia="pl-PL"/>
        </w:rPr>
        <w:t xml:space="preserve">I.4. </w:t>
      </w:r>
      <w:r w:rsidRPr="00273288">
        <w:rPr>
          <w:rFonts w:eastAsia="Times New Roman"/>
          <w:bCs/>
          <w:lang w:eastAsia="pl-PL"/>
        </w:rPr>
        <w:t>W punkcie</w:t>
      </w:r>
      <w:r w:rsidRPr="00273288">
        <w:rPr>
          <w:rFonts w:eastAsia="Times New Roman"/>
          <w:lang w:eastAsia="pl-PL"/>
        </w:rPr>
        <w:t xml:space="preserve"> II.3.2. Instalacja do produkcji żywic aminowych </w:t>
      </w:r>
      <w:proofErr w:type="spellStart"/>
      <w:r w:rsidRPr="00273288">
        <w:rPr>
          <w:rFonts w:eastAsia="Times New Roman"/>
          <w:lang w:val="de-DE" w:eastAsia="pl-PL"/>
        </w:rPr>
        <w:t>Tabela</w:t>
      </w:r>
      <w:proofErr w:type="spellEnd"/>
      <w:r w:rsidRPr="00273288">
        <w:rPr>
          <w:rFonts w:eastAsia="Times New Roman"/>
          <w:lang w:val="de-DE" w:eastAsia="pl-PL"/>
        </w:rPr>
        <w:t xml:space="preserve"> </w:t>
      </w:r>
      <w:proofErr w:type="spellStart"/>
      <w:r w:rsidRPr="00273288">
        <w:rPr>
          <w:rFonts w:eastAsia="Times New Roman"/>
          <w:lang w:val="de-DE" w:eastAsia="pl-PL"/>
        </w:rPr>
        <w:t>nr</w:t>
      </w:r>
      <w:proofErr w:type="spellEnd"/>
      <w:r w:rsidRPr="00273288">
        <w:rPr>
          <w:rFonts w:eastAsia="Times New Roman"/>
          <w:lang w:val="de-DE" w:eastAsia="pl-PL"/>
        </w:rPr>
        <w:t xml:space="preserve"> 16</w:t>
      </w:r>
      <w:r w:rsidRPr="00273288">
        <w:rPr>
          <w:rFonts w:eastAsia="Times New Roman"/>
          <w:sz w:val="22"/>
          <w:lang w:val="de-DE" w:eastAsia="pl-PL"/>
        </w:rPr>
        <w:t xml:space="preserve"> </w:t>
      </w:r>
      <w:proofErr w:type="spellStart"/>
      <w:r w:rsidRPr="00273288">
        <w:rPr>
          <w:rFonts w:eastAsia="Times New Roman"/>
          <w:bCs/>
          <w:lang w:val="de-DE" w:eastAsia="pl-PL"/>
        </w:rPr>
        <w:t>otrzymuje</w:t>
      </w:r>
      <w:proofErr w:type="spellEnd"/>
      <w:r w:rsidRPr="00273288">
        <w:rPr>
          <w:rFonts w:eastAsia="Times New Roman"/>
          <w:bCs/>
          <w:lang w:val="de-DE" w:eastAsia="pl-PL"/>
        </w:rPr>
        <w:t xml:space="preserve"> </w:t>
      </w:r>
      <w:proofErr w:type="spellStart"/>
      <w:r w:rsidRPr="00273288">
        <w:rPr>
          <w:rFonts w:eastAsia="Times New Roman"/>
          <w:bCs/>
          <w:lang w:val="de-DE" w:eastAsia="pl-PL"/>
        </w:rPr>
        <w:t>brzmienie</w:t>
      </w:r>
      <w:proofErr w:type="spellEnd"/>
      <w:r w:rsidRPr="00273288">
        <w:rPr>
          <w:rFonts w:eastAsia="Times New Roman"/>
          <w:bCs/>
          <w:lang w:val="de-DE" w:eastAsia="pl-PL"/>
        </w:rPr>
        <w:t>:</w:t>
      </w:r>
    </w:p>
    <w:p w14:paraId="37FB878C" w14:textId="77777777" w:rsidR="00273288" w:rsidRPr="00273288" w:rsidRDefault="00273288" w:rsidP="00273288">
      <w:pPr>
        <w:spacing w:after="0" w:line="240" w:lineRule="auto"/>
        <w:rPr>
          <w:rFonts w:eastAsia="Times New Roman" w:cs="Arial"/>
          <w:b/>
          <w:szCs w:val="20"/>
          <w:lang w:eastAsia="pl-PL"/>
        </w:rPr>
      </w:pPr>
    </w:p>
    <w:p w14:paraId="478BD91B" w14:textId="77777777" w:rsidR="00273288" w:rsidRPr="00273288" w:rsidRDefault="00273288" w:rsidP="00273288">
      <w:pPr>
        <w:spacing w:after="0" w:line="240" w:lineRule="auto"/>
        <w:rPr>
          <w:rFonts w:eastAsia="Times New Roman" w:cs="Arial"/>
          <w:b/>
          <w:szCs w:val="20"/>
          <w:lang w:eastAsia="pl-PL"/>
        </w:rPr>
      </w:pPr>
    </w:p>
    <w:p w14:paraId="5B14B314" w14:textId="77777777" w:rsidR="00273288" w:rsidRPr="00273288" w:rsidRDefault="00273288" w:rsidP="00273288">
      <w:pPr>
        <w:spacing w:after="0" w:line="240" w:lineRule="auto"/>
        <w:rPr>
          <w:rFonts w:eastAsia="Times New Roman" w:cs="Arial"/>
          <w:b/>
          <w:szCs w:val="20"/>
          <w:lang w:eastAsia="pl-PL"/>
        </w:rPr>
      </w:pPr>
      <w:r w:rsidRPr="00273288">
        <w:rPr>
          <w:rFonts w:eastAsia="Times New Roman" w:cs="Arial"/>
          <w:b/>
          <w:szCs w:val="20"/>
          <w:lang w:eastAsia="pl-PL"/>
        </w:rPr>
        <w:t xml:space="preserve">„Tabela 16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opuszczalne rodzaje i ilości wytwarzanych odpadów"/>
      </w:tblPr>
      <w:tblGrid>
        <w:gridCol w:w="478"/>
        <w:gridCol w:w="1039"/>
        <w:gridCol w:w="3699"/>
        <w:gridCol w:w="1040"/>
        <w:gridCol w:w="2806"/>
      </w:tblGrid>
      <w:tr w:rsidR="00273288" w:rsidRPr="00273288" w14:paraId="04105DAA" w14:textId="77777777" w:rsidTr="00EF2B1C">
        <w:trPr>
          <w:tblHeader/>
        </w:trPr>
        <w:tc>
          <w:tcPr>
            <w:tcW w:w="264" w:type="pct"/>
            <w:vAlign w:val="center"/>
          </w:tcPr>
          <w:p w14:paraId="4426F10A"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lastRenderedPageBreak/>
              <w:t>Lp.</w:t>
            </w:r>
          </w:p>
        </w:tc>
        <w:tc>
          <w:tcPr>
            <w:tcW w:w="573" w:type="pct"/>
            <w:vAlign w:val="center"/>
          </w:tcPr>
          <w:p w14:paraId="24F9E041"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Kod odpadu</w:t>
            </w:r>
          </w:p>
        </w:tc>
        <w:tc>
          <w:tcPr>
            <w:tcW w:w="2041" w:type="pct"/>
            <w:vAlign w:val="center"/>
          </w:tcPr>
          <w:p w14:paraId="211CEC5D"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Rodzaj odpadu</w:t>
            </w:r>
          </w:p>
        </w:tc>
        <w:tc>
          <w:tcPr>
            <w:tcW w:w="574" w:type="pct"/>
            <w:vAlign w:val="center"/>
          </w:tcPr>
          <w:p w14:paraId="6DA481F3"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Ilość</w:t>
            </w:r>
          </w:p>
          <w:p w14:paraId="5B1A4322"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[Mg/rok]</w:t>
            </w:r>
          </w:p>
        </w:tc>
        <w:tc>
          <w:tcPr>
            <w:tcW w:w="1548" w:type="pct"/>
            <w:vAlign w:val="center"/>
          </w:tcPr>
          <w:p w14:paraId="198E52EF"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bCs/>
                <w:sz w:val="16"/>
                <w:szCs w:val="16"/>
                <w:lang w:eastAsia="pl-PL"/>
              </w:rPr>
              <w:t xml:space="preserve">Skład chemiczny </w:t>
            </w:r>
            <w:r w:rsidRPr="00273288">
              <w:rPr>
                <w:rFonts w:eastAsia="Times New Roman" w:cs="Arial"/>
                <w:b/>
                <w:bCs/>
                <w:sz w:val="16"/>
                <w:szCs w:val="16"/>
                <w:lang w:eastAsia="pl-PL"/>
              </w:rPr>
              <w:br/>
              <w:t>i właściwości odpadu</w:t>
            </w:r>
          </w:p>
        </w:tc>
      </w:tr>
      <w:tr w:rsidR="00273288" w:rsidRPr="00273288" w14:paraId="314B4DF8" w14:textId="77777777" w:rsidTr="00EF2B1C">
        <w:trPr>
          <w:trHeight w:val="263"/>
        </w:trPr>
        <w:tc>
          <w:tcPr>
            <w:tcW w:w="264" w:type="pct"/>
            <w:vAlign w:val="center"/>
          </w:tcPr>
          <w:p w14:paraId="02E5F72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w:t>
            </w:r>
          </w:p>
        </w:tc>
        <w:tc>
          <w:tcPr>
            <w:tcW w:w="573" w:type="pct"/>
            <w:vAlign w:val="center"/>
          </w:tcPr>
          <w:p w14:paraId="4B46ABE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07 02 08*</w:t>
            </w:r>
          </w:p>
        </w:tc>
        <w:tc>
          <w:tcPr>
            <w:tcW w:w="2041" w:type="pct"/>
            <w:vAlign w:val="center"/>
          </w:tcPr>
          <w:p w14:paraId="713E24A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Inne pozostałości podestylacyjne </w:t>
            </w:r>
            <w:r w:rsidRPr="00273288">
              <w:rPr>
                <w:rFonts w:eastAsia="Times New Roman" w:cs="Arial"/>
                <w:sz w:val="16"/>
                <w:szCs w:val="16"/>
                <w:lang w:eastAsia="pl-PL"/>
              </w:rPr>
              <w:br/>
              <w:t>i poreakcyjne</w:t>
            </w:r>
          </w:p>
        </w:tc>
        <w:tc>
          <w:tcPr>
            <w:tcW w:w="574" w:type="pct"/>
            <w:vAlign w:val="center"/>
          </w:tcPr>
          <w:p w14:paraId="7811C43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4 000,0</w:t>
            </w:r>
          </w:p>
        </w:tc>
        <w:tc>
          <w:tcPr>
            <w:tcW w:w="1548" w:type="pct"/>
            <w:vAlign w:val="center"/>
          </w:tcPr>
          <w:p w14:paraId="5CA10A7B"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ciekłym.</w:t>
            </w:r>
          </w:p>
          <w:p w14:paraId="291BF9CF"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 xml:space="preserve">Skład chemiczny: formaldehyd, metanol, rozpuszczone żywice, inne (ksylen, glikole), woda. Symbol właściwości: </w:t>
            </w:r>
            <w:r w:rsidRPr="00273288">
              <w:rPr>
                <w:rFonts w:eastAsia="Times New Roman" w:cs="Arial"/>
                <w:spacing w:val="-3"/>
                <w:sz w:val="16"/>
                <w:szCs w:val="16"/>
                <w:lang w:eastAsia="pl-PL"/>
              </w:rPr>
              <w:br/>
              <w:t xml:space="preserve">H14 </w:t>
            </w:r>
            <w:proofErr w:type="spellStart"/>
            <w:r w:rsidRPr="00273288">
              <w:rPr>
                <w:rFonts w:eastAsia="Times New Roman" w:cs="Arial"/>
                <w:spacing w:val="-3"/>
                <w:sz w:val="16"/>
                <w:szCs w:val="16"/>
                <w:lang w:eastAsia="pl-PL"/>
              </w:rPr>
              <w:t>ekotoksyczne</w:t>
            </w:r>
            <w:proofErr w:type="spellEnd"/>
            <w:r w:rsidRPr="00273288">
              <w:rPr>
                <w:rFonts w:eastAsia="Times New Roman" w:cs="Arial"/>
                <w:spacing w:val="-3"/>
                <w:sz w:val="16"/>
                <w:szCs w:val="16"/>
                <w:lang w:eastAsia="pl-PL"/>
              </w:rPr>
              <w:t>.</w:t>
            </w:r>
          </w:p>
        </w:tc>
      </w:tr>
      <w:tr w:rsidR="00273288" w:rsidRPr="00273288" w14:paraId="03177175" w14:textId="77777777" w:rsidTr="00EF2B1C">
        <w:trPr>
          <w:trHeight w:val="118"/>
        </w:trPr>
        <w:tc>
          <w:tcPr>
            <w:tcW w:w="264" w:type="pct"/>
            <w:vAlign w:val="center"/>
          </w:tcPr>
          <w:p w14:paraId="30FAFFC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w:t>
            </w:r>
          </w:p>
        </w:tc>
        <w:tc>
          <w:tcPr>
            <w:tcW w:w="573" w:type="pct"/>
            <w:vAlign w:val="center"/>
          </w:tcPr>
          <w:p w14:paraId="2833699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15 01 01</w:t>
            </w:r>
          </w:p>
        </w:tc>
        <w:tc>
          <w:tcPr>
            <w:tcW w:w="2041" w:type="pct"/>
            <w:vAlign w:val="center"/>
          </w:tcPr>
          <w:p w14:paraId="57664F5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papieru i tektury</w:t>
            </w:r>
          </w:p>
        </w:tc>
        <w:tc>
          <w:tcPr>
            <w:tcW w:w="574" w:type="pct"/>
            <w:vAlign w:val="center"/>
          </w:tcPr>
          <w:p w14:paraId="0AFFCBF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20,0</w:t>
            </w:r>
          </w:p>
        </w:tc>
        <w:tc>
          <w:tcPr>
            <w:tcW w:w="1548" w:type="pct"/>
            <w:vAlign w:val="center"/>
          </w:tcPr>
          <w:p w14:paraId="1240EED8"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stałym.</w:t>
            </w:r>
          </w:p>
          <w:p w14:paraId="601790B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włókna celulozowe, wypełniacze organiczne (skrobia ziemniaczana) i nieorganiczne (talk, gips, kreda).</w:t>
            </w:r>
          </w:p>
        </w:tc>
      </w:tr>
      <w:tr w:rsidR="00273288" w:rsidRPr="00273288" w14:paraId="61511073" w14:textId="77777777" w:rsidTr="00EF2B1C">
        <w:trPr>
          <w:trHeight w:val="105"/>
        </w:trPr>
        <w:tc>
          <w:tcPr>
            <w:tcW w:w="264" w:type="pct"/>
            <w:vAlign w:val="center"/>
          </w:tcPr>
          <w:p w14:paraId="3568591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3.</w:t>
            </w:r>
          </w:p>
        </w:tc>
        <w:tc>
          <w:tcPr>
            <w:tcW w:w="573" w:type="pct"/>
            <w:vAlign w:val="center"/>
          </w:tcPr>
          <w:p w14:paraId="7F2E9B0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15 01 02</w:t>
            </w:r>
          </w:p>
        </w:tc>
        <w:tc>
          <w:tcPr>
            <w:tcW w:w="2041" w:type="pct"/>
            <w:vAlign w:val="center"/>
          </w:tcPr>
          <w:p w14:paraId="39FF2E7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tworzyw sztucznych</w:t>
            </w:r>
          </w:p>
        </w:tc>
        <w:tc>
          <w:tcPr>
            <w:tcW w:w="574" w:type="pct"/>
            <w:vAlign w:val="center"/>
          </w:tcPr>
          <w:p w14:paraId="0DA5947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100,0</w:t>
            </w:r>
          </w:p>
        </w:tc>
        <w:tc>
          <w:tcPr>
            <w:tcW w:w="1548" w:type="pct"/>
            <w:vAlign w:val="center"/>
          </w:tcPr>
          <w:p w14:paraId="243D9D4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6AC6A26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polietylen, polipropylen.</w:t>
            </w:r>
          </w:p>
        </w:tc>
      </w:tr>
      <w:tr w:rsidR="00273288" w:rsidRPr="00273288" w14:paraId="075F72BC" w14:textId="77777777" w:rsidTr="00EF2B1C">
        <w:trPr>
          <w:trHeight w:val="120"/>
        </w:trPr>
        <w:tc>
          <w:tcPr>
            <w:tcW w:w="264" w:type="pct"/>
            <w:vAlign w:val="center"/>
          </w:tcPr>
          <w:p w14:paraId="7DF0ED1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4.</w:t>
            </w:r>
          </w:p>
        </w:tc>
        <w:tc>
          <w:tcPr>
            <w:tcW w:w="573" w:type="pct"/>
            <w:vAlign w:val="center"/>
          </w:tcPr>
          <w:p w14:paraId="1EC5232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15 01 03</w:t>
            </w:r>
          </w:p>
        </w:tc>
        <w:tc>
          <w:tcPr>
            <w:tcW w:w="2041" w:type="pct"/>
            <w:vAlign w:val="center"/>
          </w:tcPr>
          <w:p w14:paraId="0BE1D92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drewna</w:t>
            </w:r>
          </w:p>
        </w:tc>
        <w:tc>
          <w:tcPr>
            <w:tcW w:w="574" w:type="pct"/>
            <w:vAlign w:val="center"/>
          </w:tcPr>
          <w:p w14:paraId="72543BB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20,0</w:t>
            </w:r>
          </w:p>
        </w:tc>
        <w:tc>
          <w:tcPr>
            <w:tcW w:w="1548" w:type="pct"/>
            <w:vAlign w:val="center"/>
          </w:tcPr>
          <w:p w14:paraId="24834B5F"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stałym.</w:t>
            </w:r>
          </w:p>
          <w:p w14:paraId="5BEF5367" w14:textId="77777777" w:rsidR="00273288" w:rsidRPr="00273288" w:rsidDel="00FA333D"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celuloza, lignina, żywice.</w:t>
            </w:r>
          </w:p>
        </w:tc>
      </w:tr>
      <w:tr w:rsidR="00273288" w:rsidRPr="00273288" w14:paraId="55AFBA05" w14:textId="77777777" w:rsidTr="00EF2B1C">
        <w:trPr>
          <w:trHeight w:val="118"/>
        </w:trPr>
        <w:tc>
          <w:tcPr>
            <w:tcW w:w="264" w:type="pct"/>
            <w:vAlign w:val="center"/>
          </w:tcPr>
          <w:p w14:paraId="73C1416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w:t>
            </w:r>
          </w:p>
        </w:tc>
        <w:tc>
          <w:tcPr>
            <w:tcW w:w="573" w:type="pct"/>
            <w:vAlign w:val="center"/>
          </w:tcPr>
          <w:p w14:paraId="57F6111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15 01 04</w:t>
            </w:r>
          </w:p>
        </w:tc>
        <w:tc>
          <w:tcPr>
            <w:tcW w:w="2041" w:type="pct"/>
            <w:vAlign w:val="center"/>
          </w:tcPr>
          <w:p w14:paraId="15FA53B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metali</w:t>
            </w:r>
          </w:p>
        </w:tc>
        <w:tc>
          <w:tcPr>
            <w:tcW w:w="574" w:type="pct"/>
            <w:vAlign w:val="center"/>
          </w:tcPr>
          <w:p w14:paraId="3F6B058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30,0</w:t>
            </w:r>
          </w:p>
        </w:tc>
        <w:tc>
          <w:tcPr>
            <w:tcW w:w="1548" w:type="pct"/>
            <w:vAlign w:val="center"/>
          </w:tcPr>
          <w:p w14:paraId="07BECDCE"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stałym.</w:t>
            </w:r>
          </w:p>
          <w:p w14:paraId="3DEA043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stal (stop żelaza z węglem).</w:t>
            </w:r>
          </w:p>
        </w:tc>
      </w:tr>
      <w:tr w:rsidR="00273288" w:rsidRPr="00273288" w14:paraId="5A6484D5" w14:textId="77777777" w:rsidTr="00EF2B1C">
        <w:trPr>
          <w:trHeight w:val="118"/>
        </w:trPr>
        <w:tc>
          <w:tcPr>
            <w:tcW w:w="264" w:type="pct"/>
            <w:vAlign w:val="center"/>
          </w:tcPr>
          <w:p w14:paraId="5180331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6.</w:t>
            </w:r>
          </w:p>
        </w:tc>
        <w:tc>
          <w:tcPr>
            <w:tcW w:w="573" w:type="pct"/>
            <w:vAlign w:val="center"/>
          </w:tcPr>
          <w:p w14:paraId="3E3430E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15 01 05</w:t>
            </w:r>
          </w:p>
        </w:tc>
        <w:tc>
          <w:tcPr>
            <w:tcW w:w="2041" w:type="pct"/>
            <w:vAlign w:val="center"/>
          </w:tcPr>
          <w:p w14:paraId="7344CEF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wielomateriałowe</w:t>
            </w:r>
          </w:p>
        </w:tc>
        <w:tc>
          <w:tcPr>
            <w:tcW w:w="574" w:type="pct"/>
            <w:vAlign w:val="center"/>
          </w:tcPr>
          <w:p w14:paraId="31C459F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100,0</w:t>
            </w:r>
          </w:p>
        </w:tc>
        <w:tc>
          <w:tcPr>
            <w:tcW w:w="1548" w:type="pct"/>
            <w:vAlign w:val="center"/>
          </w:tcPr>
          <w:p w14:paraId="54BBD475"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stałym.</w:t>
            </w:r>
          </w:p>
          <w:p w14:paraId="44D27F25"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Skład chemiczny: włókna celulozowe, wypełniacze organiczne (skrobia ziemniaczana) i nieorganiczne (talk, gips, kreda), folia LEHD.</w:t>
            </w:r>
          </w:p>
        </w:tc>
      </w:tr>
      <w:tr w:rsidR="00273288" w:rsidRPr="00273288" w14:paraId="796C80D9" w14:textId="77777777" w:rsidTr="00EF2B1C">
        <w:trPr>
          <w:trHeight w:val="105"/>
        </w:trPr>
        <w:tc>
          <w:tcPr>
            <w:tcW w:w="264" w:type="pct"/>
            <w:vAlign w:val="center"/>
          </w:tcPr>
          <w:p w14:paraId="5D48C9C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7.</w:t>
            </w:r>
          </w:p>
        </w:tc>
        <w:tc>
          <w:tcPr>
            <w:tcW w:w="573" w:type="pct"/>
            <w:vAlign w:val="center"/>
          </w:tcPr>
          <w:p w14:paraId="4C71AE6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15 01 07</w:t>
            </w:r>
          </w:p>
        </w:tc>
        <w:tc>
          <w:tcPr>
            <w:tcW w:w="2041" w:type="pct"/>
            <w:vAlign w:val="center"/>
          </w:tcPr>
          <w:p w14:paraId="403DBBA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ze szkła</w:t>
            </w:r>
          </w:p>
        </w:tc>
        <w:tc>
          <w:tcPr>
            <w:tcW w:w="574" w:type="pct"/>
            <w:vAlign w:val="center"/>
          </w:tcPr>
          <w:p w14:paraId="1B55D68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0,3</w:t>
            </w:r>
          </w:p>
        </w:tc>
        <w:tc>
          <w:tcPr>
            <w:tcW w:w="1548" w:type="pct"/>
            <w:vAlign w:val="center"/>
          </w:tcPr>
          <w:p w14:paraId="4712F9F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3E0C502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SiO</w:t>
            </w:r>
            <w:r w:rsidRPr="00273288">
              <w:rPr>
                <w:rFonts w:eastAsia="Times New Roman" w:cs="Arial"/>
                <w:sz w:val="16"/>
                <w:szCs w:val="16"/>
                <w:vertAlign w:val="subscript"/>
                <w:lang w:eastAsia="pl-PL"/>
              </w:rPr>
              <w:t>2</w:t>
            </w:r>
            <w:r w:rsidRPr="00273288">
              <w:rPr>
                <w:rFonts w:eastAsia="Times New Roman" w:cs="Arial"/>
                <w:sz w:val="16"/>
                <w:szCs w:val="16"/>
                <w:lang w:eastAsia="pl-PL"/>
              </w:rPr>
              <w:t>.</w:t>
            </w:r>
          </w:p>
        </w:tc>
      </w:tr>
      <w:tr w:rsidR="00273288" w:rsidRPr="00273288" w14:paraId="79072B5C" w14:textId="77777777" w:rsidTr="00EF2B1C">
        <w:trPr>
          <w:trHeight w:val="268"/>
        </w:trPr>
        <w:tc>
          <w:tcPr>
            <w:tcW w:w="264" w:type="pct"/>
            <w:vAlign w:val="center"/>
          </w:tcPr>
          <w:p w14:paraId="5297EF0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8.</w:t>
            </w:r>
          </w:p>
        </w:tc>
        <w:tc>
          <w:tcPr>
            <w:tcW w:w="573" w:type="pct"/>
            <w:vAlign w:val="center"/>
          </w:tcPr>
          <w:p w14:paraId="29B8E20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10*</w:t>
            </w:r>
          </w:p>
        </w:tc>
        <w:tc>
          <w:tcPr>
            <w:tcW w:w="2041" w:type="pct"/>
            <w:vAlign w:val="center"/>
          </w:tcPr>
          <w:p w14:paraId="34C469F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Opakowania zawierające pozostałości substancji niebezpiecznych lub nimi zanieczyszczone (np. środkami ochrony roślin I </w:t>
            </w:r>
            <w:proofErr w:type="spellStart"/>
            <w:r w:rsidRPr="00273288">
              <w:rPr>
                <w:rFonts w:eastAsia="Times New Roman" w:cs="Arial"/>
                <w:sz w:val="16"/>
                <w:szCs w:val="16"/>
                <w:lang w:eastAsia="pl-PL"/>
              </w:rPr>
              <w:t>i</w:t>
            </w:r>
            <w:proofErr w:type="spellEnd"/>
            <w:r w:rsidRPr="00273288">
              <w:rPr>
                <w:rFonts w:eastAsia="Times New Roman" w:cs="Arial"/>
                <w:sz w:val="16"/>
                <w:szCs w:val="16"/>
                <w:lang w:eastAsia="pl-PL"/>
              </w:rPr>
              <w:t xml:space="preserve"> II klasy toksyczności – bardzo toksyczne i toksyczne)</w:t>
            </w:r>
          </w:p>
        </w:tc>
        <w:tc>
          <w:tcPr>
            <w:tcW w:w="574" w:type="pct"/>
            <w:vAlign w:val="center"/>
          </w:tcPr>
          <w:p w14:paraId="6E21AB0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50,0</w:t>
            </w:r>
          </w:p>
        </w:tc>
        <w:tc>
          <w:tcPr>
            <w:tcW w:w="1548" w:type="pct"/>
            <w:vAlign w:val="center"/>
          </w:tcPr>
          <w:p w14:paraId="1CAC03C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0E193B5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Skład chemiczny: stal zanieczyszczona poliestrami, polietylen i polipropylen zanieczyszczone </w:t>
            </w:r>
            <w:proofErr w:type="spellStart"/>
            <w:r w:rsidRPr="00273288">
              <w:rPr>
                <w:rFonts w:eastAsia="Times New Roman" w:cs="Arial"/>
                <w:sz w:val="16"/>
                <w:szCs w:val="16"/>
                <w:lang w:eastAsia="pl-PL"/>
              </w:rPr>
              <w:t>trójetyloaminą</w:t>
            </w:r>
            <w:proofErr w:type="spellEnd"/>
            <w:r w:rsidRPr="00273288">
              <w:rPr>
                <w:rFonts w:eastAsia="Times New Roman" w:cs="Arial"/>
                <w:sz w:val="16"/>
                <w:szCs w:val="16"/>
                <w:lang w:eastAsia="pl-PL"/>
              </w:rPr>
              <w:t xml:space="preserve">. </w:t>
            </w:r>
            <w:r w:rsidRPr="00273288">
              <w:rPr>
                <w:rFonts w:eastAsia="Times New Roman" w:cs="Arial"/>
                <w:spacing w:val="-3"/>
                <w:sz w:val="16"/>
                <w:szCs w:val="16"/>
                <w:lang w:eastAsia="pl-PL"/>
              </w:rPr>
              <w:t>Symbol właściwości: H8 żrące.</w:t>
            </w:r>
          </w:p>
        </w:tc>
      </w:tr>
      <w:tr w:rsidR="00273288" w:rsidRPr="00273288" w14:paraId="55D63EFD" w14:textId="77777777" w:rsidTr="00EF2B1C">
        <w:trPr>
          <w:trHeight w:val="73"/>
        </w:trPr>
        <w:tc>
          <w:tcPr>
            <w:tcW w:w="264" w:type="pct"/>
            <w:vAlign w:val="center"/>
          </w:tcPr>
          <w:p w14:paraId="23175AB1"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9.</w:t>
            </w:r>
          </w:p>
        </w:tc>
        <w:tc>
          <w:tcPr>
            <w:tcW w:w="573" w:type="pct"/>
            <w:vAlign w:val="center"/>
          </w:tcPr>
          <w:p w14:paraId="51FEEBED"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15 02 02*</w:t>
            </w:r>
          </w:p>
        </w:tc>
        <w:tc>
          <w:tcPr>
            <w:tcW w:w="2041" w:type="pct"/>
            <w:vAlign w:val="center"/>
          </w:tcPr>
          <w:p w14:paraId="3BADC2B5" w14:textId="77777777" w:rsidR="00273288" w:rsidRPr="00273288" w:rsidRDefault="00273288" w:rsidP="00273288">
            <w:pPr>
              <w:spacing w:after="0" w:line="240" w:lineRule="auto"/>
              <w:rPr>
                <w:rFonts w:eastAsia="Times New Roman" w:cs="Arial"/>
                <w:b/>
                <w:bCs/>
                <w:sz w:val="16"/>
                <w:szCs w:val="16"/>
                <w:lang w:eastAsia="pl-PL"/>
              </w:rPr>
            </w:pPr>
            <w:r w:rsidRPr="00273288">
              <w:rPr>
                <w:rFonts w:eastAsia="Times New Roman" w:cs="Arial"/>
                <w:b/>
                <w:bCs/>
                <w:sz w:val="16"/>
                <w:szCs w:val="16"/>
                <w:lang w:eastAsia="pl-PL"/>
              </w:rPr>
              <w:t>Sorbenty, materiały filtracyjne (w tym filtry olejowe nieujęte w innych grupach), tkaniny do wycierania (np. szmaty, ścierki) i ubrania ochronne zanieczyszczone substancjami niebezpiecznymi (np. PCB)</w:t>
            </w:r>
          </w:p>
        </w:tc>
        <w:tc>
          <w:tcPr>
            <w:tcW w:w="574" w:type="pct"/>
            <w:vAlign w:val="center"/>
          </w:tcPr>
          <w:p w14:paraId="14136AE7"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5,0</w:t>
            </w:r>
          </w:p>
        </w:tc>
        <w:tc>
          <w:tcPr>
            <w:tcW w:w="1548" w:type="pct"/>
            <w:vAlign w:val="center"/>
          </w:tcPr>
          <w:p w14:paraId="47F8EEE4" w14:textId="77777777" w:rsidR="00273288" w:rsidRPr="00273288" w:rsidRDefault="00273288" w:rsidP="00273288">
            <w:pPr>
              <w:spacing w:after="0" w:line="240" w:lineRule="auto"/>
              <w:rPr>
                <w:rFonts w:eastAsia="Times New Roman" w:cs="Arial"/>
                <w:b/>
                <w:bCs/>
                <w:sz w:val="16"/>
                <w:szCs w:val="16"/>
                <w:lang w:eastAsia="pl-PL"/>
              </w:rPr>
            </w:pPr>
            <w:r w:rsidRPr="00273288">
              <w:rPr>
                <w:rFonts w:eastAsia="Times New Roman" w:cs="Arial"/>
                <w:b/>
                <w:bCs/>
                <w:sz w:val="16"/>
                <w:szCs w:val="16"/>
                <w:lang w:eastAsia="pl-PL"/>
              </w:rPr>
              <w:t>Odpad w stanie stałym.</w:t>
            </w:r>
          </w:p>
          <w:p w14:paraId="33F18BE7" w14:textId="77777777" w:rsidR="00273288" w:rsidRPr="00273288" w:rsidRDefault="00273288" w:rsidP="00273288">
            <w:pPr>
              <w:spacing w:after="0" w:line="240" w:lineRule="auto"/>
              <w:rPr>
                <w:rFonts w:eastAsia="Times New Roman" w:cs="Arial"/>
                <w:b/>
                <w:bCs/>
                <w:sz w:val="16"/>
                <w:szCs w:val="16"/>
                <w:lang w:eastAsia="pl-PL"/>
              </w:rPr>
            </w:pPr>
            <w:r w:rsidRPr="00273288">
              <w:rPr>
                <w:rFonts w:eastAsia="Times New Roman" w:cs="Arial"/>
                <w:b/>
                <w:bCs/>
                <w:sz w:val="16"/>
                <w:szCs w:val="16"/>
                <w:lang w:eastAsia="pl-PL"/>
              </w:rPr>
              <w:t xml:space="preserve">Skład chemiczny: włókna naturalne (bawełna, len) </w:t>
            </w:r>
            <w:r w:rsidRPr="00273288">
              <w:rPr>
                <w:rFonts w:eastAsia="Times New Roman" w:cs="Arial"/>
                <w:b/>
                <w:bCs/>
                <w:sz w:val="16"/>
                <w:szCs w:val="16"/>
                <w:lang w:eastAsia="pl-PL"/>
              </w:rPr>
              <w:br/>
              <w:t>i syntetyczne (wiskozowe, poliestrowe) zanieczyszczone węglowodorami ropopochodnymi (oleje, smary) oraz żywicami aminowymi.</w:t>
            </w:r>
          </w:p>
          <w:p w14:paraId="5490E60C" w14:textId="77777777" w:rsidR="00273288" w:rsidRPr="00273288" w:rsidRDefault="00273288" w:rsidP="00273288">
            <w:pPr>
              <w:spacing w:after="0" w:line="240" w:lineRule="auto"/>
              <w:rPr>
                <w:rFonts w:eastAsia="Times New Roman" w:cs="Arial"/>
                <w:b/>
                <w:bCs/>
                <w:sz w:val="16"/>
                <w:szCs w:val="16"/>
                <w:lang w:eastAsia="pl-PL"/>
              </w:rPr>
            </w:pPr>
            <w:r w:rsidRPr="00273288">
              <w:rPr>
                <w:rFonts w:eastAsia="Times New Roman" w:cs="Arial"/>
                <w:b/>
                <w:bCs/>
                <w:spacing w:val="-3"/>
                <w:sz w:val="16"/>
                <w:szCs w:val="16"/>
                <w:lang w:eastAsia="pl-PL"/>
              </w:rPr>
              <w:t xml:space="preserve">Symbol właściwości: </w:t>
            </w:r>
            <w:r w:rsidRPr="00273288">
              <w:rPr>
                <w:rFonts w:eastAsia="Times New Roman" w:cs="Arial"/>
                <w:b/>
                <w:bCs/>
                <w:spacing w:val="-3"/>
                <w:sz w:val="16"/>
                <w:szCs w:val="16"/>
                <w:lang w:eastAsia="pl-PL"/>
              </w:rPr>
              <w:br/>
              <w:t xml:space="preserve">H14 </w:t>
            </w:r>
            <w:proofErr w:type="spellStart"/>
            <w:r w:rsidRPr="00273288">
              <w:rPr>
                <w:rFonts w:eastAsia="Times New Roman" w:cs="Arial"/>
                <w:b/>
                <w:bCs/>
                <w:spacing w:val="-3"/>
                <w:sz w:val="16"/>
                <w:szCs w:val="16"/>
                <w:lang w:eastAsia="pl-PL"/>
              </w:rPr>
              <w:t>ekotoksyczne</w:t>
            </w:r>
            <w:proofErr w:type="spellEnd"/>
            <w:r w:rsidRPr="00273288">
              <w:rPr>
                <w:rFonts w:eastAsia="Times New Roman" w:cs="Arial"/>
                <w:b/>
                <w:bCs/>
                <w:spacing w:val="-3"/>
                <w:sz w:val="16"/>
                <w:szCs w:val="16"/>
                <w:lang w:eastAsia="pl-PL"/>
              </w:rPr>
              <w:t>.</w:t>
            </w:r>
          </w:p>
        </w:tc>
      </w:tr>
      <w:tr w:rsidR="00273288" w:rsidRPr="00273288" w14:paraId="7BEF7783" w14:textId="77777777" w:rsidTr="00EF2B1C">
        <w:trPr>
          <w:trHeight w:val="268"/>
        </w:trPr>
        <w:tc>
          <w:tcPr>
            <w:tcW w:w="264" w:type="pct"/>
            <w:vAlign w:val="center"/>
          </w:tcPr>
          <w:p w14:paraId="173B479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w:t>
            </w:r>
          </w:p>
        </w:tc>
        <w:tc>
          <w:tcPr>
            <w:tcW w:w="573" w:type="pct"/>
            <w:vAlign w:val="center"/>
          </w:tcPr>
          <w:p w14:paraId="5835C02C"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15 02 03</w:t>
            </w:r>
          </w:p>
        </w:tc>
        <w:tc>
          <w:tcPr>
            <w:tcW w:w="2041" w:type="pct"/>
            <w:vAlign w:val="center"/>
          </w:tcPr>
          <w:p w14:paraId="211A35C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[tkaniny do wycierania (np. szmaty, ścierki) i ubrania ochronne] inne niż wymienione w 15 02 02*</w:t>
            </w:r>
          </w:p>
        </w:tc>
        <w:tc>
          <w:tcPr>
            <w:tcW w:w="574" w:type="pct"/>
            <w:vAlign w:val="center"/>
          </w:tcPr>
          <w:p w14:paraId="058E967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3,0</w:t>
            </w:r>
          </w:p>
        </w:tc>
        <w:tc>
          <w:tcPr>
            <w:tcW w:w="1548" w:type="pct"/>
            <w:vAlign w:val="center"/>
          </w:tcPr>
          <w:p w14:paraId="4A2F5EB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1652A77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Skład chemiczny: włókna naturalne (bawełna, len) </w:t>
            </w:r>
            <w:r w:rsidRPr="00273288">
              <w:rPr>
                <w:rFonts w:eastAsia="Times New Roman" w:cs="Arial"/>
                <w:sz w:val="16"/>
                <w:szCs w:val="16"/>
                <w:lang w:eastAsia="pl-PL"/>
              </w:rPr>
              <w:br/>
              <w:t>i syntetyczne (wiskozowe, poliestrowe) niezanieczyszczone substancjami niebezpiecznymi.</w:t>
            </w:r>
          </w:p>
        </w:tc>
      </w:tr>
      <w:tr w:rsidR="00273288" w:rsidRPr="00273288" w14:paraId="33852072" w14:textId="77777777" w:rsidTr="00EF2B1C">
        <w:trPr>
          <w:trHeight w:val="268"/>
        </w:trPr>
        <w:tc>
          <w:tcPr>
            <w:tcW w:w="264" w:type="pct"/>
            <w:vAlign w:val="center"/>
          </w:tcPr>
          <w:p w14:paraId="2CC8E36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11.</w:t>
            </w:r>
          </w:p>
        </w:tc>
        <w:tc>
          <w:tcPr>
            <w:tcW w:w="573" w:type="pct"/>
            <w:vAlign w:val="center"/>
          </w:tcPr>
          <w:p w14:paraId="31C81E1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02 13*</w:t>
            </w:r>
          </w:p>
        </w:tc>
        <w:tc>
          <w:tcPr>
            <w:tcW w:w="2041" w:type="pct"/>
            <w:vAlign w:val="center"/>
          </w:tcPr>
          <w:p w14:paraId="65380D8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Zużyte urządzenia zwierające niebezpieczne elementy inne niż wymienione w 16 02 09 do 16 02 12</w:t>
            </w:r>
          </w:p>
        </w:tc>
        <w:tc>
          <w:tcPr>
            <w:tcW w:w="574" w:type="pct"/>
            <w:vAlign w:val="center"/>
          </w:tcPr>
          <w:p w14:paraId="326B1F4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0,1</w:t>
            </w:r>
          </w:p>
        </w:tc>
        <w:tc>
          <w:tcPr>
            <w:tcW w:w="1548" w:type="pct"/>
            <w:vAlign w:val="center"/>
          </w:tcPr>
          <w:p w14:paraId="529C961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5C374813"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rura szklana, pokryta od wewnątrz luminoforem, wypełniona parami rtęci i argonem, elektrody wolframowe.</w:t>
            </w:r>
          </w:p>
          <w:p w14:paraId="4FD4D89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 xml:space="preserve">Symbol właściwości: </w:t>
            </w:r>
            <w:r w:rsidRPr="00273288">
              <w:rPr>
                <w:rFonts w:eastAsia="Times New Roman" w:cs="Arial"/>
                <w:spacing w:val="-3"/>
                <w:sz w:val="16"/>
                <w:szCs w:val="16"/>
                <w:lang w:eastAsia="pl-PL"/>
              </w:rPr>
              <w:br/>
              <w:t xml:space="preserve">H14 </w:t>
            </w:r>
            <w:proofErr w:type="spellStart"/>
            <w:r w:rsidRPr="00273288">
              <w:rPr>
                <w:rFonts w:eastAsia="Times New Roman" w:cs="Arial"/>
                <w:spacing w:val="-3"/>
                <w:sz w:val="16"/>
                <w:szCs w:val="16"/>
                <w:lang w:eastAsia="pl-PL"/>
              </w:rPr>
              <w:t>ekotoksyczne</w:t>
            </w:r>
            <w:proofErr w:type="spellEnd"/>
            <w:r w:rsidRPr="00273288">
              <w:rPr>
                <w:rFonts w:eastAsia="Times New Roman" w:cs="Arial"/>
                <w:spacing w:val="-3"/>
                <w:sz w:val="16"/>
                <w:szCs w:val="16"/>
                <w:lang w:eastAsia="pl-PL"/>
              </w:rPr>
              <w:t>.</w:t>
            </w:r>
          </w:p>
        </w:tc>
      </w:tr>
      <w:tr w:rsidR="00273288" w:rsidRPr="00273288" w14:paraId="3235F7EA" w14:textId="77777777" w:rsidTr="00EF2B1C">
        <w:trPr>
          <w:trHeight w:val="135"/>
        </w:trPr>
        <w:tc>
          <w:tcPr>
            <w:tcW w:w="264" w:type="pct"/>
            <w:vAlign w:val="center"/>
          </w:tcPr>
          <w:p w14:paraId="153A933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12.</w:t>
            </w:r>
          </w:p>
        </w:tc>
        <w:tc>
          <w:tcPr>
            <w:tcW w:w="573" w:type="pct"/>
            <w:vAlign w:val="center"/>
          </w:tcPr>
          <w:p w14:paraId="032EDB6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06*</w:t>
            </w:r>
          </w:p>
        </w:tc>
        <w:tc>
          <w:tcPr>
            <w:tcW w:w="2041" w:type="pct"/>
            <w:vAlign w:val="center"/>
          </w:tcPr>
          <w:p w14:paraId="37A4F01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Chemikalia laboratoryjne i analityczne </w:t>
            </w:r>
            <w:r w:rsidRPr="00273288">
              <w:rPr>
                <w:rFonts w:eastAsia="Times New Roman" w:cs="Arial"/>
                <w:sz w:val="16"/>
                <w:szCs w:val="16"/>
                <w:lang w:eastAsia="pl-PL"/>
              </w:rPr>
              <w:br/>
              <w:t xml:space="preserve">(np. odczynniki chemiczne) zawierające substancje niebezpieczne, w tym mieszaniny chemikaliów laboratoryjnych </w:t>
            </w:r>
            <w:r w:rsidRPr="00273288">
              <w:rPr>
                <w:rFonts w:eastAsia="Times New Roman" w:cs="Arial"/>
                <w:sz w:val="16"/>
                <w:szCs w:val="16"/>
                <w:lang w:eastAsia="pl-PL"/>
              </w:rPr>
              <w:br/>
              <w:t>i analitycznych</w:t>
            </w:r>
          </w:p>
        </w:tc>
        <w:tc>
          <w:tcPr>
            <w:tcW w:w="574" w:type="pct"/>
            <w:vAlign w:val="center"/>
          </w:tcPr>
          <w:p w14:paraId="4D9C6A9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w:t>
            </w:r>
          </w:p>
        </w:tc>
        <w:tc>
          <w:tcPr>
            <w:tcW w:w="1548" w:type="pct"/>
            <w:vAlign w:val="center"/>
          </w:tcPr>
          <w:p w14:paraId="04B31754"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ciekłym.</w:t>
            </w:r>
          </w:p>
          <w:p w14:paraId="6592A28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Skład chemiczny:  </w:t>
            </w:r>
            <w:proofErr w:type="spellStart"/>
            <w:r w:rsidRPr="00273288">
              <w:rPr>
                <w:rFonts w:eastAsia="Times New Roman" w:cs="Arial"/>
                <w:sz w:val="16"/>
                <w:szCs w:val="16"/>
                <w:lang w:eastAsia="pl-PL"/>
              </w:rPr>
              <w:t>hydranal</w:t>
            </w:r>
            <w:proofErr w:type="spellEnd"/>
            <w:r w:rsidRPr="00273288">
              <w:rPr>
                <w:rFonts w:eastAsia="Times New Roman" w:cs="Arial"/>
                <w:sz w:val="16"/>
                <w:szCs w:val="16"/>
                <w:lang w:eastAsia="pl-PL"/>
              </w:rPr>
              <w:t xml:space="preserve">  </w:t>
            </w:r>
            <w:proofErr w:type="spellStart"/>
            <w:r w:rsidRPr="00273288">
              <w:rPr>
                <w:rFonts w:eastAsia="Times New Roman" w:cs="Arial"/>
                <w:sz w:val="16"/>
                <w:szCs w:val="16"/>
                <w:lang w:eastAsia="pl-PL"/>
              </w:rPr>
              <w:t>culomatem</w:t>
            </w:r>
            <w:proofErr w:type="spellEnd"/>
            <w:r w:rsidRPr="00273288">
              <w:rPr>
                <w:rFonts w:eastAsia="Times New Roman" w:cs="Arial"/>
                <w:sz w:val="16"/>
                <w:szCs w:val="16"/>
                <w:lang w:eastAsia="pl-PL"/>
              </w:rPr>
              <w:t xml:space="preserve"> AG-H, octan etylu, </w:t>
            </w:r>
            <w:proofErr w:type="spellStart"/>
            <w:r w:rsidRPr="00273288">
              <w:rPr>
                <w:rFonts w:eastAsia="Times New Roman" w:cs="Arial"/>
                <w:sz w:val="16"/>
                <w:szCs w:val="16"/>
                <w:lang w:eastAsia="pl-PL"/>
              </w:rPr>
              <w:t>hydranal</w:t>
            </w:r>
            <w:proofErr w:type="spellEnd"/>
            <w:r w:rsidRPr="00273288">
              <w:rPr>
                <w:rFonts w:eastAsia="Times New Roman" w:cs="Arial"/>
                <w:sz w:val="16"/>
                <w:szCs w:val="16"/>
                <w:lang w:eastAsia="pl-PL"/>
              </w:rPr>
              <w:t xml:space="preserve"> </w:t>
            </w:r>
            <w:proofErr w:type="spellStart"/>
            <w:r w:rsidRPr="00273288">
              <w:rPr>
                <w:rFonts w:eastAsia="Times New Roman" w:cs="Arial"/>
                <w:sz w:val="16"/>
                <w:szCs w:val="16"/>
                <w:lang w:eastAsia="pl-PL"/>
              </w:rPr>
              <w:t>sol</w:t>
            </w:r>
            <w:proofErr w:type="spellEnd"/>
            <w:r w:rsidRPr="00273288">
              <w:rPr>
                <w:rFonts w:eastAsia="Times New Roman" w:cs="Arial"/>
                <w:sz w:val="16"/>
                <w:szCs w:val="16"/>
                <w:lang w:eastAsia="pl-PL"/>
              </w:rPr>
              <w:t xml:space="preserve"> vent, </w:t>
            </w:r>
            <w:proofErr w:type="spellStart"/>
            <w:r w:rsidRPr="00273288">
              <w:rPr>
                <w:rFonts w:eastAsia="Times New Roman" w:cs="Arial"/>
                <w:sz w:val="16"/>
                <w:szCs w:val="16"/>
                <w:lang w:eastAsia="pl-PL"/>
              </w:rPr>
              <w:t>hydranal</w:t>
            </w:r>
            <w:proofErr w:type="spellEnd"/>
            <w:r w:rsidRPr="00273288">
              <w:rPr>
                <w:rFonts w:eastAsia="Times New Roman" w:cs="Arial"/>
                <w:sz w:val="16"/>
                <w:szCs w:val="16"/>
                <w:lang w:eastAsia="pl-PL"/>
              </w:rPr>
              <w:t xml:space="preserve"> </w:t>
            </w:r>
            <w:proofErr w:type="spellStart"/>
            <w:r w:rsidRPr="00273288">
              <w:rPr>
                <w:rFonts w:eastAsia="Times New Roman" w:cs="Arial"/>
                <w:sz w:val="16"/>
                <w:szCs w:val="16"/>
                <w:lang w:eastAsia="pl-PL"/>
              </w:rPr>
              <w:t>titrant</w:t>
            </w:r>
            <w:proofErr w:type="spellEnd"/>
            <w:r w:rsidRPr="00273288">
              <w:rPr>
                <w:rFonts w:eastAsia="Times New Roman" w:cs="Arial"/>
                <w:sz w:val="16"/>
                <w:szCs w:val="16"/>
                <w:lang w:eastAsia="pl-PL"/>
              </w:rPr>
              <w:t xml:space="preserve"> i inne, mieszanina styrenu z poliestrem, mieszanina żywic </w:t>
            </w:r>
            <w:r w:rsidRPr="00273288">
              <w:rPr>
                <w:rFonts w:eastAsia="Times New Roman" w:cs="Arial"/>
                <w:sz w:val="16"/>
                <w:szCs w:val="16"/>
                <w:lang w:eastAsia="pl-PL"/>
              </w:rPr>
              <w:br/>
              <w:t>z metanolem, mieszanina żywic z acetonem.</w:t>
            </w:r>
          </w:p>
          <w:p w14:paraId="45719A3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 xml:space="preserve">Symbol właściwości: </w:t>
            </w:r>
            <w:r w:rsidRPr="00273288">
              <w:rPr>
                <w:rFonts w:eastAsia="Times New Roman" w:cs="Arial"/>
                <w:spacing w:val="-3"/>
                <w:sz w:val="16"/>
                <w:szCs w:val="16"/>
                <w:lang w:eastAsia="pl-PL"/>
              </w:rPr>
              <w:br/>
            </w:r>
            <w:r w:rsidRPr="00273288">
              <w:rPr>
                <w:rFonts w:eastAsia="Times New Roman" w:cs="Arial"/>
                <w:sz w:val="16"/>
                <w:szCs w:val="16"/>
                <w:lang w:eastAsia="pl-PL"/>
              </w:rPr>
              <w:t xml:space="preserve">H4 drażniące, H5 szkodliwe, </w:t>
            </w:r>
            <w:r w:rsidRPr="00273288">
              <w:rPr>
                <w:rFonts w:eastAsia="Times New Roman" w:cs="Arial"/>
                <w:sz w:val="16"/>
                <w:szCs w:val="16"/>
                <w:lang w:eastAsia="pl-PL"/>
              </w:rPr>
              <w:br/>
              <w:t xml:space="preserve">H6 toksyczne, H8 żrące, </w:t>
            </w:r>
            <w:r w:rsidRPr="00273288">
              <w:rPr>
                <w:rFonts w:eastAsia="Times New Roman" w:cs="Arial"/>
                <w:sz w:val="16"/>
                <w:szCs w:val="16"/>
                <w:lang w:eastAsia="pl-PL"/>
              </w:rPr>
              <w:br/>
              <w:t xml:space="preserve">H14 </w:t>
            </w:r>
            <w:proofErr w:type="spellStart"/>
            <w:r w:rsidRPr="00273288">
              <w:rPr>
                <w:rFonts w:eastAsia="Times New Roman" w:cs="Arial"/>
                <w:sz w:val="16"/>
                <w:szCs w:val="16"/>
                <w:lang w:eastAsia="pl-PL"/>
              </w:rPr>
              <w:t>ekotoksyczne</w:t>
            </w:r>
            <w:proofErr w:type="spellEnd"/>
            <w:r w:rsidRPr="00273288">
              <w:rPr>
                <w:rFonts w:eastAsia="Times New Roman" w:cs="Arial"/>
                <w:sz w:val="16"/>
                <w:szCs w:val="16"/>
                <w:lang w:eastAsia="pl-PL"/>
              </w:rPr>
              <w:t>.</w:t>
            </w:r>
          </w:p>
        </w:tc>
      </w:tr>
      <w:tr w:rsidR="00273288" w:rsidRPr="00273288" w14:paraId="21E0E194" w14:textId="77777777" w:rsidTr="00EF2B1C">
        <w:trPr>
          <w:trHeight w:val="150"/>
        </w:trPr>
        <w:tc>
          <w:tcPr>
            <w:tcW w:w="264" w:type="pct"/>
            <w:vAlign w:val="center"/>
          </w:tcPr>
          <w:p w14:paraId="5B748DD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13.</w:t>
            </w:r>
          </w:p>
        </w:tc>
        <w:tc>
          <w:tcPr>
            <w:tcW w:w="573" w:type="pct"/>
            <w:vAlign w:val="center"/>
          </w:tcPr>
          <w:p w14:paraId="217370E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07*</w:t>
            </w:r>
          </w:p>
        </w:tc>
        <w:tc>
          <w:tcPr>
            <w:tcW w:w="2041" w:type="pct"/>
            <w:vAlign w:val="center"/>
          </w:tcPr>
          <w:p w14:paraId="64BE9C3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Zużyte nieorganiczne chemikalia zawierające substancje niebezpieczne </w:t>
            </w:r>
            <w:r w:rsidRPr="00273288">
              <w:rPr>
                <w:rFonts w:eastAsia="Times New Roman" w:cs="Arial"/>
                <w:sz w:val="16"/>
                <w:szCs w:val="16"/>
                <w:lang w:eastAsia="pl-PL"/>
              </w:rPr>
              <w:br/>
              <w:t>(np. przeterminowane odczynniki chemiczne)</w:t>
            </w:r>
          </w:p>
        </w:tc>
        <w:tc>
          <w:tcPr>
            <w:tcW w:w="574" w:type="pct"/>
            <w:vAlign w:val="center"/>
          </w:tcPr>
          <w:p w14:paraId="7F7CBFF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w:t>
            </w:r>
          </w:p>
        </w:tc>
        <w:tc>
          <w:tcPr>
            <w:tcW w:w="1548" w:type="pct"/>
            <w:vAlign w:val="center"/>
          </w:tcPr>
          <w:p w14:paraId="6FDCCDC7"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ciekłym.</w:t>
            </w:r>
          </w:p>
          <w:p w14:paraId="04CF38EB"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kwas siarkowy stężony, wodorotlenek potasu, wodorotlenek sodu, jodek potasu, bromowodór.</w:t>
            </w:r>
          </w:p>
          <w:p w14:paraId="1CC738F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lastRenderedPageBreak/>
              <w:t xml:space="preserve">Symbol właściwości: </w:t>
            </w:r>
            <w:r w:rsidRPr="00273288">
              <w:rPr>
                <w:rFonts w:eastAsia="Times New Roman" w:cs="Arial"/>
                <w:spacing w:val="-3"/>
                <w:sz w:val="16"/>
                <w:szCs w:val="16"/>
                <w:lang w:eastAsia="pl-PL"/>
              </w:rPr>
              <w:br/>
            </w:r>
            <w:r w:rsidRPr="00273288">
              <w:rPr>
                <w:rFonts w:eastAsia="Times New Roman" w:cs="Arial"/>
                <w:sz w:val="16"/>
                <w:szCs w:val="16"/>
                <w:lang w:eastAsia="pl-PL"/>
              </w:rPr>
              <w:t xml:space="preserve">H4 drażniące, H5 szkodliwe, </w:t>
            </w:r>
            <w:r w:rsidRPr="00273288">
              <w:rPr>
                <w:rFonts w:eastAsia="Times New Roman" w:cs="Arial"/>
                <w:sz w:val="16"/>
                <w:szCs w:val="16"/>
                <w:lang w:eastAsia="pl-PL"/>
              </w:rPr>
              <w:br/>
              <w:t xml:space="preserve">H6 toksyczne, H8 żrące, </w:t>
            </w:r>
            <w:r w:rsidRPr="00273288">
              <w:rPr>
                <w:rFonts w:eastAsia="Times New Roman" w:cs="Arial"/>
                <w:sz w:val="16"/>
                <w:szCs w:val="16"/>
                <w:lang w:eastAsia="pl-PL"/>
              </w:rPr>
              <w:br/>
              <w:t xml:space="preserve">H14 </w:t>
            </w:r>
            <w:proofErr w:type="spellStart"/>
            <w:r w:rsidRPr="00273288">
              <w:rPr>
                <w:rFonts w:eastAsia="Times New Roman" w:cs="Arial"/>
                <w:sz w:val="16"/>
                <w:szCs w:val="16"/>
                <w:lang w:eastAsia="pl-PL"/>
              </w:rPr>
              <w:t>ekotoksyczne</w:t>
            </w:r>
            <w:proofErr w:type="spellEnd"/>
            <w:r w:rsidRPr="00273288">
              <w:rPr>
                <w:rFonts w:eastAsia="Times New Roman" w:cs="Arial"/>
                <w:sz w:val="16"/>
                <w:szCs w:val="16"/>
                <w:lang w:eastAsia="pl-PL"/>
              </w:rPr>
              <w:t>.</w:t>
            </w:r>
          </w:p>
        </w:tc>
      </w:tr>
      <w:tr w:rsidR="00273288" w:rsidRPr="00273288" w14:paraId="67710248" w14:textId="77777777" w:rsidTr="00EF2B1C">
        <w:trPr>
          <w:trHeight w:val="90"/>
        </w:trPr>
        <w:tc>
          <w:tcPr>
            <w:tcW w:w="264" w:type="pct"/>
            <w:vAlign w:val="center"/>
          </w:tcPr>
          <w:p w14:paraId="4B3AA4A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lastRenderedPageBreak/>
              <w:t>14.</w:t>
            </w:r>
          </w:p>
        </w:tc>
        <w:tc>
          <w:tcPr>
            <w:tcW w:w="573" w:type="pct"/>
            <w:vAlign w:val="center"/>
          </w:tcPr>
          <w:p w14:paraId="23CCB71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08*</w:t>
            </w:r>
          </w:p>
        </w:tc>
        <w:tc>
          <w:tcPr>
            <w:tcW w:w="2041" w:type="pct"/>
            <w:vAlign w:val="center"/>
          </w:tcPr>
          <w:p w14:paraId="7F98242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Zużyte organiczne chemikalia zawierające substancje niebezpieczne </w:t>
            </w:r>
            <w:r w:rsidRPr="00273288">
              <w:rPr>
                <w:rFonts w:eastAsia="Times New Roman" w:cs="Arial"/>
                <w:sz w:val="16"/>
                <w:szCs w:val="16"/>
                <w:lang w:eastAsia="pl-PL"/>
              </w:rPr>
              <w:br/>
              <w:t>(np. przeterminowane odczynniki chemiczne)</w:t>
            </w:r>
          </w:p>
        </w:tc>
        <w:tc>
          <w:tcPr>
            <w:tcW w:w="574" w:type="pct"/>
            <w:vAlign w:val="center"/>
          </w:tcPr>
          <w:p w14:paraId="0AAFB44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w:t>
            </w:r>
          </w:p>
        </w:tc>
        <w:tc>
          <w:tcPr>
            <w:tcW w:w="1548" w:type="pct"/>
            <w:vAlign w:val="center"/>
          </w:tcPr>
          <w:p w14:paraId="11A2CB34"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ciekłym.</w:t>
            </w:r>
          </w:p>
          <w:p w14:paraId="2D5A361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Skład chemiczny: nadtlenek ketonu </w:t>
            </w:r>
            <w:proofErr w:type="spellStart"/>
            <w:r w:rsidRPr="00273288">
              <w:rPr>
                <w:rFonts w:eastAsia="Times New Roman" w:cs="Arial"/>
                <w:sz w:val="16"/>
                <w:szCs w:val="16"/>
                <w:lang w:eastAsia="pl-PL"/>
              </w:rPr>
              <w:t>metylowoetylowego</w:t>
            </w:r>
            <w:proofErr w:type="spellEnd"/>
            <w:r w:rsidRPr="00273288">
              <w:rPr>
                <w:rFonts w:eastAsia="Times New Roman" w:cs="Arial"/>
                <w:sz w:val="16"/>
                <w:szCs w:val="16"/>
                <w:lang w:eastAsia="pl-PL"/>
              </w:rPr>
              <w:t xml:space="preserve"> we </w:t>
            </w:r>
            <w:proofErr w:type="spellStart"/>
            <w:r w:rsidRPr="00273288">
              <w:rPr>
                <w:rFonts w:eastAsia="Times New Roman" w:cs="Arial"/>
                <w:sz w:val="16"/>
                <w:szCs w:val="16"/>
                <w:lang w:eastAsia="pl-PL"/>
              </w:rPr>
              <w:t>ftalanie</w:t>
            </w:r>
            <w:proofErr w:type="spellEnd"/>
            <w:r w:rsidRPr="00273288">
              <w:rPr>
                <w:rFonts w:eastAsia="Times New Roman" w:cs="Arial"/>
                <w:sz w:val="16"/>
                <w:szCs w:val="16"/>
                <w:lang w:eastAsia="pl-PL"/>
              </w:rPr>
              <w:t xml:space="preserve"> </w:t>
            </w:r>
            <w:proofErr w:type="spellStart"/>
            <w:r w:rsidRPr="00273288">
              <w:rPr>
                <w:rFonts w:eastAsia="Times New Roman" w:cs="Arial"/>
                <w:sz w:val="16"/>
                <w:szCs w:val="16"/>
                <w:lang w:eastAsia="pl-PL"/>
              </w:rPr>
              <w:t>dwumetylu</w:t>
            </w:r>
            <w:proofErr w:type="spellEnd"/>
            <w:r w:rsidRPr="00273288">
              <w:rPr>
                <w:rFonts w:eastAsia="Times New Roman" w:cs="Arial"/>
                <w:sz w:val="16"/>
                <w:szCs w:val="16"/>
                <w:lang w:eastAsia="pl-PL"/>
              </w:rPr>
              <w:t xml:space="preserve">, toluen, </w:t>
            </w:r>
            <w:proofErr w:type="spellStart"/>
            <w:r w:rsidRPr="00273288">
              <w:rPr>
                <w:rFonts w:eastAsia="Times New Roman" w:cs="Arial"/>
                <w:sz w:val="16"/>
                <w:szCs w:val="16"/>
                <w:lang w:eastAsia="pl-PL"/>
              </w:rPr>
              <w:t>metakrylan</w:t>
            </w:r>
            <w:proofErr w:type="spellEnd"/>
            <w:r w:rsidRPr="00273288">
              <w:rPr>
                <w:rFonts w:eastAsia="Times New Roman" w:cs="Arial"/>
                <w:sz w:val="16"/>
                <w:szCs w:val="16"/>
                <w:lang w:eastAsia="pl-PL"/>
              </w:rPr>
              <w:t xml:space="preserve"> </w:t>
            </w:r>
            <w:proofErr w:type="spellStart"/>
            <w:r w:rsidRPr="00273288">
              <w:rPr>
                <w:rFonts w:eastAsia="Times New Roman" w:cs="Arial"/>
                <w:sz w:val="16"/>
                <w:szCs w:val="16"/>
                <w:lang w:eastAsia="pl-PL"/>
              </w:rPr>
              <w:t>glicyowy</w:t>
            </w:r>
            <w:proofErr w:type="spellEnd"/>
            <w:r w:rsidRPr="00273288">
              <w:rPr>
                <w:rFonts w:eastAsia="Times New Roman" w:cs="Arial"/>
                <w:sz w:val="16"/>
                <w:szCs w:val="16"/>
                <w:lang w:eastAsia="pl-PL"/>
              </w:rPr>
              <w:t xml:space="preserve">, pirydyna, </w:t>
            </w:r>
            <w:proofErr w:type="spellStart"/>
            <w:r w:rsidRPr="00273288">
              <w:rPr>
                <w:rFonts w:eastAsia="Times New Roman" w:cs="Arial"/>
                <w:sz w:val="16"/>
                <w:szCs w:val="16"/>
                <w:lang w:eastAsia="pl-PL"/>
              </w:rPr>
              <w:t>dibenzoil</w:t>
            </w:r>
            <w:proofErr w:type="spellEnd"/>
            <w:r w:rsidRPr="00273288">
              <w:rPr>
                <w:rFonts w:eastAsia="Times New Roman" w:cs="Arial"/>
                <w:sz w:val="16"/>
                <w:szCs w:val="16"/>
                <w:lang w:eastAsia="pl-PL"/>
              </w:rPr>
              <w:t xml:space="preserve"> </w:t>
            </w:r>
            <w:proofErr w:type="spellStart"/>
            <w:r w:rsidRPr="00273288">
              <w:rPr>
                <w:rFonts w:eastAsia="Times New Roman" w:cs="Arial"/>
                <w:sz w:val="16"/>
                <w:szCs w:val="16"/>
                <w:lang w:eastAsia="pl-PL"/>
              </w:rPr>
              <w:t>peroxide</w:t>
            </w:r>
            <w:proofErr w:type="spellEnd"/>
            <w:r w:rsidRPr="00273288">
              <w:rPr>
                <w:rFonts w:eastAsia="Times New Roman" w:cs="Arial"/>
                <w:sz w:val="16"/>
                <w:szCs w:val="16"/>
                <w:lang w:eastAsia="pl-PL"/>
              </w:rPr>
              <w:t>, kwas octowy.</w:t>
            </w:r>
          </w:p>
          <w:p w14:paraId="78DA3D5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 xml:space="preserve">Symbol właściwości: </w:t>
            </w:r>
            <w:r w:rsidRPr="00273288">
              <w:rPr>
                <w:rFonts w:eastAsia="Times New Roman" w:cs="Arial"/>
                <w:spacing w:val="-3"/>
                <w:sz w:val="16"/>
                <w:szCs w:val="16"/>
                <w:lang w:eastAsia="pl-PL"/>
              </w:rPr>
              <w:br/>
            </w:r>
            <w:r w:rsidRPr="00273288">
              <w:rPr>
                <w:rFonts w:eastAsia="Times New Roman" w:cs="Arial"/>
                <w:sz w:val="16"/>
                <w:szCs w:val="16"/>
                <w:lang w:eastAsia="pl-PL"/>
              </w:rPr>
              <w:t xml:space="preserve">H4 drażniące, H5 szkodliwe, </w:t>
            </w:r>
            <w:r w:rsidRPr="00273288">
              <w:rPr>
                <w:rFonts w:eastAsia="Times New Roman" w:cs="Arial"/>
                <w:sz w:val="16"/>
                <w:szCs w:val="16"/>
                <w:lang w:eastAsia="pl-PL"/>
              </w:rPr>
              <w:br/>
              <w:t xml:space="preserve">H6 toksyczne, H8 żrące, </w:t>
            </w:r>
            <w:r w:rsidRPr="00273288">
              <w:rPr>
                <w:rFonts w:eastAsia="Times New Roman" w:cs="Arial"/>
                <w:sz w:val="16"/>
                <w:szCs w:val="16"/>
                <w:lang w:eastAsia="pl-PL"/>
              </w:rPr>
              <w:br/>
              <w:t xml:space="preserve">H14 </w:t>
            </w:r>
            <w:proofErr w:type="spellStart"/>
            <w:r w:rsidRPr="00273288">
              <w:rPr>
                <w:rFonts w:eastAsia="Times New Roman" w:cs="Arial"/>
                <w:sz w:val="16"/>
                <w:szCs w:val="16"/>
                <w:lang w:eastAsia="pl-PL"/>
              </w:rPr>
              <w:t>ekotoksyczne</w:t>
            </w:r>
            <w:proofErr w:type="spellEnd"/>
            <w:r w:rsidRPr="00273288">
              <w:rPr>
                <w:rFonts w:eastAsia="Times New Roman" w:cs="Arial"/>
                <w:sz w:val="16"/>
                <w:szCs w:val="16"/>
                <w:lang w:eastAsia="pl-PL"/>
              </w:rPr>
              <w:t>.</w:t>
            </w:r>
          </w:p>
        </w:tc>
      </w:tr>
      <w:tr w:rsidR="00273288" w:rsidRPr="00273288" w14:paraId="770E7C9B" w14:textId="77777777" w:rsidTr="00EF2B1C">
        <w:tc>
          <w:tcPr>
            <w:tcW w:w="264" w:type="pct"/>
            <w:vAlign w:val="center"/>
          </w:tcPr>
          <w:p w14:paraId="75717AC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w:t>
            </w:r>
          </w:p>
        </w:tc>
        <w:tc>
          <w:tcPr>
            <w:tcW w:w="573" w:type="pct"/>
            <w:vAlign w:val="center"/>
          </w:tcPr>
          <w:p w14:paraId="1D7F9FA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07 09*</w:t>
            </w:r>
          </w:p>
        </w:tc>
        <w:tc>
          <w:tcPr>
            <w:tcW w:w="2041" w:type="pct"/>
            <w:vAlign w:val="center"/>
          </w:tcPr>
          <w:p w14:paraId="441C734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Odpady zawierające inne substancje niebezpieczne</w:t>
            </w:r>
          </w:p>
        </w:tc>
        <w:tc>
          <w:tcPr>
            <w:tcW w:w="574" w:type="pct"/>
            <w:vAlign w:val="center"/>
          </w:tcPr>
          <w:p w14:paraId="127E573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100,0</w:t>
            </w:r>
          </w:p>
        </w:tc>
        <w:tc>
          <w:tcPr>
            <w:tcW w:w="1548" w:type="pct"/>
            <w:vAlign w:val="center"/>
          </w:tcPr>
          <w:p w14:paraId="13E3865C"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ciekłym.</w:t>
            </w:r>
          </w:p>
          <w:p w14:paraId="1AA63A8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żywice aminowe (formaldehyd).</w:t>
            </w:r>
          </w:p>
          <w:p w14:paraId="7621503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Symbol właściwości:</w:t>
            </w:r>
            <w:r w:rsidRPr="00273288">
              <w:rPr>
                <w:rFonts w:eastAsia="Times New Roman" w:cs="Arial"/>
                <w:sz w:val="16"/>
                <w:szCs w:val="16"/>
                <w:lang w:eastAsia="pl-PL"/>
              </w:rPr>
              <w:br/>
              <w:t xml:space="preserve">H6 toksyczne, H8 żrące, </w:t>
            </w:r>
            <w:r w:rsidRPr="00273288">
              <w:rPr>
                <w:rFonts w:eastAsia="Times New Roman" w:cs="Arial"/>
                <w:sz w:val="16"/>
                <w:szCs w:val="16"/>
                <w:lang w:eastAsia="pl-PL"/>
              </w:rPr>
              <w:br/>
              <w:t xml:space="preserve">H14 </w:t>
            </w:r>
            <w:proofErr w:type="spellStart"/>
            <w:r w:rsidRPr="00273288">
              <w:rPr>
                <w:rFonts w:eastAsia="Times New Roman" w:cs="Arial"/>
                <w:sz w:val="16"/>
                <w:szCs w:val="16"/>
                <w:lang w:eastAsia="pl-PL"/>
              </w:rPr>
              <w:t>ekotoksyczne</w:t>
            </w:r>
            <w:proofErr w:type="spellEnd"/>
            <w:r w:rsidRPr="00273288">
              <w:rPr>
                <w:rFonts w:eastAsia="Times New Roman" w:cs="Arial"/>
                <w:sz w:val="16"/>
                <w:szCs w:val="16"/>
                <w:lang w:eastAsia="pl-PL"/>
              </w:rPr>
              <w:t>.</w:t>
            </w:r>
          </w:p>
        </w:tc>
      </w:tr>
      <w:tr w:rsidR="00273288" w:rsidRPr="00273288" w14:paraId="258779E6" w14:textId="77777777" w:rsidTr="00EF2B1C">
        <w:tc>
          <w:tcPr>
            <w:tcW w:w="264" w:type="pct"/>
            <w:vAlign w:val="center"/>
          </w:tcPr>
          <w:p w14:paraId="01CF3CA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w:t>
            </w:r>
          </w:p>
        </w:tc>
        <w:tc>
          <w:tcPr>
            <w:tcW w:w="573" w:type="pct"/>
            <w:vAlign w:val="center"/>
          </w:tcPr>
          <w:p w14:paraId="0655726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81 01*</w:t>
            </w:r>
          </w:p>
        </w:tc>
        <w:tc>
          <w:tcPr>
            <w:tcW w:w="2041" w:type="pct"/>
            <w:vAlign w:val="center"/>
          </w:tcPr>
          <w:p w14:paraId="1712E70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Odpady wykazujące właściwości niebezpieczne</w:t>
            </w:r>
          </w:p>
        </w:tc>
        <w:tc>
          <w:tcPr>
            <w:tcW w:w="574" w:type="pct"/>
            <w:vAlign w:val="center"/>
          </w:tcPr>
          <w:p w14:paraId="4B361A4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0,2</w:t>
            </w:r>
          </w:p>
        </w:tc>
        <w:tc>
          <w:tcPr>
            <w:tcW w:w="1548" w:type="pct"/>
            <w:vAlign w:val="center"/>
          </w:tcPr>
          <w:p w14:paraId="759AF476"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ciekłym.</w:t>
            </w:r>
          </w:p>
          <w:p w14:paraId="54A1532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żywica fenolowo-formaldehydowa (fenol, formaldehyd).</w:t>
            </w:r>
          </w:p>
          <w:p w14:paraId="4BFF8B1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Symbol właściwości:</w:t>
            </w:r>
            <w:r w:rsidRPr="00273288">
              <w:rPr>
                <w:rFonts w:eastAsia="Times New Roman" w:cs="Arial"/>
                <w:sz w:val="16"/>
                <w:szCs w:val="16"/>
                <w:lang w:eastAsia="pl-PL"/>
              </w:rPr>
              <w:br/>
              <w:t xml:space="preserve">H6 toksyczne, H8 żrące, </w:t>
            </w:r>
            <w:r w:rsidRPr="00273288">
              <w:rPr>
                <w:rFonts w:eastAsia="Times New Roman" w:cs="Arial"/>
                <w:sz w:val="16"/>
                <w:szCs w:val="16"/>
                <w:lang w:eastAsia="pl-PL"/>
              </w:rPr>
              <w:br/>
              <w:t xml:space="preserve">H14 </w:t>
            </w:r>
            <w:proofErr w:type="spellStart"/>
            <w:r w:rsidRPr="00273288">
              <w:rPr>
                <w:rFonts w:eastAsia="Times New Roman" w:cs="Arial"/>
                <w:sz w:val="16"/>
                <w:szCs w:val="16"/>
                <w:lang w:eastAsia="pl-PL"/>
              </w:rPr>
              <w:t>ekotoksyczne</w:t>
            </w:r>
            <w:proofErr w:type="spellEnd"/>
            <w:r w:rsidRPr="00273288">
              <w:rPr>
                <w:rFonts w:eastAsia="Times New Roman" w:cs="Arial"/>
                <w:sz w:val="16"/>
                <w:szCs w:val="16"/>
                <w:lang w:eastAsia="pl-PL"/>
              </w:rPr>
              <w:t>.</w:t>
            </w:r>
          </w:p>
        </w:tc>
      </w:tr>
      <w:tr w:rsidR="00273288" w:rsidRPr="00273288" w14:paraId="518327FB" w14:textId="77777777" w:rsidTr="00EF2B1C">
        <w:tc>
          <w:tcPr>
            <w:tcW w:w="264" w:type="pct"/>
            <w:vAlign w:val="center"/>
          </w:tcPr>
          <w:p w14:paraId="595C3B2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w:t>
            </w:r>
          </w:p>
        </w:tc>
        <w:tc>
          <w:tcPr>
            <w:tcW w:w="573" w:type="pct"/>
            <w:vAlign w:val="center"/>
          </w:tcPr>
          <w:p w14:paraId="425635C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17 01 01</w:t>
            </w:r>
          </w:p>
        </w:tc>
        <w:tc>
          <w:tcPr>
            <w:tcW w:w="2041" w:type="pct"/>
            <w:vAlign w:val="center"/>
          </w:tcPr>
          <w:p w14:paraId="0059579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betonu oraz gruz betonowy </w:t>
            </w:r>
            <w:r w:rsidRPr="00273288">
              <w:rPr>
                <w:rFonts w:eastAsia="Times New Roman" w:cs="Arial"/>
                <w:sz w:val="16"/>
                <w:szCs w:val="16"/>
                <w:lang w:eastAsia="pl-PL"/>
              </w:rPr>
              <w:br/>
              <w:t>z rozbiórek i remontów</w:t>
            </w:r>
          </w:p>
        </w:tc>
        <w:tc>
          <w:tcPr>
            <w:tcW w:w="574" w:type="pct"/>
            <w:vAlign w:val="center"/>
          </w:tcPr>
          <w:p w14:paraId="7E81852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20,0</w:t>
            </w:r>
          </w:p>
        </w:tc>
        <w:tc>
          <w:tcPr>
            <w:tcW w:w="1548" w:type="pct"/>
            <w:vAlign w:val="center"/>
          </w:tcPr>
          <w:p w14:paraId="49DE38C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6D36270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Beton, beton komórkowy, cegła wapienno-piaskowa, tynk wapienny, tynk wapienno-cementowy, zaprawa murarska, ceramika budowlana, klinkier budowlany, płytki ceramiczne, porcelana sanitarna itp.</w:t>
            </w:r>
          </w:p>
        </w:tc>
      </w:tr>
      <w:tr w:rsidR="00273288" w:rsidRPr="00273288" w14:paraId="5665B8FA" w14:textId="77777777" w:rsidTr="00EF2B1C">
        <w:tc>
          <w:tcPr>
            <w:tcW w:w="264" w:type="pct"/>
            <w:vAlign w:val="center"/>
          </w:tcPr>
          <w:p w14:paraId="2FA1A12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18.</w:t>
            </w:r>
          </w:p>
        </w:tc>
        <w:tc>
          <w:tcPr>
            <w:tcW w:w="573" w:type="pct"/>
            <w:vAlign w:val="center"/>
          </w:tcPr>
          <w:p w14:paraId="66AF136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17 02 01</w:t>
            </w:r>
          </w:p>
        </w:tc>
        <w:tc>
          <w:tcPr>
            <w:tcW w:w="2041" w:type="pct"/>
            <w:vAlign w:val="center"/>
          </w:tcPr>
          <w:p w14:paraId="65883AE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Drewno</w:t>
            </w:r>
          </w:p>
        </w:tc>
        <w:tc>
          <w:tcPr>
            <w:tcW w:w="574" w:type="pct"/>
            <w:vAlign w:val="center"/>
          </w:tcPr>
          <w:p w14:paraId="3648534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3,0</w:t>
            </w:r>
          </w:p>
        </w:tc>
        <w:tc>
          <w:tcPr>
            <w:tcW w:w="1548" w:type="pct"/>
            <w:vAlign w:val="center"/>
          </w:tcPr>
          <w:p w14:paraId="0FAFE72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6A4439A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celuloza, lignina, żywice.</w:t>
            </w:r>
          </w:p>
        </w:tc>
      </w:tr>
      <w:tr w:rsidR="00273288" w:rsidRPr="00273288" w14:paraId="21852E05" w14:textId="77777777" w:rsidTr="00EF2B1C">
        <w:tc>
          <w:tcPr>
            <w:tcW w:w="264" w:type="pct"/>
            <w:vAlign w:val="center"/>
          </w:tcPr>
          <w:p w14:paraId="177636D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19.</w:t>
            </w:r>
          </w:p>
        </w:tc>
        <w:tc>
          <w:tcPr>
            <w:tcW w:w="573" w:type="pct"/>
            <w:vAlign w:val="center"/>
          </w:tcPr>
          <w:p w14:paraId="2D21F4A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17 04 05</w:t>
            </w:r>
          </w:p>
        </w:tc>
        <w:tc>
          <w:tcPr>
            <w:tcW w:w="2041" w:type="pct"/>
            <w:vAlign w:val="center"/>
          </w:tcPr>
          <w:p w14:paraId="0AB26BE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Żelazo i stal</w:t>
            </w:r>
          </w:p>
        </w:tc>
        <w:tc>
          <w:tcPr>
            <w:tcW w:w="574" w:type="pct"/>
            <w:vAlign w:val="center"/>
          </w:tcPr>
          <w:p w14:paraId="79E2453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25,0</w:t>
            </w:r>
          </w:p>
        </w:tc>
        <w:tc>
          <w:tcPr>
            <w:tcW w:w="1548" w:type="pct"/>
            <w:vAlign w:val="center"/>
          </w:tcPr>
          <w:p w14:paraId="7886806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5AF91AC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stal jako stop żelaza i węgla inne składniki stopowe (chrom, nikiel, mangan, wolfram, miedź, molibden).</w:t>
            </w:r>
          </w:p>
        </w:tc>
      </w:tr>
      <w:tr w:rsidR="00273288" w:rsidRPr="00273288" w14:paraId="5A2357E4" w14:textId="77777777" w:rsidTr="00EF2B1C">
        <w:tc>
          <w:tcPr>
            <w:tcW w:w="264" w:type="pct"/>
            <w:vAlign w:val="center"/>
          </w:tcPr>
          <w:p w14:paraId="0D43349C"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20.</w:t>
            </w:r>
          </w:p>
        </w:tc>
        <w:tc>
          <w:tcPr>
            <w:tcW w:w="573" w:type="pct"/>
            <w:vAlign w:val="center"/>
          </w:tcPr>
          <w:p w14:paraId="6646006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17 04 07</w:t>
            </w:r>
          </w:p>
        </w:tc>
        <w:tc>
          <w:tcPr>
            <w:tcW w:w="2041" w:type="pct"/>
            <w:vAlign w:val="center"/>
          </w:tcPr>
          <w:p w14:paraId="2689CD4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Mieszaniny metali</w:t>
            </w:r>
          </w:p>
        </w:tc>
        <w:tc>
          <w:tcPr>
            <w:tcW w:w="574" w:type="pct"/>
            <w:vAlign w:val="center"/>
          </w:tcPr>
          <w:p w14:paraId="0F93F0B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10,0</w:t>
            </w:r>
          </w:p>
        </w:tc>
        <w:tc>
          <w:tcPr>
            <w:tcW w:w="1548" w:type="pct"/>
            <w:vAlign w:val="center"/>
          </w:tcPr>
          <w:p w14:paraId="39853AA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4727BA5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miedź, aluminium.</w:t>
            </w:r>
          </w:p>
        </w:tc>
      </w:tr>
      <w:tr w:rsidR="00273288" w:rsidRPr="00273288" w14:paraId="2F2093BE" w14:textId="77777777" w:rsidTr="00EF2B1C">
        <w:tc>
          <w:tcPr>
            <w:tcW w:w="264" w:type="pct"/>
            <w:vAlign w:val="center"/>
          </w:tcPr>
          <w:p w14:paraId="18EFB4F3"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21.</w:t>
            </w:r>
          </w:p>
        </w:tc>
        <w:tc>
          <w:tcPr>
            <w:tcW w:w="573" w:type="pct"/>
            <w:vAlign w:val="center"/>
          </w:tcPr>
          <w:p w14:paraId="3EFD9011"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17 06 03*</w:t>
            </w:r>
          </w:p>
        </w:tc>
        <w:tc>
          <w:tcPr>
            <w:tcW w:w="2041" w:type="pct"/>
            <w:vAlign w:val="center"/>
          </w:tcPr>
          <w:p w14:paraId="208CA216" w14:textId="77777777" w:rsidR="00273288" w:rsidRPr="00273288" w:rsidRDefault="00273288" w:rsidP="00273288">
            <w:pPr>
              <w:spacing w:after="0" w:line="240" w:lineRule="auto"/>
              <w:rPr>
                <w:rFonts w:eastAsia="Times New Roman" w:cs="Arial"/>
                <w:b/>
                <w:bCs/>
                <w:sz w:val="16"/>
                <w:szCs w:val="16"/>
                <w:lang w:eastAsia="pl-PL"/>
              </w:rPr>
            </w:pPr>
            <w:r w:rsidRPr="00273288">
              <w:rPr>
                <w:rFonts w:eastAsia="Times New Roman" w:cs="Arial"/>
                <w:b/>
                <w:bCs/>
                <w:sz w:val="16"/>
                <w:szCs w:val="16"/>
                <w:lang w:eastAsia="pl-PL"/>
              </w:rPr>
              <w:t>Inne materiały izolacyjne zawierające substancje niebezpieczne</w:t>
            </w:r>
          </w:p>
        </w:tc>
        <w:tc>
          <w:tcPr>
            <w:tcW w:w="574" w:type="pct"/>
            <w:vAlign w:val="center"/>
          </w:tcPr>
          <w:p w14:paraId="4E32EB86"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2,0</w:t>
            </w:r>
          </w:p>
        </w:tc>
        <w:tc>
          <w:tcPr>
            <w:tcW w:w="1548" w:type="pct"/>
            <w:vAlign w:val="center"/>
          </w:tcPr>
          <w:p w14:paraId="1282631A" w14:textId="77777777" w:rsidR="00273288" w:rsidRPr="00273288" w:rsidRDefault="00273288" w:rsidP="00273288">
            <w:pPr>
              <w:spacing w:after="0" w:line="240" w:lineRule="auto"/>
              <w:rPr>
                <w:rFonts w:eastAsia="Times New Roman" w:cs="Arial"/>
                <w:b/>
                <w:bCs/>
                <w:sz w:val="16"/>
                <w:szCs w:val="16"/>
                <w:lang w:eastAsia="pl-PL"/>
              </w:rPr>
            </w:pPr>
            <w:r w:rsidRPr="00273288">
              <w:rPr>
                <w:rFonts w:eastAsia="Times New Roman" w:cs="Arial"/>
                <w:b/>
                <w:bCs/>
                <w:sz w:val="16"/>
                <w:szCs w:val="16"/>
                <w:lang w:eastAsia="pl-PL"/>
              </w:rPr>
              <w:t>Materiały izolacyjne (wełna mineralna lub szklana itp.)  zanieczyszczone fenolem, formaldehydem lub żywicami fenolowymi, formaldehydowymi, poliestrowymi.</w:t>
            </w:r>
          </w:p>
        </w:tc>
      </w:tr>
      <w:tr w:rsidR="00273288" w:rsidRPr="00273288" w14:paraId="15AF1E2C" w14:textId="77777777" w:rsidTr="00EF2B1C">
        <w:tc>
          <w:tcPr>
            <w:tcW w:w="264" w:type="pct"/>
            <w:vAlign w:val="center"/>
          </w:tcPr>
          <w:p w14:paraId="0FD0BBD0"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22.</w:t>
            </w:r>
          </w:p>
        </w:tc>
        <w:tc>
          <w:tcPr>
            <w:tcW w:w="573" w:type="pct"/>
            <w:vAlign w:val="center"/>
          </w:tcPr>
          <w:p w14:paraId="55C1E198"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17 06 04</w:t>
            </w:r>
          </w:p>
        </w:tc>
        <w:tc>
          <w:tcPr>
            <w:tcW w:w="2041" w:type="pct"/>
            <w:vAlign w:val="center"/>
          </w:tcPr>
          <w:p w14:paraId="09F8658E" w14:textId="77777777" w:rsidR="00273288" w:rsidRPr="00273288" w:rsidRDefault="00273288" w:rsidP="00273288">
            <w:pPr>
              <w:spacing w:after="0" w:line="240" w:lineRule="auto"/>
              <w:rPr>
                <w:rFonts w:eastAsia="Times New Roman" w:cs="Arial"/>
                <w:b/>
                <w:bCs/>
                <w:sz w:val="16"/>
                <w:szCs w:val="16"/>
                <w:lang w:eastAsia="pl-PL"/>
              </w:rPr>
            </w:pPr>
            <w:r w:rsidRPr="00273288">
              <w:rPr>
                <w:rFonts w:eastAsia="Times New Roman" w:cs="Arial"/>
                <w:b/>
                <w:bCs/>
                <w:sz w:val="16"/>
                <w:szCs w:val="16"/>
                <w:lang w:eastAsia="pl-PL"/>
              </w:rPr>
              <w:t>Materiały izolacyjne inne niż wymienione w 17 06 01* i 17 06 03*</w:t>
            </w:r>
          </w:p>
        </w:tc>
        <w:tc>
          <w:tcPr>
            <w:tcW w:w="574" w:type="pct"/>
            <w:vAlign w:val="center"/>
          </w:tcPr>
          <w:p w14:paraId="195CAA31"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1,0</w:t>
            </w:r>
          </w:p>
        </w:tc>
        <w:tc>
          <w:tcPr>
            <w:tcW w:w="1548" w:type="pct"/>
            <w:vAlign w:val="center"/>
          </w:tcPr>
          <w:p w14:paraId="12F9D6B8" w14:textId="77777777" w:rsidR="00273288" w:rsidRPr="00273288" w:rsidRDefault="00273288" w:rsidP="00273288">
            <w:pPr>
              <w:spacing w:after="0" w:line="240" w:lineRule="auto"/>
              <w:rPr>
                <w:rFonts w:eastAsia="Times New Roman" w:cs="Arial"/>
                <w:b/>
                <w:bCs/>
                <w:sz w:val="16"/>
                <w:szCs w:val="16"/>
                <w:lang w:eastAsia="pl-PL"/>
              </w:rPr>
            </w:pPr>
            <w:r w:rsidRPr="00273288">
              <w:rPr>
                <w:rFonts w:eastAsia="Times New Roman" w:cs="Arial"/>
                <w:b/>
                <w:bCs/>
                <w:sz w:val="16"/>
                <w:szCs w:val="16"/>
                <w:lang w:eastAsia="pl-PL"/>
              </w:rPr>
              <w:t>Materiały izolacyjne (wełna mineralna lub szklana itp.) nie zanieczyszczona substancjami niebezpiecznymi</w:t>
            </w:r>
          </w:p>
        </w:tc>
      </w:tr>
    </w:tbl>
    <w:p w14:paraId="7A2542D7"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w:t>
      </w:r>
    </w:p>
    <w:p w14:paraId="02822F8A" w14:textId="77777777" w:rsidR="00273288" w:rsidRPr="00273288" w:rsidRDefault="00273288" w:rsidP="00273288">
      <w:pPr>
        <w:spacing w:after="0" w:line="240" w:lineRule="auto"/>
        <w:rPr>
          <w:rFonts w:eastAsia="Times New Roman" w:cs="Arial"/>
          <w:b/>
          <w:szCs w:val="20"/>
          <w:lang w:eastAsia="pl-PL"/>
        </w:rPr>
      </w:pPr>
    </w:p>
    <w:p w14:paraId="5766774E" w14:textId="77777777" w:rsidR="00273288" w:rsidRPr="00273288" w:rsidRDefault="00273288" w:rsidP="00294710">
      <w:pPr>
        <w:pStyle w:val="Nagwek3"/>
        <w:rPr>
          <w:rFonts w:eastAsia="Times New Roman"/>
          <w:lang w:eastAsia="pl-PL"/>
        </w:rPr>
      </w:pPr>
      <w:bookmarkStart w:id="7" w:name="_Hlk130885847"/>
      <w:r w:rsidRPr="00273288">
        <w:rPr>
          <w:rFonts w:eastAsia="Times New Roman"/>
          <w:lang w:eastAsia="pl-PL"/>
        </w:rPr>
        <w:t xml:space="preserve">I.5. W punkcie II.3.3. Instalacja do produkcji formaliny </w:t>
      </w:r>
      <w:r w:rsidRPr="00273288">
        <w:rPr>
          <w:rFonts w:eastAsia="Times New Roman"/>
          <w:bCs/>
          <w:lang w:eastAsia="pl-PL"/>
        </w:rPr>
        <w:t>Tabela nr 17</w:t>
      </w:r>
      <w:r w:rsidRPr="00273288">
        <w:rPr>
          <w:rFonts w:eastAsia="Times New Roman"/>
          <w:lang w:eastAsia="pl-PL"/>
        </w:rPr>
        <w:t xml:space="preserve"> otrzymuje brzmienie:</w:t>
      </w:r>
    </w:p>
    <w:bookmarkEnd w:id="7"/>
    <w:p w14:paraId="10FBD1B2" w14:textId="77777777" w:rsidR="00273288" w:rsidRPr="00273288" w:rsidRDefault="00273288" w:rsidP="00273288">
      <w:pPr>
        <w:spacing w:after="0" w:line="240" w:lineRule="auto"/>
        <w:rPr>
          <w:rFonts w:eastAsia="Times New Roman" w:cs="Arial"/>
          <w:b/>
          <w:szCs w:val="24"/>
          <w:lang w:val="de-DE" w:eastAsia="pl-PL"/>
        </w:rPr>
      </w:pPr>
    </w:p>
    <w:p w14:paraId="27A8426D" w14:textId="77777777" w:rsidR="00273288" w:rsidRPr="00273288" w:rsidRDefault="00273288" w:rsidP="00273288">
      <w:pPr>
        <w:spacing w:after="0" w:line="240" w:lineRule="auto"/>
        <w:ind w:left="284" w:hanging="284"/>
        <w:rPr>
          <w:rFonts w:eastAsia="Times New Roman" w:cs="Arial"/>
          <w:b/>
          <w:szCs w:val="24"/>
          <w:lang w:val="de-DE" w:eastAsia="pl-PL"/>
        </w:rPr>
      </w:pPr>
      <w:r w:rsidRPr="00273288">
        <w:rPr>
          <w:rFonts w:eastAsia="Times New Roman" w:cs="Arial"/>
          <w:b/>
          <w:szCs w:val="24"/>
          <w:lang w:val="de-DE" w:eastAsia="pl-PL"/>
        </w:rPr>
        <w:t>„</w:t>
      </w:r>
      <w:proofErr w:type="spellStart"/>
      <w:r w:rsidRPr="00273288">
        <w:rPr>
          <w:rFonts w:eastAsia="Times New Roman" w:cs="Arial"/>
          <w:b/>
          <w:szCs w:val="24"/>
          <w:lang w:val="de-DE" w:eastAsia="pl-PL"/>
        </w:rPr>
        <w:t>Tabela</w:t>
      </w:r>
      <w:proofErr w:type="spellEnd"/>
      <w:r w:rsidRPr="00273288">
        <w:rPr>
          <w:rFonts w:eastAsia="Times New Roman" w:cs="Arial"/>
          <w:b/>
          <w:szCs w:val="24"/>
          <w:lang w:val="de-DE" w:eastAsia="pl-PL"/>
        </w:rPr>
        <w:t xml:space="preserve"> </w:t>
      </w:r>
      <w:proofErr w:type="spellStart"/>
      <w:r w:rsidRPr="00273288">
        <w:rPr>
          <w:rFonts w:eastAsia="Times New Roman" w:cs="Arial"/>
          <w:b/>
          <w:szCs w:val="24"/>
          <w:lang w:val="de-DE" w:eastAsia="pl-PL"/>
        </w:rPr>
        <w:t>nr</w:t>
      </w:r>
      <w:proofErr w:type="spellEnd"/>
      <w:r w:rsidRPr="00273288">
        <w:rPr>
          <w:rFonts w:eastAsia="Times New Roman" w:cs="Arial"/>
          <w:b/>
          <w:szCs w:val="24"/>
          <w:lang w:val="de-DE" w:eastAsia="pl-PL"/>
        </w:rPr>
        <w:t xml:space="preserve">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opuszczalne rodzaje i ilości wytwarzanych odpadów"/>
      </w:tblPr>
      <w:tblGrid>
        <w:gridCol w:w="478"/>
        <w:gridCol w:w="1039"/>
        <w:gridCol w:w="3699"/>
        <w:gridCol w:w="1040"/>
        <w:gridCol w:w="2806"/>
      </w:tblGrid>
      <w:tr w:rsidR="00273288" w:rsidRPr="00273288" w14:paraId="000CB419" w14:textId="77777777" w:rsidTr="00EF2B1C">
        <w:trPr>
          <w:tblHeader/>
        </w:trPr>
        <w:tc>
          <w:tcPr>
            <w:tcW w:w="264" w:type="pct"/>
            <w:vAlign w:val="center"/>
          </w:tcPr>
          <w:p w14:paraId="7D09223D"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Lp.</w:t>
            </w:r>
          </w:p>
        </w:tc>
        <w:tc>
          <w:tcPr>
            <w:tcW w:w="573" w:type="pct"/>
            <w:vAlign w:val="center"/>
          </w:tcPr>
          <w:p w14:paraId="62738BC6"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Kod odpadu</w:t>
            </w:r>
          </w:p>
        </w:tc>
        <w:tc>
          <w:tcPr>
            <w:tcW w:w="2041" w:type="pct"/>
            <w:vAlign w:val="center"/>
          </w:tcPr>
          <w:p w14:paraId="05C61076"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Rodzaj odpadu</w:t>
            </w:r>
          </w:p>
        </w:tc>
        <w:tc>
          <w:tcPr>
            <w:tcW w:w="574" w:type="pct"/>
            <w:vAlign w:val="center"/>
          </w:tcPr>
          <w:p w14:paraId="1A723711"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Ilość</w:t>
            </w:r>
          </w:p>
          <w:p w14:paraId="2AB7437F"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[Mg/rok]</w:t>
            </w:r>
          </w:p>
        </w:tc>
        <w:tc>
          <w:tcPr>
            <w:tcW w:w="1548" w:type="pct"/>
            <w:vAlign w:val="center"/>
          </w:tcPr>
          <w:p w14:paraId="53A51B14"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bCs/>
                <w:sz w:val="16"/>
                <w:szCs w:val="16"/>
                <w:lang w:eastAsia="pl-PL"/>
              </w:rPr>
              <w:t xml:space="preserve">Skład chemiczny </w:t>
            </w:r>
            <w:r w:rsidRPr="00273288">
              <w:rPr>
                <w:rFonts w:eastAsia="Times New Roman" w:cs="Arial"/>
                <w:b/>
                <w:bCs/>
                <w:sz w:val="16"/>
                <w:szCs w:val="16"/>
                <w:lang w:eastAsia="pl-PL"/>
              </w:rPr>
              <w:br/>
              <w:t>i właściwości odpadu</w:t>
            </w:r>
          </w:p>
        </w:tc>
      </w:tr>
      <w:tr w:rsidR="00273288" w:rsidRPr="00273288" w14:paraId="69962FD8" w14:textId="77777777" w:rsidTr="00EF2B1C">
        <w:trPr>
          <w:trHeight w:val="105"/>
        </w:trPr>
        <w:tc>
          <w:tcPr>
            <w:tcW w:w="264" w:type="pct"/>
            <w:vAlign w:val="center"/>
          </w:tcPr>
          <w:p w14:paraId="0265D0C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w:t>
            </w:r>
          </w:p>
        </w:tc>
        <w:tc>
          <w:tcPr>
            <w:tcW w:w="573" w:type="pct"/>
            <w:vAlign w:val="center"/>
          </w:tcPr>
          <w:p w14:paraId="1707A79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15 01 07</w:t>
            </w:r>
          </w:p>
        </w:tc>
        <w:tc>
          <w:tcPr>
            <w:tcW w:w="2041" w:type="pct"/>
            <w:vAlign w:val="center"/>
          </w:tcPr>
          <w:p w14:paraId="1BB4CA3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ze szkła</w:t>
            </w:r>
          </w:p>
        </w:tc>
        <w:tc>
          <w:tcPr>
            <w:tcW w:w="574" w:type="pct"/>
            <w:vAlign w:val="center"/>
          </w:tcPr>
          <w:p w14:paraId="01BEE53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0,3</w:t>
            </w:r>
          </w:p>
        </w:tc>
        <w:tc>
          <w:tcPr>
            <w:tcW w:w="1548" w:type="pct"/>
            <w:vAlign w:val="center"/>
          </w:tcPr>
          <w:p w14:paraId="136C1D9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35B7DC9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SiO</w:t>
            </w:r>
            <w:r w:rsidRPr="00273288">
              <w:rPr>
                <w:rFonts w:eastAsia="Times New Roman" w:cs="Arial"/>
                <w:sz w:val="16"/>
                <w:szCs w:val="16"/>
                <w:vertAlign w:val="subscript"/>
                <w:lang w:eastAsia="pl-PL"/>
              </w:rPr>
              <w:t>2</w:t>
            </w:r>
            <w:r w:rsidRPr="00273288">
              <w:rPr>
                <w:rFonts w:eastAsia="Times New Roman" w:cs="Arial"/>
                <w:sz w:val="16"/>
                <w:szCs w:val="16"/>
                <w:lang w:eastAsia="pl-PL"/>
              </w:rPr>
              <w:t>.</w:t>
            </w:r>
          </w:p>
        </w:tc>
      </w:tr>
      <w:tr w:rsidR="00273288" w:rsidRPr="00273288" w14:paraId="57D4C6A3" w14:textId="77777777" w:rsidTr="00EF2B1C">
        <w:trPr>
          <w:trHeight w:val="73"/>
        </w:trPr>
        <w:tc>
          <w:tcPr>
            <w:tcW w:w="264" w:type="pct"/>
            <w:vAlign w:val="center"/>
          </w:tcPr>
          <w:p w14:paraId="41B66B0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w:t>
            </w:r>
          </w:p>
        </w:tc>
        <w:tc>
          <w:tcPr>
            <w:tcW w:w="573" w:type="pct"/>
            <w:vAlign w:val="center"/>
          </w:tcPr>
          <w:p w14:paraId="0E33D0A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02*</w:t>
            </w:r>
          </w:p>
        </w:tc>
        <w:tc>
          <w:tcPr>
            <w:tcW w:w="2041" w:type="pct"/>
            <w:vAlign w:val="center"/>
          </w:tcPr>
          <w:p w14:paraId="74D8F8A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Sorbenty, materiały filtracyjne (w tym filtry olejowe nieujęte w innych grupach), tkaniny do wycierania (np. szmaty, ścierki) i ubrania </w:t>
            </w:r>
            <w:r w:rsidRPr="00273288">
              <w:rPr>
                <w:rFonts w:eastAsia="Times New Roman" w:cs="Arial"/>
                <w:sz w:val="16"/>
                <w:szCs w:val="16"/>
                <w:lang w:eastAsia="pl-PL"/>
              </w:rPr>
              <w:lastRenderedPageBreak/>
              <w:t>ochronne zanieczyszczone substancjami niebezpiecznymi (np. PCB)</w:t>
            </w:r>
          </w:p>
        </w:tc>
        <w:tc>
          <w:tcPr>
            <w:tcW w:w="574" w:type="pct"/>
            <w:vAlign w:val="center"/>
          </w:tcPr>
          <w:p w14:paraId="42C7F1E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lastRenderedPageBreak/>
              <w:t>5,0</w:t>
            </w:r>
          </w:p>
        </w:tc>
        <w:tc>
          <w:tcPr>
            <w:tcW w:w="1548" w:type="pct"/>
            <w:vAlign w:val="center"/>
          </w:tcPr>
          <w:p w14:paraId="0B98705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721B1E6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Skład chemiczny: włókna naturalne (bawełna, len) </w:t>
            </w:r>
            <w:r w:rsidRPr="00273288">
              <w:rPr>
                <w:rFonts w:eastAsia="Times New Roman" w:cs="Arial"/>
                <w:sz w:val="16"/>
                <w:szCs w:val="16"/>
                <w:lang w:eastAsia="pl-PL"/>
              </w:rPr>
              <w:br/>
              <w:t xml:space="preserve">i syntetyczne (wiskozowe, </w:t>
            </w:r>
            <w:r w:rsidRPr="00273288">
              <w:rPr>
                <w:rFonts w:eastAsia="Times New Roman" w:cs="Arial"/>
                <w:sz w:val="16"/>
                <w:szCs w:val="16"/>
                <w:lang w:eastAsia="pl-PL"/>
              </w:rPr>
              <w:lastRenderedPageBreak/>
              <w:t>poliestrowe) zanieczyszczone węglowodorami ropopochodnymi (oleje, smary) oraz żywicami aminowymi.</w:t>
            </w:r>
          </w:p>
          <w:p w14:paraId="156B7E3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 xml:space="preserve">Symbol właściwości: </w:t>
            </w:r>
            <w:r w:rsidRPr="00273288">
              <w:rPr>
                <w:rFonts w:eastAsia="Times New Roman" w:cs="Arial"/>
                <w:spacing w:val="-3"/>
                <w:sz w:val="16"/>
                <w:szCs w:val="16"/>
                <w:lang w:eastAsia="pl-PL"/>
              </w:rPr>
              <w:br/>
              <w:t xml:space="preserve">H14 </w:t>
            </w:r>
            <w:proofErr w:type="spellStart"/>
            <w:r w:rsidRPr="00273288">
              <w:rPr>
                <w:rFonts w:eastAsia="Times New Roman" w:cs="Arial"/>
                <w:spacing w:val="-3"/>
                <w:sz w:val="16"/>
                <w:szCs w:val="16"/>
                <w:lang w:eastAsia="pl-PL"/>
              </w:rPr>
              <w:t>ekotoksyczne</w:t>
            </w:r>
            <w:proofErr w:type="spellEnd"/>
            <w:r w:rsidRPr="00273288">
              <w:rPr>
                <w:rFonts w:eastAsia="Times New Roman" w:cs="Arial"/>
                <w:spacing w:val="-3"/>
                <w:sz w:val="16"/>
                <w:szCs w:val="16"/>
                <w:lang w:eastAsia="pl-PL"/>
              </w:rPr>
              <w:t>.</w:t>
            </w:r>
          </w:p>
        </w:tc>
      </w:tr>
      <w:tr w:rsidR="00273288" w:rsidRPr="00273288" w14:paraId="1AC85627" w14:textId="77777777" w:rsidTr="00EF2B1C">
        <w:trPr>
          <w:trHeight w:val="268"/>
        </w:trPr>
        <w:tc>
          <w:tcPr>
            <w:tcW w:w="264" w:type="pct"/>
            <w:vAlign w:val="center"/>
          </w:tcPr>
          <w:p w14:paraId="18D534D5"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lastRenderedPageBreak/>
              <w:t>3.</w:t>
            </w:r>
          </w:p>
        </w:tc>
        <w:tc>
          <w:tcPr>
            <w:tcW w:w="573" w:type="pct"/>
            <w:vAlign w:val="center"/>
          </w:tcPr>
          <w:p w14:paraId="46588C25"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15 02 03</w:t>
            </w:r>
          </w:p>
        </w:tc>
        <w:tc>
          <w:tcPr>
            <w:tcW w:w="2041" w:type="pct"/>
            <w:vAlign w:val="center"/>
          </w:tcPr>
          <w:p w14:paraId="4E054D32" w14:textId="77777777" w:rsidR="00273288" w:rsidRPr="00273288" w:rsidRDefault="00273288" w:rsidP="00273288">
            <w:pPr>
              <w:spacing w:after="0" w:line="240" w:lineRule="auto"/>
              <w:rPr>
                <w:rFonts w:eastAsia="Times New Roman" w:cs="Arial"/>
                <w:b/>
                <w:bCs/>
                <w:sz w:val="16"/>
                <w:szCs w:val="16"/>
                <w:lang w:eastAsia="pl-PL"/>
              </w:rPr>
            </w:pPr>
            <w:r w:rsidRPr="00273288">
              <w:rPr>
                <w:rFonts w:eastAsia="Times New Roman" w:cs="Arial"/>
                <w:b/>
                <w:bCs/>
                <w:sz w:val="16"/>
                <w:szCs w:val="16"/>
                <w:lang w:eastAsia="pl-PL"/>
              </w:rPr>
              <w:t>Sorbenty, materiały filtracyjne, [tkaniny do wycierania (np. szmaty, ścierki) i ubrania ochronne] inne niż wymienione w 15 02 02*</w:t>
            </w:r>
          </w:p>
        </w:tc>
        <w:tc>
          <w:tcPr>
            <w:tcW w:w="574" w:type="pct"/>
            <w:vAlign w:val="center"/>
          </w:tcPr>
          <w:p w14:paraId="3C6F4444"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1,0</w:t>
            </w:r>
          </w:p>
        </w:tc>
        <w:tc>
          <w:tcPr>
            <w:tcW w:w="1548" w:type="pct"/>
            <w:vAlign w:val="center"/>
          </w:tcPr>
          <w:p w14:paraId="139ABB06" w14:textId="77777777" w:rsidR="00273288" w:rsidRPr="00273288" w:rsidRDefault="00273288" w:rsidP="00273288">
            <w:pPr>
              <w:spacing w:after="0" w:line="240" w:lineRule="auto"/>
              <w:rPr>
                <w:rFonts w:eastAsia="Times New Roman" w:cs="Arial"/>
                <w:b/>
                <w:bCs/>
                <w:sz w:val="16"/>
                <w:szCs w:val="16"/>
                <w:lang w:eastAsia="pl-PL"/>
              </w:rPr>
            </w:pPr>
            <w:r w:rsidRPr="00273288">
              <w:rPr>
                <w:rFonts w:eastAsia="Times New Roman" w:cs="Arial"/>
                <w:b/>
                <w:bCs/>
                <w:sz w:val="16"/>
                <w:szCs w:val="16"/>
                <w:lang w:eastAsia="pl-PL"/>
              </w:rPr>
              <w:t>Odpad w stanie stałym.</w:t>
            </w:r>
          </w:p>
          <w:p w14:paraId="3205923F" w14:textId="77777777" w:rsidR="00273288" w:rsidRPr="00273288" w:rsidRDefault="00273288" w:rsidP="00273288">
            <w:pPr>
              <w:spacing w:after="0" w:line="240" w:lineRule="auto"/>
              <w:rPr>
                <w:rFonts w:eastAsia="Times New Roman" w:cs="Arial"/>
                <w:b/>
                <w:bCs/>
                <w:sz w:val="16"/>
                <w:szCs w:val="16"/>
                <w:lang w:eastAsia="pl-PL"/>
              </w:rPr>
            </w:pPr>
            <w:r w:rsidRPr="00273288">
              <w:rPr>
                <w:rFonts w:eastAsia="Times New Roman" w:cs="Arial"/>
                <w:b/>
                <w:bCs/>
                <w:sz w:val="16"/>
                <w:szCs w:val="16"/>
                <w:lang w:eastAsia="pl-PL"/>
              </w:rPr>
              <w:t xml:space="preserve">Skład chemiczny: włókna naturalne (bawełna, len) </w:t>
            </w:r>
            <w:r w:rsidRPr="00273288">
              <w:rPr>
                <w:rFonts w:eastAsia="Times New Roman" w:cs="Arial"/>
                <w:b/>
                <w:bCs/>
                <w:sz w:val="16"/>
                <w:szCs w:val="16"/>
                <w:lang w:eastAsia="pl-PL"/>
              </w:rPr>
              <w:br/>
              <w:t>i syntetyczne (wiskozowe, poliestrowe) niezanieczyszczone substancjami niebezpiecznymi.</w:t>
            </w:r>
          </w:p>
        </w:tc>
      </w:tr>
      <w:tr w:rsidR="00273288" w:rsidRPr="00273288" w14:paraId="055D5566" w14:textId="77777777" w:rsidTr="00EF2B1C">
        <w:trPr>
          <w:trHeight w:val="268"/>
        </w:trPr>
        <w:tc>
          <w:tcPr>
            <w:tcW w:w="264" w:type="pct"/>
            <w:vAlign w:val="center"/>
          </w:tcPr>
          <w:p w14:paraId="129DD2C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4.</w:t>
            </w:r>
          </w:p>
        </w:tc>
        <w:tc>
          <w:tcPr>
            <w:tcW w:w="573" w:type="pct"/>
            <w:vAlign w:val="center"/>
          </w:tcPr>
          <w:p w14:paraId="4BAC40D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02 13*</w:t>
            </w:r>
          </w:p>
        </w:tc>
        <w:tc>
          <w:tcPr>
            <w:tcW w:w="2041" w:type="pct"/>
            <w:vAlign w:val="center"/>
          </w:tcPr>
          <w:p w14:paraId="2A40271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Zużyte urządzenia zwierające niebezpieczne elementy inne niż wymienione w 16 02 09 do 16 02 12</w:t>
            </w:r>
          </w:p>
        </w:tc>
        <w:tc>
          <w:tcPr>
            <w:tcW w:w="574" w:type="pct"/>
            <w:vAlign w:val="center"/>
          </w:tcPr>
          <w:p w14:paraId="7A284C8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0,1</w:t>
            </w:r>
          </w:p>
        </w:tc>
        <w:tc>
          <w:tcPr>
            <w:tcW w:w="1548" w:type="pct"/>
            <w:vAlign w:val="center"/>
          </w:tcPr>
          <w:p w14:paraId="770DF46B"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6D66B16B"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rura szklana, pokryta od wewnątrz luminoforem, wypełniona parami rtęci i argonem, elektrody wolframowe.</w:t>
            </w:r>
          </w:p>
          <w:p w14:paraId="17B13C2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 xml:space="preserve">Symbol właściwości: </w:t>
            </w:r>
            <w:r w:rsidRPr="00273288">
              <w:rPr>
                <w:rFonts w:eastAsia="Times New Roman" w:cs="Arial"/>
                <w:spacing w:val="-3"/>
                <w:sz w:val="16"/>
                <w:szCs w:val="16"/>
                <w:lang w:eastAsia="pl-PL"/>
              </w:rPr>
              <w:br/>
              <w:t xml:space="preserve">H14 </w:t>
            </w:r>
            <w:proofErr w:type="spellStart"/>
            <w:r w:rsidRPr="00273288">
              <w:rPr>
                <w:rFonts w:eastAsia="Times New Roman" w:cs="Arial"/>
                <w:spacing w:val="-3"/>
                <w:sz w:val="16"/>
                <w:szCs w:val="16"/>
                <w:lang w:eastAsia="pl-PL"/>
              </w:rPr>
              <w:t>ekotoksyczne</w:t>
            </w:r>
            <w:proofErr w:type="spellEnd"/>
            <w:r w:rsidRPr="00273288">
              <w:rPr>
                <w:rFonts w:eastAsia="Times New Roman" w:cs="Arial"/>
                <w:spacing w:val="-3"/>
                <w:sz w:val="16"/>
                <w:szCs w:val="16"/>
                <w:lang w:eastAsia="pl-PL"/>
              </w:rPr>
              <w:t>.</w:t>
            </w:r>
          </w:p>
        </w:tc>
      </w:tr>
      <w:tr w:rsidR="00273288" w:rsidRPr="00273288" w14:paraId="2B787D77" w14:textId="77777777" w:rsidTr="00EF2B1C">
        <w:trPr>
          <w:trHeight w:val="135"/>
        </w:trPr>
        <w:tc>
          <w:tcPr>
            <w:tcW w:w="264" w:type="pct"/>
            <w:vAlign w:val="center"/>
          </w:tcPr>
          <w:p w14:paraId="68A1EA7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w:t>
            </w:r>
          </w:p>
        </w:tc>
        <w:tc>
          <w:tcPr>
            <w:tcW w:w="573" w:type="pct"/>
            <w:vAlign w:val="center"/>
          </w:tcPr>
          <w:p w14:paraId="26ADC5B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06*</w:t>
            </w:r>
          </w:p>
        </w:tc>
        <w:tc>
          <w:tcPr>
            <w:tcW w:w="2041" w:type="pct"/>
            <w:vAlign w:val="center"/>
          </w:tcPr>
          <w:p w14:paraId="738673B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Chemikalia laboratoryjne i analityczne </w:t>
            </w:r>
            <w:r w:rsidRPr="00273288">
              <w:rPr>
                <w:rFonts w:eastAsia="Times New Roman" w:cs="Arial"/>
                <w:sz w:val="16"/>
                <w:szCs w:val="16"/>
                <w:lang w:eastAsia="pl-PL"/>
              </w:rPr>
              <w:br/>
              <w:t xml:space="preserve">(np. odczynniki chemiczne) zawierające substancje niebezpieczne, w tym mieszaniny chemikaliów laboratoryjnych </w:t>
            </w:r>
            <w:r w:rsidRPr="00273288">
              <w:rPr>
                <w:rFonts w:eastAsia="Times New Roman" w:cs="Arial"/>
                <w:sz w:val="16"/>
                <w:szCs w:val="16"/>
                <w:lang w:eastAsia="pl-PL"/>
              </w:rPr>
              <w:br/>
              <w:t>i analitycznych</w:t>
            </w:r>
          </w:p>
        </w:tc>
        <w:tc>
          <w:tcPr>
            <w:tcW w:w="574" w:type="pct"/>
            <w:vAlign w:val="center"/>
          </w:tcPr>
          <w:p w14:paraId="0813025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w:t>
            </w:r>
          </w:p>
        </w:tc>
        <w:tc>
          <w:tcPr>
            <w:tcW w:w="1548" w:type="pct"/>
            <w:vAlign w:val="center"/>
          </w:tcPr>
          <w:p w14:paraId="5C4D6DA4"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ciekłym.</w:t>
            </w:r>
          </w:p>
          <w:p w14:paraId="2174029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Skład chemiczny:  </w:t>
            </w:r>
            <w:proofErr w:type="spellStart"/>
            <w:r w:rsidRPr="00273288">
              <w:rPr>
                <w:rFonts w:eastAsia="Times New Roman" w:cs="Arial"/>
                <w:sz w:val="16"/>
                <w:szCs w:val="16"/>
                <w:lang w:eastAsia="pl-PL"/>
              </w:rPr>
              <w:t>hydranal</w:t>
            </w:r>
            <w:proofErr w:type="spellEnd"/>
            <w:r w:rsidRPr="00273288">
              <w:rPr>
                <w:rFonts w:eastAsia="Times New Roman" w:cs="Arial"/>
                <w:sz w:val="16"/>
                <w:szCs w:val="16"/>
                <w:lang w:eastAsia="pl-PL"/>
              </w:rPr>
              <w:t xml:space="preserve">  </w:t>
            </w:r>
            <w:proofErr w:type="spellStart"/>
            <w:r w:rsidRPr="00273288">
              <w:rPr>
                <w:rFonts w:eastAsia="Times New Roman" w:cs="Arial"/>
                <w:sz w:val="16"/>
                <w:szCs w:val="16"/>
                <w:lang w:eastAsia="pl-PL"/>
              </w:rPr>
              <w:t>culomatem</w:t>
            </w:r>
            <w:proofErr w:type="spellEnd"/>
            <w:r w:rsidRPr="00273288">
              <w:rPr>
                <w:rFonts w:eastAsia="Times New Roman" w:cs="Arial"/>
                <w:sz w:val="16"/>
                <w:szCs w:val="16"/>
                <w:lang w:eastAsia="pl-PL"/>
              </w:rPr>
              <w:t xml:space="preserve"> AG-H, octan etylu, </w:t>
            </w:r>
            <w:proofErr w:type="spellStart"/>
            <w:r w:rsidRPr="00273288">
              <w:rPr>
                <w:rFonts w:eastAsia="Times New Roman" w:cs="Arial"/>
                <w:sz w:val="16"/>
                <w:szCs w:val="16"/>
                <w:lang w:eastAsia="pl-PL"/>
              </w:rPr>
              <w:t>hydranal</w:t>
            </w:r>
            <w:proofErr w:type="spellEnd"/>
            <w:r w:rsidRPr="00273288">
              <w:rPr>
                <w:rFonts w:eastAsia="Times New Roman" w:cs="Arial"/>
                <w:sz w:val="16"/>
                <w:szCs w:val="16"/>
                <w:lang w:eastAsia="pl-PL"/>
              </w:rPr>
              <w:t xml:space="preserve"> </w:t>
            </w:r>
            <w:proofErr w:type="spellStart"/>
            <w:r w:rsidRPr="00273288">
              <w:rPr>
                <w:rFonts w:eastAsia="Times New Roman" w:cs="Arial"/>
                <w:sz w:val="16"/>
                <w:szCs w:val="16"/>
                <w:lang w:eastAsia="pl-PL"/>
              </w:rPr>
              <w:t>sol</w:t>
            </w:r>
            <w:proofErr w:type="spellEnd"/>
            <w:r w:rsidRPr="00273288">
              <w:rPr>
                <w:rFonts w:eastAsia="Times New Roman" w:cs="Arial"/>
                <w:sz w:val="16"/>
                <w:szCs w:val="16"/>
                <w:lang w:eastAsia="pl-PL"/>
              </w:rPr>
              <w:t xml:space="preserve"> vent, </w:t>
            </w:r>
            <w:proofErr w:type="spellStart"/>
            <w:r w:rsidRPr="00273288">
              <w:rPr>
                <w:rFonts w:eastAsia="Times New Roman" w:cs="Arial"/>
                <w:sz w:val="16"/>
                <w:szCs w:val="16"/>
                <w:lang w:eastAsia="pl-PL"/>
              </w:rPr>
              <w:t>hydranal</w:t>
            </w:r>
            <w:proofErr w:type="spellEnd"/>
            <w:r w:rsidRPr="00273288">
              <w:rPr>
                <w:rFonts w:eastAsia="Times New Roman" w:cs="Arial"/>
                <w:sz w:val="16"/>
                <w:szCs w:val="16"/>
                <w:lang w:eastAsia="pl-PL"/>
              </w:rPr>
              <w:t xml:space="preserve"> </w:t>
            </w:r>
            <w:proofErr w:type="spellStart"/>
            <w:r w:rsidRPr="00273288">
              <w:rPr>
                <w:rFonts w:eastAsia="Times New Roman" w:cs="Arial"/>
                <w:sz w:val="16"/>
                <w:szCs w:val="16"/>
                <w:lang w:eastAsia="pl-PL"/>
              </w:rPr>
              <w:t>titrant</w:t>
            </w:r>
            <w:proofErr w:type="spellEnd"/>
            <w:r w:rsidRPr="00273288">
              <w:rPr>
                <w:rFonts w:eastAsia="Times New Roman" w:cs="Arial"/>
                <w:sz w:val="16"/>
                <w:szCs w:val="16"/>
                <w:lang w:eastAsia="pl-PL"/>
              </w:rPr>
              <w:t xml:space="preserve"> i inne, mieszanina styrenu z poliestrem, mieszanina żywic </w:t>
            </w:r>
            <w:r w:rsidRPr="00273288">
              <w:rPr>
                <w:rFonts w:eastAsia="Times New Roman" w:cs="Arial"/>
                <w:sz w:val="16"/>
                <w:szCs w:val="16"/>
                <w:lang w:eastAsia="pl-PL"/>
              </w:rPr>
              <w:br/>
              <w:t>z metanolem, mieszanina żywic z acetonem.</w:t>
            </w:r>
          </w:p>
          <w:p w14:paraId="7A946F23"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 xml:space="preserve">Symbol właściwości: </w:t>
            </w:r>
            <w:r w:rsidRPr="00273288">
              <w:rPr>
                <w:rFonts w:eastAsia="Times New Roman" w:cs="Arial"/>
                <w:spacing w:val="-3"/>
                <w:sz w:val="16"/>
                <w:szCs w:val="16"/>
                <w:lang w:eastAsia="pl-PL"/>
              </w:rPr>
              <w:br/>
            </w:r>
            <w:r w:rsidRPr="00273288">
              <w:rPr>
                <w:rFonts w:eastAsia="Times New Roman" w:cs="Arial"/>
                <w:sz w:val="16"/>
                <w:szCs w:val="16"/>
                <w:lang w:eastAsia="pl-PL"/>
              </w:rPr>
              <w:t xml:space="preserve">H4 drażniące, H5 szkodliwe, </w:t>
            </w:r>
            <w:r w:rsidRPr="00273288">
              <w:rPr>
                <w:rFonts w:eastAsia="Times New Roman" w:cs="Arial"/>
                <w:sz w:val="16"/>
                <w:szCs w:val="16"/>
                <w:lang w:eastAsia="pl-PL"/>
              </w:rPr>
              <w:br/>
              <w:t xml:space="preserve">H6 toksyczne, H8 żrące, </w:t>
            </w:r>
            <w:r w:rsidRPr="00273288">
              <w:rPr>
                <w:rFonts w:eastAsia="Times New Roman" w:cs="Arial"/>
                <w:sz w:val="16"/>
                <w:szCs w:val="16"/>
                <w:lang w:eastAsia="pl-PL"/>
              </w:rPr>
              <w:br/>
              <w:t xml:space="preserve">H14 </w:t>
            </w:r>
            <w:proofErr w:type="spellStart"/>
            <w:r w:rsidRPr="00273288">
              <w:rPr>
                <w:rFonts w:eastAsia="Times New Roman" w:cs="Arial"/>
                <w:sz w:val="16"/>
                <w:szCs w:val="16"/>
                <w:lang w:eastAsia="pl-PL"/>
              </w:rPr>
              <w:t>ekotoksyczne</w:t>
            </w:r>
            <w:proofErr w:type="spellEnd"/>
            <w:r w:rsidRPr="00273288">
              <w:rPr>
                <w:rFonts w:eastAsia="Times New Roman" w:cs="Arial"/>
                <w:sz w:val="16"/>
                <w:szCs w:val="16"/>
                <w:lang w:eastAsia="pl-PL"/>
              </w:rPr>
              <w:t>.</w:t>
            </w:r>
          </w:p>
        </w:tc>
      </w:tr>
      <w:tr w:rsidR="00273288" w:rsidRPr="00273288" w14:paraId="092F18B2" w14:textId="77777777" w:rsidTr="00EF2B1C">
        <w:trPr>
          <w:trHeight w:val="150"/>
        </w:trPr>
        <w:tc>
          <w:tcPr>
            <w:tcW w:w="264" w:type="pct"/>
            <w:vAlign w:val="center"/>
          </w:tcPr>
          <w:p w14:paraId="4871F98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6.</w:t>
            </w:r>
          </w:p>
        </w:tc>
        <w:tc>
          <w:tcPr>
            <w:tcW w:w="573" w:type="pct"/>
            <w:vAlign w:val="center"/>
          </w:tcPr>
          <w:p w14:paraId="577D70F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07*</w:t>
            </w:r>
          </w:p>
        </w:tc>
        <w:tc>
          <w:tcPr>
            <w:tcW w:w="2041" w:type="pct"/>
            <w:vAlign w:val="center"/>
          </w:tcPr>
          <w:p w14:paraId="0263F99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Zużyte nieorganiczne chemikalia zawierające substancje niebezpieczne </w:t>
            </w:r>
            <w:r w:rsidRPr="00273288">
              <w:rPr>
                <w:rFonts w:eastAsia="Times New Roman" w:cs="Arial"/>
                <w:sz w:val="16"/>
                <w:szCs w:val="16"/>
                <w:lang w:eastAsia="pl-PL"/>
              </w:rPr>
              <w:br/>
              <w:t>(np. przeterminowane odczynniki chemiczne)</w:t>
            </w:r>
          </w:p>
        </w:tc>
        <w:tc>
          <w:tcPr>
            <w:tcW w:w="574" w:type="pct"/>
            <w:vAlign w:val="center"/>
          </w:tcPr>
          <w:p w14:paraId="506BF13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w:t>
            </w:r>
          </w:p>
        </w:tc>
        <w:tc>
          <w:tcPr>
            <w:tcW w:w="1548" w:type="pct"/>
            <w:vAlign w:val="center"/>
          </w:tcPr>
          <w:p w14:paraId="5811F4D8"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ciekłym.</w:t>
            </w:r>
          </w:p>
          <w:p w14:paraId="43EAEAD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kwas siarkowy stężony, wodorotlenek potasu, wodorotlenek sodu, jodek potasu, bromowodór.</w:t>
            </w:r>
          </w:p>
          <w:p w14:paraId="26403B4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 xml:space="preserve">Symbol właściwości: </w:t>
            </w:r>
            <w:r w:rsidRPr="00273288">
              <w:rPr>
                <w:rFonts w:eastAsia="Times New Roman" w:cs="Arial"/>
                <w:spacing w:val="-3"/>
                <w:sz w:val="16"/>
                <w:szCs w:val="16"/>
                <w:lang w:eastAsia="pl-PL"/>
              </w:rPr>
              <w:br/>
            </w:r>
            <w:r w:rsidRPr="00273288">
              <w:rPr>
                <w:rFonts w:eastAsia="Times New Roman" w:cs="Arial"/>
                <w:sz w:val="16"/>
                <w:szCs w:val="16"/>
                <w:lang w:eastAsia="pl-PL"/>
              </w:rPr>
              <w:t xml:space="preserve">H4 drażniące, H5 szkodliwe, </w:t>
            </w:r>
            <w:r w:rsidRPr="00273288">
              <w:rPr>
                <w:rFonts w:eastAsia="Times New Roman" w:cs="Arial"/>
                <w:sz w:val="16"/>
                <w:szCs w:val="16"/>
                <w:lang w:eastAsia="pl-PL"/>
              </w:rPr>
              <w:br/>
              <w:t xml:space="preserve">H6 toksyczne, H8 żrące, </w:t>
            </w:r>
            <w:r w:rsidRPr="00273288">
              <w:rPr>
                <w:rFonts w:eastAsia="Times New Roman" w:cs="Arial"/>
                <w:sz w:val="16"/>
                <w:szCs w:val="16"/>
                <w:lang w:eastAsia="pl-PL"/>
              </w:rPr>
              <w:br/>
              <w:t xml:space="preserve">H14 </w:t>
            </w:r>
            <w:proofErr w:type="spellStart"/>
            <w:r w:rsidRPr="00273288">
              <w:rPr>
                <w:rFonts w:eastAsia="Times New Roman" w:cs="Arial"/>
                <w:sz w:val="16"/>
                <w:szCs w:val="16"/>
                <w:lang w:eastAsia="pl-PL"/>
              </w:rPr>
              <w:t>ekotoksyczne</w:t>
            </w:r>
            <w:proofErr w:type="spellEnd"/>
            <w:r w:rsidRPr="00273288">
              <w:rPr>
                <w:rFonts w:eastAsia="Times New Roman" w:cs="Arial"/>
                <w:sz w:val="16"/>
                <w:szCs w:val="16"/>
                <w:lang w:eastAsia="pl-PL"/>
              </w:rPr>
              <w:t>.</w:t>
            </w:r>
          </w:p>
        </w:tc>
      </w:tr>
      <w:tr w:rsidR="00273288" w:rsidRPr="00273288" w14:paraId="6C4E5A69" w14:textId="77777777" w:rsidTr="00EF2B1C">
        <w:trPr>
          <w:trHeight w:val="90"/>
        </w:trPr>
        <w:tc>
          <w:tcPr>
            <w:tcW w:w="264" w:type="pct"/>
            <w:vAlign w:val="center"/>
          </w:tcPr>
          <w:p w14:paraId="6ED3087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7.</w:t>
            </w:r>
          </w:p>
        </w:tc>
        <w:tc>
          <w:tcPr>
            <w:tcW w:w="573" w:type="pct"/>
            <w:vAlign w:val="center"/>
          </w:tcPr>
          <w:p w14:paraId="30F929C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08*</w:t>
            </w:r>
          </w:p>
        </w:tc>
        <w:tc>
          <w:tcPr>
            <w:tcW w:w="2041" w:type="pct"/>
            <w:vAlign w:val="center"/>
          </w:tcPr>
          <w:p w14:paraId="61C4A21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Zużyte organiczne chemikalia zawierające substancje niebezpieczne </w:t>
            </w:r>
            <w:r w:rsidRPr="00273288">
              <w:rPr>
                <w:rFonts w:eastAsia="Times New Roman" w:cs="Arial"/>
                <w:sz w:val="16"/>
                <w:szCs w:val="16"/>
                <w:lang w:eastAsia="pl-PL"/>
              </w:rPr>
              <w:br/>
              <w:t>(np. przeterminowane odczynniki chemiczne)</w:t>
            </w:r>
          </w:p>
        </w:tc>
        <w:tc>
          <w:tcPr>
            <w:tcW w:w="574" w:type="pct"/>
            <w:vAlign w:val="center"/>
          </w:tcPr>
          <w:p w14:paraId="4F8A39CC"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w:t>
            </w:r>
          </w:p>
        </w:tc>
        <w:tc>
          <w:tcPr>
            <w:tcW w:w="1548" w:type="pct"/>
            <w:vAlign w:val="center"/>
          </w:tcPr>
          <w:p w14:paraId="04D815DD"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ciekłym.</w:t>
            </w:r>
          </w:p>
          <w:p w14:paraId="70CB6F1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Skład chemiczny: nadtlenek ketonu </w:t>
            </w:r>
            <w:proofErr w:type="spellStart"/>
            <w:r w:rsidRPr="00273288">
              <w:rPr>
                <w:rFonts w:eastAsia="Times New Roman" w:cs="Arial"/>
                <w:sz w:val="16"/>
                <w:szCs w:val="16"/>
                <w:lang w:eastAsia="pl-PL"/>
              </w:rPr>
              <w:t>metylowoetylowego</w:t>
            </w:r>
            <w:proofErr w:type="spellEnd"/>
            <w:r w:rsidRPr="00273288">
              <w:rPr>
                <w:rFonts w:eastAsia="Times New Roman" w:cs="Arial"/>
                <w:sz w:val="16"/>
                <w:szCs w:val="16"/>
                <w:lang w:eastAsia="pl-PL"/>
              </w:rPr>
              <w:t xml:space="preserve"> we </w:t>
            </w:r>
            <w:proofErr w:type="spellStart"/>
            <w:r w:rsidRPr="00273288">
              <w:rPr>
                <w:rFonts w:eastAsia="Times New Roman" w:cs="Arial"/>
                <w:sz w:val="16"/>
                <w:szCs w:val="16"/>
                <w:lang w:eastAsia="pl-PL"/>
              </w:rPr>
              <w:t>ftalanie</w:t>
            </w:r>
            <w:proofErr w:type="spellEnd"/>
            <w:r w:rsidRPr="00273288">
              <w:rPr>
                <w:rFonts w:eastAsia="Times New Roman" w:cs="Arial"/>
                <w:sz w:val="16"/>
                <w:szCs w:val="16"/>
                <w:lang w:eastAsia="pl-PL"/>
              </w:rPr>
              <w:t xml:space="preserve"> </w:t>
            </w:r>
            <w:proofErr w:type="spellStart"/>
            <w:r w:rsidRPr="00273288">
              <w:rPr>
                <w:rFonts w:eastAsia="Times New Roman" w:cs="Arial"/>
                <w:sz w:val="16"/>
                <w:szCs w:val="16"/>
                <w:lang w:eastAsia="pl-PL"/>
              </w:rPr>
              <w:t>dwumetylu</w:t>
            </w:r>
            <w:proofErr w:type="spellEnd"/>
            <w:r w:rsidRPr="00273288">
              <w:rPr>
                <w:rFonts w:eastAsia="Times New Roman" w:cs="Arial"/>
                <w:sz w:val="16"/>
                <w:szCs w:val="16"/>
                <w:lang w:eastAsia="pl-PL"/>
              </w:rPr>
              <w:t xml:space="preserve">, toluen, </w:t>
            </w:r>
            <w:proofErr w:type="spellStart"/>
            <w:r w:rsidRPr="00273288">
              <w:rPr>
                <w:rFonts w:eastAsia="Times New Roman" w:cs="Arial"/>
                <w:sz w:val="16"/>
                <w:szCs w:val="16"/>
                <w:lang w:eastAsia="pl-PL"/>
              </w:rPr>
              <w:t>metakrylan</w:t>
            </w:r>
            <w:proofErr w:type="spellEnd"/>
            <w:r w:rsidRPr="00273288">
              <w:rPr>
                <w:rFonts w:eastAsia="Times New Roman" w:cs="Arial"/>
                <w:sz w:val="16"/>
                <w:szCs w:val="16"/>
                <w:lang w:eastAsia="pl-PL"/>
              </w:rPr>
              <w:t xml:space="preserve"> </w:t>
            </w:r>
            <w:proofErr w:type="spellStart"/>
            <w:r w:rsidRPr="00273288">
              <w:rPr>
                <w:rFonts w:eastAsia="Times New Roman" w:cs="Arial"/>
                <w:sz w:val="16"/>
                <w:szCs w:val="16"/>
                <w:lang w:eastAsia="pl-PL"/>
              </w:rPr>
              <w:t>glicyowy</w:t>
            </w:r>
            <w:proofErr w:type="spellEnd"/>
            <w:r w:rsidRPr="00273288">
              <w:rPr>
                <w:rFonts w:eastAsia="Times New Roman" w:cs="Arial"/>
                <w:sz w:val="16"/>
                <w:szCs w:val="16"/>
                <w:lang w:eastAsia="pl-PL"/>
              </w:rPr>
              <w:t xml:space="preserve">, pirydyna, </w:t>
            </w:r>
            <w:proofErr w:type="spellStart"/>
            <w:r w:rsidRPr="00273288">
              <w:rPr>
                <w:rFonts w:eastAsia="Times New Roman" w:cs="Arial"/>
                <w:sz w:val="16"/>
                <w:szCs w:val="16"/>
                <w:lang w:eastAsia="pl-PL"/>
              </w:rPr>
              <w:t>dibenzoil</w:t>
            </w:r>
            <w:proofErr w:type="spellEnd"/>
            <w:r w:rsidRPr="00273288">
              <w:rPr>
                <w:rFonts w:eastAsia="Times New Roman" w:cs="Arial"/>
                <w:sz w:val="16"/>
                <w:szCs w:val="16"/>
                <w:lang w:eastAsia="pl-PL"/>
              </w:rPr>
              <w:t xml:space="preserve"> </w:t>
            </w:r>
            <w:proofErr w:type="spellStart"/>
            <w:r w:rsidRPr="00273288">
              <w:rPr>
                <w:rFonts w:eastAsia="Times New Roman" w:cs="Arial"/>
                <w:sz w:val="16"/>
                <w:szCs w:val="16"/>
                <w:lang w:eastAsia="pl-PL"/>
              </w:rPr>
              <w:t>peroxide</w:t>
            </w:r>
            <w:proofErr w:type="spellEnd"/>
            <w:r w:rsidRPr="00273288">
              <w:rPr>
                <w:rFonts w:eastAsia="Times New Roman" w:cs="Arial"/>
                <w:sz w:val="16"/>
                <w:szCs w:val="16"/>
                <w:lang w:eastAsia="pl-PL"/>
              </w:rPr>
              <w:t>, kwas octowy.</w:t>
            </w:r>
          </w:p>
          <w:p w14:paraId="47719AD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 xml:space="preserve">Symbol właściwości: </w:t>
            </w:r>
            <w:r w:rsidRPr="00273288">
              <w:rPr>
                <w:rFonts w:eastAsia="Times New Roman" w:cs="Arial"/>
                <w:spacing w:val="-3"/>
                <w:sz w:val="16"/>
                <w:szCs w:val="16"/>
                <w:lang w:eastAsia="pl-PL"/>
              </w:rPr>
              <w:br/>
            </w:r>
            <w:r w:rsidRPr="00273288">
              <w:rPr>
                <w:rFonts w:eastAsia="Times New Roman" w:cs="Arial"/>
                <w:sz w:val="16"/>
                <w:szCs w:val="16"/>
                <w:lang w:eastAsia="pl-PL"/>
              </w:rPr>
              <w:t xml:space="preserve">H4 drażniące, H5 szkodliwe, </w:t>
            </w:r>
            <w:r w:rsidRPr="00273288">
              <w:rPr>
                <w:rFonts w:eastAsia="Times New Roman" w:cs="Arial"/>
                <w:sz w:val="16"/>
                <w:szCs w:val="16"/>
                <w:lang w:eastAsia="pl-PL"/>
              </w:rPr>
              <w:br/>
              <w:t xml:space="preserve">H6 toksyczne, H8 żrące, </w:t>
            </w:r>
            <w:r w:rsidRPr="00273288">
              <w:rPr>
                <w:rFonts w:eastAsia="Times New Roman" w:cs="Arial"/>
                <w:sz w:val="16"/>
                <w:szCs w:val="16"/>
                <w:lang w:eastAsia="pl-PL"/>
              </w:rPr>
              <w:br/>
              <w:t xml:space="preserve">H14 </w:t>
            </w:r>
            <w:proofErr w:type="spellStart"/>
            <w:r w:rsidRPr="00273288">
              <w:rPr>
                <w:rFonts w:eastAsia="Times New Roman" w:cs="Arial"/>
                <w:sz w:val="16"/>
                <w:szCs w:val="16"/>
                <w:lang w:eastAsia="pl-PL"/>
              </w:rPr>
              <w:t>ekotoksyczne</w:t>
            </w:r>
            <w:proofErr w:type="spellEnd"/>
            <w:r w:rsidRPr="00273288">
              <w:rPr>
                <w:rFonts w:eastAsia="Times New Roman" w:cs="Arial"/>
                <w:sz w:val="16"/>
                <w:szCs w:val="16"/>
                <w:lang w:eastAsia="pl-PL"/>
              </w:rPr>
              <w:t>.</w:t>
            </w:r>
          </w:p>
        </w:tc>
      </w:tr>
      <w:tr w:rsidR="00273288" w:rsidRPr="00273288" w14:paraId="5E555250" w14:textId="77777777" w:rsidTr="00EF2B1C">
        <w:tc>
          <w:tcPr>
            <w:tcW w:w="264" w:type="pct"/>
            <w:vAlign w:val="center"/>
          </w:tcPr>
          <w:p w14:paraId="14EF575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8.</w:t>
            </w:r>
          </w:p>
        </w:tc>
        <w:tc>
          <w:tcPr>
            <w:tcW w:w="573" w:type="pct"/>
            <w:vAlign w:val="center"/>
          </w:tcPr>
          <w:p w14:paraId="3CF6A5B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81 01*</w:t>
            </w:r>
          </w:p>
        </w:tc>
        <w:tc>
          <w:tcPr>
            <w:tcW w:w="2041" w:type="pct"/>
            <w:vAlign w:val="center"/>
          </w:tcPr>
          <w:p w14:paraId="5D3FE95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Odpady wykazujące właściwości niebezpieczne</w:t>
            </w:r>
          </w:p>
        </w:tc>
        <w:tc>
          <w:tcPr>
            <w:tcW w:w="574" w:type="pct"/>
            <w:vAlign w:val="center"/>
          </w:tcPr>
          <w:p w14:paraId="77E6BD1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0,2</w:t>
            </w:r>
          </w:p>
        </w:tc>
        <w:tc>
          <w:tcPr>
            <w:tcW w:w="1548" w:type="pct"/>
            <w:vAlign w:val="center"/>
          </w:tcPr>
          <w:p w14:paraId="69F0EE13"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ciekłym.</w:t>
            </w:r>
          </w:p>
          <w:p w14:paraId="5AEA3D1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żywica fenolowo-formaldehydowa (fenol, formaldehyd).</w:t>
            </w:r>
          </w:p>
          <w:p w14:paraId="6737AF8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Symbol właściwości:</w:t>
            </w:r>
            <w:r w:rsidRPr="00273288">
              <w:rPr>
                <w:rFonts w:eastAsia="Times New Roman" w:cs="Arial"/>
                <w:sz w:val="16"/>
                <w:szCs w:val="16"/>
                <w:lang w:eastAsia="pl-PL"/>
              </w:rPr>
              <w:br/>
              <w:t xml:space="preserve">H6 toksyczne, H8 żrące, </w:t>
            </w:r>
            <w:r w:rsidRPr="00273288">
              <w:rPr>
                <w:rFonts w:eastAsia="Times New Roman" w:cs="Arial"/>
                <w:sz w:val="16"/>
                <w:szCs w:val="16"/>
                <w:lang w:eastAsia="pl-PL"/>
              </w:rPr>
              <w:br/>
              <w:t xml:space="preserve">H14 </w:t>
            </w:r>
            <w:proofErr w:type="spellStart"/>
            <w:r w:rsidRPr="00273288">
              <w:rPr>
                <w:rFonts w:eastAsia="Times New Roman" w:cs="Arial"/>
                <w:sz w:val="16"/>
                <w:szCs w:val="16"/>
                <w:lang w:eastAsia="pl-PL"/>
              </w:rPr>
              <w:t>ekotoksyczne</w:t>
            </w:r>
            <w:proofErr w:type="spellEnd"/>
            <w:r w:rsidRPr="00273288">
              <w:rPr>
                <w:rFonts w:eastAsia="Times New Roman" w:cs="Arial"/>
                <w:sz w:val="16"/>
                <w:szCs w:val="16"/>
                <w:lang w:eastAsia="pl-PL"/>
              </w:rPr>
              <w:t>.</w:t>
            </w:r>
          </w:p>
        </w:tc>
      </w:tr>
      <w:tr w:rsidR="00273288" w:rsidRPr="00273288" w14:paraId="50D84AC3" w14:textId="77777777" w:rsidTr="00EF2B1C">
        <w:tc>
          <w:tcPr>
            <w:tcW w:w="264" w:type="pct"/>
            <w:vAlign w:val="center"/>
          </w:tcPr>
          <w:p w14:paraId="0A43AE7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9.</w:t>
            </w:r>
          </w:p>
        </w:tc>
        <w:tc>
          <w:tcPr>
            <w:tcW w:w="573" w:type="pct"/>
            <w:vAlign w:val="center"/>
          </w:tcPr>
          <w:p w14:paraId="6188D82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17 01 01</w:t>
            </w:r>
          </w:p>
        </w:tc>
        <w:tc>
          <w:tcPr>
            <w:tcW w:w="2041" w:type="pct"/>
            <w:vAlign w:val="center"/>
          </w:tcPr>
          <w:p w14:paraId="59DA4B7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betonu oraz gruz betonowy </w:t>
            </w:r>
            <w:r w:rsidRPr="00273288">
              <w:rPr>
                <w:rFonts w:eastAsia="Times New Roman" w:cs="Arial"/>
                <w:sz w:val="16"/>
                <w:szCs w:val="16"/>
                <w:lang w:eastAsia="pl-PL"/>
              </w:rPr>
              <w:br/>
              <w:t>z rozbiórek i remontów</w:t>
            </w:r>
          </w:p>
        </w:tc>
        <w:tc>
          <w:tcPr>
            <w:tcW w:w="574" w:type="pct"/>
            <w:vAlign w:val="center"/>
          </w:tcPr>
          <w:p w14:paraId="268D8CD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20,0</w:t>
            </w:r>
          </w:p>
        </w:tc>
        <w:tc>
          <w:tcPr>
            <w:tcW w:w="1548" w:type="pct"/>
            <w:vAlign w:val="center"/>
          </w:tcPr>
          <w:p w14:paraId="1F5FE21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3C70DCE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Beton, beton komórkowy, cegła wapienno-piaskowa, tynk wapienny, tynk wapienno-cementowy, zaprawa murarska, ceramika budowlana, klinkier budowlany, płytki ceramiczne, porcelana sanitarna itp.</w:t>
            </w:r>
          </w:p>
        </w:tc>
      </w:tr>
      <w:tr w:rsidR="00273288" w:rsidRPr="00273288" w14:paraId="5C2BBC3F" w14:textId="77777777" w:rsidTr="00EF2B1C">
        <w:tc>
          <w:tcPr>
            <w:tcW w:w="264" w:type="pct"/>
            <w:vAlign w:val="center"/>
          </w:tcPr>
          <w:p w14:paraId="14B8EC7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w:t>
            </w:r>
          </w:p>
        </w:tc>
        <w:tc>
          <w:tcPr>
            <w:tcW w:w="573" w:type="pct"/>
            <w:vAlign w:val="center"/>
          </w:tcPr>
          <w:p w14:paraId="1553571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17 04 05</w:t>
            </w:r>
          </w:p>
        </w:tc>
        <w:tc>
          <w:tcPr>
            <w:tcW w:w="2041" w:type="pct"/>
            <w:vAlign w:val="center"/>
          </w:tcPr>
          <w:p w14:paraId="39419F8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Żelazo i stal</w:t>
            </w:r>
          </w:p>
        </w:tc>
        <w:tc>
          <w:tcPr>
            <w:tcW w:w="574" w:type="pct"/>
            <w:vAlign w:val="center"/>
          </w:tcPr>
          <w:p w14:paraId="25917CB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25,0</w:t>
            </w:r>
          </w:p>
        </w:tc>
        <w:tc>
          <w:tcPr>
            <w:tcW w:w="1548" w:type="pct"/>
            <w:vAlign w:val="center"/>
          </w:tcPr>
          <w:p w14:paraId="5969882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4099826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stal jako stop żelaza i węgla inne składniki stopowe (chrom, nikiel, mangan, wolfram, miedź, molibden).</w:t>
            </w:r>
          </w:p>
        </w:tc>
      </w:tr>
      <w:tr w:rsidR="00273288" w:rsidRPr="00273288" w14:paraId="04BCA5F4" w14:textId="77777777" w:rsidTr="00EF2B1C">
        <w:tc>
          <w:tcPr>
            <w:tcW w:w="264" w:type="pct"/>
            <w:vAlign w:val="center"/>
          </w:tcPr>
          <w:p w14:paraId="14E1A42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11.</w:t>
            </w:r>
          </w:p>
        </w:tc>
        <w:tc>
          <w:tcPr>
            <w:tcW w:w="573" w:type="pct"/>
            <w:vAlign w:val="center"/>
          </w:tcPr>
          <w:p w14:paraId="2F62B81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17 04 07</w:t>
            </w:r>
          </w:p>
        </w:tc>
        <w:tc>
          <w:tcPr>
            <w:tcW w:w="2041" w:type="pct"/>
            <w:vAlign w:val="center"/>
          </w:tcPr>
          <w:p w14:paraId="793D415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Mieszaniny metali</w:t>
            </w:r>
          </w:p>
        </w:tc>
        <w:tc>
          <w:tcPr>
            <w:tcW w:w="574" w:type="pct"/>
            <w:vAlign w:val="center"/>
          </w:tcPr>
          <w:p w14:paraId="3E00918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10,0</w:t>
            </w:r>
          </w:p>
        </w:tc>
        <w:tc>
          <w:tcPr>
            <w:tcW w:w="1548" w:type="pct"/>
            <w:vAlign w:val="center"/>
          </w:tcPr>
          <w:p w14:paraId="36DBC9A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28D4BF53"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miedź, aluminium.</w:t>
            </w:r>
          </w:p>
        </w:tc>
      </w:tr>
      <w:tr w:rsidR="00273288" w:rsidRPr="00273288" w14:paraId="0525BE89" w14:textId="77777777" w:rsidTr="00EF2B1C">
        <w:tc>
          <w:tcPr>
            <w:tcW w:w="264" w:type="pct"/>
            <w:vAlign w:val="center"/>
          </w:tcPr>
          <w:p w14:paraId="54372A1A"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lastRenderedPageBreak/>
              <w:t>12.</w:t>
            </w:r>
          </w:p>
        </w:tc>
        <w:tc>
          <w:tcPr>
            <w:tcW w:w="573" w:type="pct"/>
            <w:vAlign w:val="center"/>
          </w:tcPr>
          <w:p w14:paraId="63570494"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17 06 03*</w:t>
            </w:r>
          </w:p>
        </w:tc>
        <w:tc>
          <w:tcPr>
            <w:tcW w:w="2041" w:type="pct"/>
            <w:vAlign w:val="center"/>
          </w:tcPr>
          <w:p w14:paraId="1C579981" w14:textId="77777777" w:rsidR="00273288" w:rsidRPr="00273288" w:rsidRDefault="00273288" w:rsidP="00273288">
            <w:pPr>
              <w:spacing w:after="0" w:line="240" w:lineRule="auto"/>
              <w:rPr>
                <w:rFonts w:eastAsia="Times New Roman" w:cs="Arial"/>
                <w:b/>
                <w:bCs/>
                <w:sz w:val="16"/>
                <w:szCs w:val="16"/>
                <w:lang w:eastAsia="pl-PL"/>
              </w:rPr>
            </w:pPr>
            <w:r w:rsidRPr="00273288">
              <w:rPr>
                <w:rFonts w:eastAsia="Times New Roman" w:cs="Arial"/>
                <w:b/>
                <w:bCs/>
                <w:sz w:val="16"/>
                <w:szCs w:val="16"/>
                <w:lang w:eastAsia="pl-PL"/>
              </w:rPr>
              <w:t>Inne materiały izolacyjne zawierające substancje niebezpieczne</w:t>
            </w:r>
          </w:p>
        </w:tc>
        <w:tc>
          <w:tcPr>
            <w:tcW w:w="574" w:type="pct"/>
            <w:vAlign w:val="center"/>
          </w:tcPr>
          <w:p w14:paraId="67A8A761"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5,0</w:t>
            </w:r>
          </w:p>
        </w:tc>
        <w:tc>
          <w:tcPr>
            <w:tcW w:w="1548" w:type="pct"/>
            <w:vAlign w:val="center"/>
          </w:tcPr>
          <w:p w14:paraId="4C2A12F2" w14:textId="77777777" w:rsidR="00273288" w:rsidRPr="00273288" w:rsidRDefault="00273288" w:rsidP="00273288">
            <w:pPr>
              <w:spacing w:after="0" w:line="240" w:lineRule="auto"/>
              <w:rPr>
                <w:rFonts w:eastAsia="Times New Roman" w:cs="Arial"/>
                <w:b/>
                <w:bCs/>
                <w:sz w:val="16"/>
                <w:szCs w:val="16"/>
                <w:lang w:eastAsia="pl-PL"/>
              </w:rPr>
            </w:pPr>
            <w:r w:rsidRPr="00273288">
              <w:rPr>
                <w:rFonts w:eastAsia="Times New Roman" w:cs="Arial"/>
                <w:b/>
                <w:bCs/>
                <w:sz w:val="16"/>
                <w:szCs w:val="16"/>
                <w:lang w:eastAsia="pl-PL"/>
              </w:rPr>
              <w:t>Materiały izolacyjne (wełna mineralna lub szklana itp.)  zanieczyszczone fenolem, formaldehydem lub żywicami fenolowymi, formaldehydowymi, poliestrowymi.</w:t>
            </w:r>
          </w:p>
        </w:tc>
      </w:tr>
      <w:tr w:rsidR="00273288" w:rsidRPr="00273288" w14:paraId="60B6690C" w14:textId="77777777" w:rsidTr="00EF2B1C">
        <w:tc>
          <w:tcPr>
            <w:tcW w:w="264" w:type="pct"/>
            <w:vAlign w:val="center"/>
          </w:tcPr>
          <w:p w14:paraId="140B4179"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13.</w:t>
            </w:r>
          </w:p>
        </w:tc>
        <w:tc>
          <w:tcPr>
            <w:tcW w:w="573" w:type="pct"/>
            <w:vAlign w:val="center"/>
          </w:tcPr>
          <w:p w14:paraId="0EDB7F2D"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17 06 04</w:t>
            </w:r>
          </w:p>
        </w:tc>
        <w:tc>
          <w:tcPr>
            <w:tcW w:w="2041" w:type="pct"/>
            <w:vAlign w:val="center"/>
          </w:tcPr>
          <w:p w14:paraId="15AA8803" w14:textId="77777777" w:rsidR="00273288" w:rsidRPr="00273288" w:rsidRDefault="00273288" w:rsidP="00273288">
            <w:pPr>
              <w:spacing w:after="0" w:line="240" w:lineRule="auto"/>
              <w:rPr>
                <w:rFonts w:eastAsia="Times New Roman" w:cs="Arial"/>
                <w:b/>
                <w:bCs/>
                <w:sz w:val="16"/>
                <w:szCs w:val="16"/>
                <w:lang w:eastAsia="pl-PL"/>
              </w:rPr>
            </w:pPr>
            <w:r w:rsidRPr="00273288">
              <w:rPr>
                <w:rFonts w:eastAsia="Times New Roman" w:cs="Arial"/>
                <w:b/>
                <w:bCs/>
                <w:sz w:val="16"/>
                <w:szCs w:val="16"/>
                <w:lang w:eastAsia="pl-PL"/>
              </w:rPr>
              <w:t>Materiały izolacyjne inne niż wymienione w 17 06 01* i 17 06 03*</w:t>
            </w:r>
          </w:p>
        </w:tc>
        <w:tc>
          <w:tcPr>
            <w:tcW w:w="574" w:type="pct"/>
            <w:vAlign w:val="center"/>
          </w:tcPr>
          <w:p w14:paraId="4A30AA70"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2,0</w:t>
            </w:r>
          </w:p>
        </w:tc>
        <w:tc>
          <w:tcPr>
            <w:tcW w:w="1548" w:type="pct"/>
            <w:vAlign w:val="center"/>
          </w:tcPr>
          <w:p w14:paraId="4807723D" w14:textId="77777777" w:rsidR="00273288" w:rsidRPr="00273288" w:rsidRDefault="00273288" w:rsidP="00273288">
            <w:pPr>
              <w:spacing w:after="0" w:line="240" w:lineRule="auto"/>
              <w:rPr>
                <w:rFonts w:eastAsia="Times New Roman" w:cs="Arial"/>
                <w:b/>
                <w:bCs/>
                <w:sz w:val="16"/>
                <w:szCs w:val="16"/>
                <w:lang w:eastAsia="pl-PL"/>
              </w:rPr>
            </w:pPr>
            <w:r w:rsidRPr="00273288">
              <w:rPr>
                <w:rFonts w:eastAsia="Times New Roman" w:cs="Arial"/>
                <w:b/>
                <w:bCs/>
                <w:sz w:val="16"/>
                <w:szCs w:val="16"/>
                <w:lang w:eastAsia="pl-PL"/>
              </w:rPr>
              <w:t>Materiały izolacyjne (wełna mineralna lub szklana itp.) nie zanieczyszczona substancjami niebezpiecznymi</w:t>
            </w:r>
          </w:p>
        </w:tc>
      </w:tr>
    </w:tbl>
    <w:p w14:paraId="50E8D7DC"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w:t>
      </w:r>
    </w:p>
    <w:p w14:paraId="0FADFF59" w14:textId="77777777" w:rsidR="00273288" w:rsidRPr="00273288" w:rsidRDefault="00273288" w:rsidP="00273288">
      <w:pPr>
        <w:spacing w:after="0" w:line="240" w:lineRule="auto"/>
        <w:jc w:val="both"/>
        <w:rPr>
          <w:rFonts w:eastAsia="Times New Roman" w:cs="Arial"/>
          <w:b/>
          <w:szCs w:val="20"/>
          <w:lang w:eastAsia="pl-PL"/>
        </w:rPr>
      </w:pPr>
    </w:p>
    <w:p w14:paraId="2129A671" w14:textId="77777777" w:rsidR="00273288" w:rsidRPr="00273288" w:rsidRDefault="00273288" w:rsidP="00A74CE8">
      <w:pPr>
        <w:pStyle w:val="Nagwek3"/>
        <w:rPr>
          <w:rFonts w:eastAsia="Times New Roman"/>
          <w:lang w:eastAsia="pl-PL"/>
        </w:rPr>
      </w:pPr>
      <w:r w:rsidRPr="00273288">
        <w:rPr>
          <w:rFonts w:eastAsia="Times New Roman"/>
          <w:lang w:eastAsia="pl-PL"/>
        </w:rPr>
        <w:t xml:space="preserve">I.6. </w:t>
      </w:r>
      <w:r w:rsidRPr="00273288">
        <w:rPr>
          <w:rFonts w:eastAsia="Times New Roman"/>
          <w:bCs/>
          <w:lang w:eastAsia="pl-PL"/>
        </w:rPr>
        <w:t>W punkcie</w:t>
      </w:r>
      <w:r w:rsidRPr="00273288">
        <w:rPr>
          <w:rFonts w:eastAsia="Times New Roman"/>
          <w:lang w:eastAsia="pl-PL"/>
        </w:rPr>
        <w:t xml:space="preserve"> II.3.4. Instalacja do termicznego unieszkodliwiania odpadów niebezpiecznych </w:t>
      </w:r>
      <w:r w:rsidRPr="00273288">
        <w:rPr>
          <w:rFonts w:eastAsia="Times New Roman"/>
          <w:bCs/>
          <w:lang w:eastAsia="pl-PL"/>
        </w:rPr>
        <w:t>Tabela nr 18</w:t>
      </w:r>
      <w:r w:rsidRPr="00273288">
        <w:rPr>
          <w:rFonts w:eastAsia="Times New Roman"/>
          <w:lang w:eastAsia="pl-PL"/>
        </w:rPr>
        <w:t xml:space="preserve"> otrzymuje brzmienie:</w:t>
      </w:r>
    </w:p>
    <w:p w14:paraId="55E2FDDD" w14:textId="77777777" w:rsidR="00273288" w:rsidRPr="00273288" w:rsidRDefault="00273288" w:rsidP="00273288">
      <w:pPr>
        <w:spacing w:after="0" w:line="240" w:lineRule="auto"/>
        <w:rPr>
          <w:rFonts w:eastAsia="Times New Roman" w:cs="Arial"/>
          <w:b/>
          <w:szCs w:val="24"/>
          <w:lang w:eastAsia="pl-PL"/>
        </w:rPr>
      </w:pPr>
    </w:p>
    <w:p w14:paraId="0031E5B3" w14:textId="77777777" w:rsidR="00273288" w:rsidRPr="00273288" w:rsidRDefault="00273288" w:rsidP="00273288">
      <w:pPr>
        <w:spacing w:after="0" w:line="240" w:lineRule="auto"/>
        <w:jc w:val="both"/>
        <w:rPr>
          <w:rFonts w:eastAsia="Times New Roman" w:cs="Arial"/>
          <w:b/>
          <w:szCs w:val="24"/>
          <w:lang w:val="de-DE" w:eastAsia="pl-PL"/>
        </w:rPr>
      </w:pPr>
      <w:r w:rsidRPr="00273288">
        <w:rPr>
          <w:rFonts w:eastAsia="Times New Roman" w:cs="Arial"/>
          <w:b/>
          <w:szCs w:val="24"/>
          <w:lang w:val="de-DE" w:eastAsia="pl-PL"/>
        </w:rPr>
        <w:t>„</w:t>
      </w:r>
      <w:proofErr w:type="spellStart"/>
      <w:r w:rsidRPr="00273288">
        <w:rPr>
          <w:rFonts w:eastAsia="Times New Roman" w:cs="Arial"/>
          <w:b/>
          <w:szCs w:val="24"/>
          <w:lang w:val="de-DE" w:eastAsia="pl-PL"/>
        </w:rPr>
        <w:t>Tabela</w:t>
      </w:r>
      <w:proofErr w:type="spellEnd"/>
      <w:r w:rsidRPr="00273288">
        <w:rPr>
          <w:rFonts w:eastAsia="Times New Roman" w:cs="Arial"/>
          <w:b/>
          <w:szCs w:val="24"/>
          <w:lang w:val="de-DE" w:eastAsia="pl-PL"/>
        </w:rPr>
        <w:t xml:space="preserve"> </w:t>
      </w:r>
      <w:proofErr w:type="spellStart"/>
      <w:r w:rsidRPr="00273288">
        <w:rPr>
          <w:rFonts w:eastAsia="Times New Roman" w:cs="Arial"/>
          <w:b/>
          <w:szCs w:val="24"/>
          <w:lang w:val="de-DE" w:eastAsia="pl-PL"/>
        </w:rPr>
        <w:t>nr</w:t>
      </w:r>
      <w:proofErr w:type="spellEnd"/>
      <w:r w:rsidRPr="00273288">
        <w:rPr>
          <w:rFonts w:eastAsia="Times New Roman" w:cs="Arial"/>
          <w:b/>
          <w:szCs w:val="24"/>
          <w:lang w:val="de-DE" w:eastAsia="pl-PL"/>
        </w:rPr>
        <w:t xml:space="preserve">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opuszczalne rodzaje i ilości wytwarzanych odpadów"/>
      </w:tblPr>
      <w:tblGrid>
        <w:gridCol w:w="478"/>
        <w:gridCol w:w="1039"/>
        <w:gridCol w:w="3699"/>
        <w:gridCol w:w="1040"/>
        <w:gridCol w:w="2806"/>
      </w:tblGrid>
      <w:tr w:rsidR="00273288" w:rsidRPr="00273288" w14:paraId="2D091E66" w14:textId="77777777" w:rsidTr="00EF2B1C">
        <w:trPr>
          <w:tblHeader/>
        </w:trPr>
        <w:tc>
          <w:tcPr>
            <w:tcW w:w="264" w:type="pct"/>
            <w:vAlign w:val="center"/>
          </w:tcPr>
          <w:p w14:paraId="1545B269"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Lp.</w:t>
            </w:r>
          </w:p>
        </w:tc>
        <w:tc>
          <w:tcPr>
            <w:tcW w:w="573" w:type="pct"/>
            <w:vAlign w:val="center"/>
          </w:tcPr>
          <w:p w14:paraId="2DDA2A55"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Kod odpadu</w:t>
            </w:r>
          </w:p>
        </w:tc>
        <w:tc>
          <w:tcPr>
            <w:tcW w:w="2041" w:type="pct"/>
            <w:vAlign w:val="center"/>
          </w:tcPr>
          <w:p w14:paraId="2596CBF7"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Rodzaj odpadu</w:t>
            </w:r>
          </w:p>
        </w:tc>
        <w:tc>
          <w:tcPr>
            <w:tcW w:w="574" w:type="pct"/>
            <w:vAlign w:val="center"/>
          </w:tcPr>
          <w:p w14:paraId="251B7A8E"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Ilość</w:t>
            </w:r>
          </w:p>
          <w:p w14:paraId="2A39596D"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[Mg/rok]</w:t>
            </w:r>
          </w:p>
        </w:tc>
        <w:tc>
          <w:tcPr>
            <w:tcW w:w="1548" w:type="pct"/>
            <w:vAlign w:val="center"/>
          </w:tcPr>
          <w:p w14:paraId="75287B25"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bCs/>
                <w:sz w:val="16"/>
                <w:szCs w:val="16"/>
                <w:lang w:eastAsia="pl-PL"/>
              </w:rPr>
              <w:t xml:space="preserve">Skład chemiczny </w:t>
            </w:r>
            <w:r w:rsidRPr="00273288">
              <w:rPr>
                <w:rFonts w:eastAsia="Times New Roman" w:cs="Arial"/>
                <w:b/>
                <w:bCs/>
                <w:sz w:val="16"/>
                <w:szCs w:val="16"/>
                <w:lang w:eastAsia="pl-PL"/>
              </w:rPr>
              <w:br/>
              <w:t>i właściwości odpadu</w:t>
            </w:r>
          </w:p>
        </w:tc>
      </w:tr>
      <w:tr w:rsidR="00273288" w:rsidRPr="00273288" w14:paraId="4117A328" w14:textId="77777777" w:rsidTr="00EF2B1C">
        <w:trPr>
          <w:trHeight w:val="268"/>
        </w:trPr>
        <w:tc>
          <w:tcPr>
            <w:tcW w:w="264" w:type="pct"/>
            <w:vAlign w:val="center"/>
          </w:tcPr>
          <w:p w14:paraId="51DFEE8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w:t>
            </w:r>
          </w:p>
        </w:tc>
        <w:tc>
          <w:tcPr>
            <w:tcW w:w="573" w:type="pct"/>
            <w:vAlign w:val="center"/>
          </w:tcPr>
          <w:p w14:paraId="16CE386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02*</w:t>
            </w:r>
          </w:p>
        </w:tc>
        <w:tc>
          <w:tcPr>
            <w:tcW w:w="2041" w:type="pct"/>
            <w:vAlign w:val="center"/>
          </w:tcPr>
          <w:p w14:paraId="0056002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(w tym filtry olejowe nieujęte w innych grupach), tkaniny do wycierania (np. szmaty, ścierki) i ubrania ochronne zanieczyszczone substancjami niebezpiecznymi (np. PCB)</w:t>
            </w:r>
          </w:p>
        </w:tc>
        <w:tc>
          <w:tcPr>
            <w:tcW w:w="574" w:type="pct"/>
            <w:vAlign w:val="center"/>
          </w:tcPr>
          <w:p w14:paraId="7E5108B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w:t>
            </w:r>
          </w:p>
        </w:tc>
        <w:tc>
          <w:tcPr>
            <w:tcW w:w="1548" w:type="pct"/>
            <w:vAlign w:val="center"/>
          </w:tcPr>
          <w:p w14:paraId="05C792C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54566C6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Skład chemiczny: włókna naturalne (bawełna, len) </w:t>
            </w:r>
            <w:r w:rsidRPr="00273288">
              <w:rPr>
                <w:rFonts w:eastAsia="Times New Roman" w:cs="Arial"/>
                <w:sz w:val="16"/>
                <w:szCs w:val="16"/>
                <w:lang w:eastAsia="pl-PL"/>
              </w:rPr>
              <w:br/>
              <w:t>i syntetyczne (wiskozowe, poliestrowe) zanieczyszczone węglowodorami ropopochodnymi (oleje, smary) oraz żywicami aminowymi.</w:t>
            </w:r>
          </w:p>
          <w:p w14:paraId="1289874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 xml:space="preserve">Symbol właściwości: </w:t>
            </w:r>
            <w:r w:rsidRPr="00273288">
              <w:rPr>
                <w:rFonts w:eastAsia="Times New Roman" w:cs="Arial"/>
                <w:spacing w:val="-3"/>
                <w:sz w:val="16"/>
                <w:szCs w:val="16"/>
                <w:lang w:eastAsia="pl-PL"/>
              </w:rPr>
              <w:br/>
              <w:t xml:space="preserve">H14 </w:t>
            </w:r>
            <w:proofErr w:type="spellStart"/>
            <w:r w:rsidRPr="00273288">
              <w:rPr>
                <w:rFonts w:eastAsia="Times New Roman" w:cs="Arial"/>
                <w:spacing w:val="-3"/>
                <w:sz w:val="16"/>
                <w:szCs w:val="16"/>
                <w:lang w:eastAsia="pl-PL"/>
              </w:rPr>
              <w:t>ekotoksyczne</w:t>
            </w:r>
            <w:proofErr w:type="spellEnd"/>
            <w:r w:rsidRPr="00273288">
              <w:rPr>
                <w:rFonts w:eastAsia="Times New Roman" w:cs="Arial"/>
                <w:spacing w:val="-3"/>
                <w:sz w:val="16"/>
                <w:szCs w:val="16"/>
                <w:lang w:eastAsia="pl-PL"/>
              </w:rPr>
              <w:t>.</w:t>
            </w:r>
          </w:p>
        </w:tc>
      </w:tr>
      <w:tr w:rsidR="00273288" w:rsidRPr="00273288" w14:paraId="02B57F7A" w14:textId="77777777" w:rsidTr="00EF2B1C">
        <w:trPr>
          <w:trHeight w:val="268"/>
        </w:trPr>
        <w:tc>
          <w:tcPr>
            <w:tcW w:w="264" w:type="pct"/>
            <w:vAlign w:val="center"/>
          </w:tcPr>
          <w:p w14:paraId="42DB12B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w:t>
            </w:r>
          </w:p>
        </w:tc>
        <w:tc>
          <w:tcPr>
            <w:tcW w:w="573" w:type="pct"/>
            <w:vAlign w:val="center"/>
          </w:tcPr>
          <w:p w14:paraId="696ADB5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15 02 03</w:t>
            </w:r>
          </w:p>
        </w:tc>
        <w:tc>
          <w:tcPr>
            <w:tcW w:w="2041" w:type="pct"/>
            <w:vAlign w:val="center"/>
          </w:tcPr>
          <w:p w14:paraId="436E5E8B"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[tkaniny do wycierania (np. szmaty, ścierki) i ubrania ochronne] inne niż wymienione w 15 02 02*</w:t>
            </w:r>
          </w:p>
        </w:tc>
        <w:tc>
          <w:tcPr>
            <w:tcW w:w="574" w:type="pct"/>
            <w:vAlign w:val="center"/>
          </w:tcPr>
          <w:p w14:paraId="7C2DD99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0,5</w:t>
            </w:r>
          </w:p>
        </w:tc>
        <w:tc>
          <w:tcPr>
            <w:tcW w:w="1548" w:type="pct"/>
            <w:vAlign w:val="center"/>
          </w:tcPr>
          <w:p w14:paraId="0600EFD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6CFEB6B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Skład chemiczny: włókna naturalne (bawełna, len) </w:t>
            </w:r>
            <w:r w:rsidRPr="00273288">
              <w:rPr>
                <w:rFonts w:eastAsia="Times New Roman" w:cs="Arial"/>
                <w:sz w:val="16"/>
                <w:szCs w:val="16"/>
                <w:lang w:eastAsia="pl-PL"/>
              </w:rPr>
              <w:br/>
              <w:t>i syntetyczne (wiskozowe, poliestrowe) niezanieczyszczone substancjami niebezpiecznymi.</w:t>
            </w:r>
          </w:p>
        </w:tc>
      </w:tr>
      <w:tr w:rsidR="00273288" w:rsidRPr="00273288" w14:paraId="72736DB9" w14:textId="77777777" w:rsidTr="00EF2B1C">
        <w:trPr>
          <w:trHeight w:val="268"/>
        </w:trPr>
        <w:tc>
          <w:tcPr>
            <w:tcW w:w="264" w:type="pct"/>
            <w:vAlign w:val="center"/>
          </w:tcPr>
          <w:p w14:paraId="07E826E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3.</w:t>
            </w:r>
          </w:p>
        </w:tc>
        <w:tc>
          <w:tcPr>
            <w:tcW w:w="573" w:type="pct"/>
            <w:vAlign w:val="center"/>
          </w:tcPr>
          <w:p w14:paraId="7028BBD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02 13*</w:t>
            </w:r>
          </w:p>
        </w:tc>
        <w:tc>
          <w:tcPr>
            <w:tcW w:w="2041" w:type="pct"/>
            <w:vAlign w:val="center"/>
          </w:tcPr>
          <w:p w14:paraId="65BA1A3B"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Zużyte urządzenia zwierające niebezpieczne elementy inne niż wymienione w 16 02 09 do 16 02 12</w:t>
            </w:r>
          </w:p>
        </w:tc>
        <w:tc>
          <w:tcPr>
            <w:tcW w:w="574" w:type="pct"/>
            <w:vAlign w:val="center"/>
          </w:tcPr>
          <w:p w14:paraId="2F8D27E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0,1</w:t>
            </w:r>
          </w:p>
        </w:tc>
        <w:tc>
          <w:tcPr>
            <w:tcW w:w="1548" w:type="pct"/>
            <w:vAlign w:val="center"/>
          </w:tcPr>
          <w:p w14:paraId="55413E1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42F7920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rura szklana, pokryta od wewnątrz luminoforem, wypełniona parami rtęci i argonem, elektrody wolframowe.</w:t>
            </w:r>
          </w:p>
          <w:p w14:paraId="2EAB088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 xml:space="preserve">Symbol właściwości: </w:t>
            </w:r>
            <w:r w:rsidRPr="00273288">
              <w:rPr>
                <w:rFonts w:eastAsia="Times New Roman" w:cs="Arial"/>
                <w:spacing w:val="-3"/>
                <w:sz w:val="16"/>
                <w:szCs w:val="16"/>
                <w:lang w:eastAsia="pl-PL"/>
              </w:rPr>
              <w:br/>
              <w:t xml:space="preserve">H14 </w:t>
            </w:r>
            <w:proofErr w:type="spellStart"/>
            <w:r w:rsidRPr="00273288">
              <w:rPr>
                <w:rFonts w:eastAsia="Times New Roman" w:cs="Arial"/>
                <w:spacing w:val="-3"/>
                <w:sz w:val="16"/>
                <w:szCs w:val="16"/>
                <w:lang w:eastAsia="pl-PL"/>
              </w:rPr>
              <w:t>ekotoksyczne</w:t>
            </w:r>
            <w:proofErr w:type="spellEnd"/>
            <w:r w:rsidRPr="00273288">
              <w:rPr>
                <w:rFonts w:eastAsia="Times New Roman" w:cs="Arial"/>
                <w:spacing w:val="-3"/>
                <w:sz w:val="16"/>
                <w:szCs w:val="16"/>
                <w:lang w:eastAsia="pl-PL"/>
              </w:rPr>
              <w:t>.</w:t>
            </w:r>
          </w:p>
        </w:tc>
      </w:tr>
      <w:tr w:rsidR="00273288" w:rsidRPr="00273288" w14:paraId="08CF39F6" w14:textId="77777777" w:rsidTr="00EF2B1C">
        <w:trPr>
          <w:trHeight w:val="135"/>
        </w:trPr>
        <w:tc>
          <w:tcPr>
            <w:tcW w:w="264" w:type="pct"/>
            <w:vAlign w:val="center"/>
          </w:tcPr>
          <w:p w14:paraId="5145390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4.</w:t>
            </w:r>
          </w:p>
        </w:tc>
        <w:tc>
          <w:tcPr>
            <w:tcW w:w="573" w:type="pct"/>
            <w:vAlign w:val="center"/>
          </w:tcPr>
          <w:p w14:paraId="67A8E3A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07 09*</w:t>
            </w:r>
          </w:p>
        </w:tc>
        <w:tc>
          <w:tcPr>
            <w:tcW w:w="2041" w:type="pct"/>
            <w:vAlign w:val="center"/>
          </w:tcPr>
          <w:p w14:paraId="55328D6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Odpady zawierające inne substancje niebezpieczne</w:t>
            </w:r>
          </w:p>
        </w:tc>
        <w:tc>
          <w:tcPr>
            <w:tcW w:w="574" w:type="pct"/>
            <w:vAlign w:val="center"/>
          </w:tcPr>
          <w:p w14:paraId="0F66AAE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100,0</w:t>
            </w:r>
          </w:p>
        </w:tc>
        <w:tc>
          <w:tcPr>
            <w:tcW w:w="1548" w:type="pct"/>
            <w:vAlign w:val="center"/>
          </w:tcPr>
          <w:p w14:paraId="70B7A354"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ciekłym.</w:t>
            </w:r>
          </w:p>
          <w:p w14:paraId="5001C2E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żywice aminowe (formaldehyd).</w:t>
            </w:r>
          </w:p>
          <w:p w14:paraId="6E9FF03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Symbol właściwości:</w:t>
            </w:r>
            <w:r w:rsidRPr="00273288">
              <w:rPr>
                <w:rFonts w:eastAsia="Times New Roman" w:cs="Arial"/>
                <w:sz w:val="16"/>
                <w:szCs w:val="16"/>
                <w:lang w:eastAsia="pl-PL"/>
              </w:rPr>
              <w:br/>
              <w:t xml:space="preserve">H6 toksyczne, H8 żrące, </w:t>
            </w:r>
            <w:r w:rsidRPr="00273288">
              <w:rPr>
                <w:rFonts w:eastAsia="Times New Roman" w:cs="Arial"/>
                <w:sz w:val="16"/>
                <w:szCs w:val="16"/>
                <w:lang w:eastAsia="pl-PL"/>
              </w:rPr>
              <w:br/>
              <w:t xml:space="preserve">H14 </w:t>
            </w:r>
            <w:proofErr w:type="spellStart"/>
            <w:r w:rsidRPr="00273288">
              <w:rPr>
                <w:rFonts w:eastAsia="Times New Roman" w:cs="Arial"/>
                <w:sz w:val="16"/>
                <w:szCs w:val="16"/>
                <w:lang w:eastAsia="pl-PL"/>
              </w:rPr>
              <w:t>ekotoksyczne</w:t>
            </w:r>
            <w:proofErr w:type="spellEnd"/>
            <w:r w:rsidRPr="00273288">
              <w:rPr>
                <w:rFonts w:eastAsia="Times New Roman" w:cs="Arial"/>
                <w:sz w:val="16"/>
                <w:szCs w:val="16"/>
                <w:lang w:eastAsia="pl-PL"/>
              </w:rPr>
              <w:t>.</w:t>
            </w:r>
          </w:p>
        </w:tc>
      </w:tr>
      <w:tr w:rsidR="00273288" w:rsidRPr="00273288" w14:paraId="4CF0692B" w14:textId="77777777" w:rsidTr="00EF2B1C">
        <w:tc>
          <w:tcPr>
            <w:tcW w:w="264" w:type="pct"/>
            <w:vAlign w:val="center"/>
          </w:tcPr>
          <w:p w14:paraId="10EF4D0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w:t>
            </w:r>
          </w:p>
        </w:tc>
        <w:tc>
          <w:tcPr>
            <w:tcW w:w="573" w:type="pct"/>
            <w:vAlign w:val="center"/>
          </w:tcPr>
          <w:p w14:paraId="476B34B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17 01 01</w:t>
            </w:r>
          </w:p>
        </w:tc>
        <w:tc>
          <w:tcPr>
            <w:tcW w:w="2041" w:type="pct"/>
            <w:vAlign w:val="center"/>
          </w:tcPr>
          <w:p w14:paraId="76D290F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betonu oraz gruz betonowy </w:t>
            </w:r>
            <w:r w:rsidRPr="00273288">
              <w:rPr>
                <w:rFonts w:eastAsia="Times New Roman" w:cs="Arial"/>
                <w:sz w:val="16"/>
                <w:szCs w:val="16"/>
                <w:lang w:eastAsia="pl-PL"/>
              </w:rPr>
              <w:br/>
              <w:t>z rozbiórek i remontów</w:t>
            </w:r>
          </w:p>
        </w:tc>
        <w:tc>
          <w:tcPr>
            <w:tcW w:w="574" w:type="pct"/>
            <w:vAlign w:val="center"/>
          </w:tcPr>
          <w:p w14:paraId="07106C4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20,0</w:t>
            </w:r>
          </w:p>
        </w:tc>
        <w:tc>
          <w:tcPr>
            <w:tcW w:w="1548" w:type="pct"/>
            <w:vAlign w:val="center"/>
          </w:tcPr>
          <w:p w14:paraId="1C16FF7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395354F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Beton, beton komórkowy, cegła wapienno-piaskowa, tynk wapienny, tynk wapienno-cementowy, zaprawa murarska, ceramika budowlana, klinkier budowlany, płytki ceramiczne, porcelana sanitarna itp.</w:t>
            </w:r>
          </w:p>
        </w:tc>
      </w:tr>
      <w:tr w:rsidR="00273288" w:rsidRPr="00273288" w14:paraId="23600941" w14:textId="77777777" w:rsidTr="00EF2B1C">
        <w:tc>
          <w:tcPr>
            <w:tcW w:w="264" w:type="pct"/>
            <w:vAlign w:val="center"/>
          </w:tcPr>
          <w:p w14:paraId="3DFF68B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6.</w:t>
            </w:r>
          </w:p>
        </w:tc>
        <w:tc>
          <w:tcPr>
            <w:tcW w:w="573" w:type="pct"/>
            <w:vAlign w:val="center"/>
          </w:tcPr>
          <w:p w14:paraId="0A621DD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17 04 05</w:t>
            </w:r>
          </w:p>
        </w:tc>
        <w:tc>
          <w:tcPr>
            <w:tcW w:w="2041" w:type="pct"/>
            <w:vAlign w:val="center"/>
          </w:tcPr>
          <w:p w14:paraId="71205CC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Żelazo i stal</w:t>
            </w:r>
          </w:p>
        </w:tc>
        <w:tc>
          <w:tcPr>
            <w:tcW w:w="574" w:type="pct"/>
            <w:vAlign w:val="center"/>
          </w:tcPr>
          <w:p w14:paraId="0194590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25,0</w:t>
            </w:r>
          </w:p>
        </w:tc>
        <w:tc>
          <w:tcPr>
            <w:tcW w:w="1548" w:type="pct"/>
            <w:vAlign w:val="center"/>
          </w:tcPr>
          <w:p w14:paraId="3327F21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1E7FAEC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stal jako stop żelaza i węgla inne składniki stopowe (chrom, nikiel, mangan, wolfram, miedź, molibden).</w:t>
            </w:r>
          </w:p>
        </w:tc>
      </w:tr>
      <w:tr w:rsidR="00273288" w:rsidRPr="00273288" w14:paraId="3C3EF5F5" w14:textId="77777777" w:rsidTr="00EF2B1C">
        <w:tc>
          <w:tcPr>
            <w:tcW w:w="264" w:type="pct"/>
            <w:vAlign w:val="center"/>
          </w:tcPr>
          <w:p w14:paraId="364FCA5C"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7.</w:t>
            </w:r>
          </w:p>
        </w:tc>
        <w:tc>
          <w:tcPr>
            <w:tcW w:w="573" w:type="pct"/>
            <w:vAlign w:val="center"/>
          </w:tcPr>
          <w:p w14:paraId="2E12EF0C"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17 04 07</w:t>
            </w:r>
          </w:p>
        </w:tc>
        <w:tc>
          <w:tcPr>
            <w:tcW w:w="2041" w:type="pct"/>
            <w:vAlign w:val="center"/>
          </w:tcPr>
          <w:p w14:paraId="2769636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Mieszaniny metali</w:t>
            </w:r>
          </w:p>
        </w:tc>
        <w:tc>
          <w:tcPr>
            <w:tcW w:w="574" w:type="pct"/>
            <w:vAlign w:val="center"/>
          </w:tcPr>
          <w:p w14:paraId="1116F0D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10,0</w:t>
            </w:r>
          </w:p>
        </w:tc>
        <w:tc>
          <w:tcPr>
            <w:tcW w:w="1548" w:type="pct"/>
            <w:vAlign w:val="center"/>
          </w:tcPr>
          <w:p w14:paraId="3821FEB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0B36469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miedź, aluminium.</w:t>
            </w:r>
          </w:p>
        </w:tc>
      </w:tr>
      <w:tr w:rsidR="00273288" w:rsidRPr="00273288" w14:paraId="00DB3CF9" w14:textId="77777777" w:rsidTr="00EF2B1C">
        <w:tc>
          <w:tcPr>
            <w:tcW w:w="264" w:type="pct"/>
            <w:vAlign w:val="center"/>
          </w:tcPr>
          <w:p w14:paraId="566E8F7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8.</w:t>
            </w:r>
          </w:p>
        </w:tc>
        <w:tc>
          <w:tcPr>
            <w:tcW w:w="573" w:type="pct"/>
            <w:vAlign w:val="center"/>
          </w:tcPr>
          <w:p w14:paraId="6A81E14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17 06 04</w:t>
            </w:r>
          </w:p>
        </w:tc>
        <w:tc>
          <w:tcPr>
            <w:tcW w:w="2041" w:type="pct"/>
            <w:vAlign w:val="center"/>
          </w:tcPr>
          <w:p w14:paraId="13AC4AF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Materiały izolacyjne inne niż wymienione w 17 06 01* i 17 06 03*</w:t>
            </w:r>
          </w:p>
        </w:tc>
        <w:tc>
          <w:tcPr>
            <w:tcW w:w="574" w:type="pct"/>
            <w:vAlign w:val="center"/>
          </w:tcPr>
          <w:p w14:paraId="53C4CE5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2,0</w:t>
            </w:r>
          </w:p>
        </w:tc>
        <w:tc>
          <w:tcPr>
            <w:tcW w:w="1548" w:type="pct"/>
            <w:vAlign w:val="center"/>
          </w:tcPr>
          <w:p w14:paraId="402C5C3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Materiały izolacyjne (wełna mineralna lub szklana itp.) nie zanieczyszczona substancjami niebezpiecznymi</w:t>
            </w:r>
          </w:p>
        </w:tc>
      </w:tr>
      <w:tr w:rsidR="00273288" w:rsidRPr="00273288" w14:paraId="49A9A4BE" w14:textId="77777777" w:rsidTr="00EF2B1C">
        <w:tc>
          <w:tcPr>
            <w:tcW w:w="264" w:type="pct"/>
            <w:vAlign w:val="center"/>
          </w:tcPr>
          <w:p w14:paraId="75BEC16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9.</w:t>
            </w:r>
          </w:p>
        </w:tc>
        <w:tc>
          <w:tcPr>
            <w:tcW w:w="573" w:type="pct"/>
            <w:vAlign w:val="center"/>
          </w:tcPr>
          <w:p w14:paraId="320E2E9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19 01 07*</w:t>
            </w:r>
          </w:p>
        </w:tc>
        <w:tc>
          <w:tcPr>
            <w:tcW w:w="2041" w:type="pct"/>
            <w:vAlign w:val="center"/>
          </w:tcPr>
          <w:p w14:paraId="651E0F4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Odpady stałe z oczyszczania gazów odlotowych</w:t>
            </w:r>
          </w:p>
        </w:tc>
        <w:tc>
          <w:tcPr>
            <w:tcW w:w="574" w:type="pct"/>
            <w:vAlign w:val="center"/>
          </w:tcPr>
          <w:p w14:paraId="4D3CE80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15,00</w:t>
            </w:r>
          </w:p>
        </w:tc>
        <w:tc>
          <w:tcPr>
            <w:tcW w:w="1548" w:type="pct"/>
            <w:vAlign w:val="center"/>
          </w:tcPr>
          <w:p w14:paraId="349DB76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219184A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wodorotlenek sodu.</w:t>
            </w:r>
          </w:p>
          <w:p w14:paraId="669A777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lastRenderedPageBreak/>
              <w:t>Symbol właściwości:</w:t>
            </w:r>
          </w:p>
          <w:p w14:paraId="4EE5318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H4 drażniące.</w:t>
            </w:r>
          </w:p>
        </w:tc>
      </w:tr>
    </w:tbl>
    <w:p w14:paraId="0C21D64F" w14:textId="77777777" w:rsidR="00273288" w:rsidRPr="00273288" w:rsidRDefault="00273288" w:rsidP="00273288">
      <w:pPr>
        <w:spacing w:after="0" w:line="240" w:lineRule="auto"/>
        <w:rPr>
          <w:rFonts w:eastAsia="Times New Roman" w:cs="Arial"/>
          <w:b/>
          <w:szCs w:val="20"/>
          <w:lang w:eastAsia="pl-PL"/>
        </w:rPr>
      </w:pPr>
    </w:p>
    <w:p w14:paraId="09273A8B" w14:textId="77777777" w:rsidR="00273288" w:rsidRPr="00273288" w:rsidRDefault="00273288" w:rsidP="00273288">
      <w:pPr>
        <w:spacing w:after="0" w:line="240" w:lineRule="auto"/>
        <w:rPr>
          <w:rFonts w:eastAsia="Times New Roman" w:cs="Arial"/>
          <w:b/>
          <w:szCs w:val="20"/>
          <w:lang w:eastAsia="pl-PL"/>
        </w:rPr>
      </w:pPr>
    </w:p>
    <w:p w14:paraId="40FD8F8F" w14:textId="77777777" w:rsidR="00273288" w:rsidRPr="00273288" w:rsidRDefault="00273288" w:rsidP="00C61CD4">
      <w:pPr>
        <w:pStyle w:val="Nagwek3"/>
        <w:rPr>
          <w:rFonts w:eastAsia="Times New Roman"/>
          <w:lang w:eastAsia="pl-PL"/>
        </w:rPr>
      </w:pPr>
      <w:r w:rsidRPr="00273288">
        <w:rPr>
          <w:rFonts w:eastAsia="Times New Roman"/>
          <w:lang w:eastAsia="pl-PL"/>
        </w:rPr>
        <w:t xml:space="preserve">I.7. </w:t>
      </w:r>
      <w:r w:rsidRPr="00273288">
        <w:rPr>
          <w:rFonts w:eastAsia="Times New Roman"/>
          <w:bCs/>
          <w:lang w:eastAsia="pl-PL"/>
        </w:rPr>
        <w:t xml:space="preserve">W punkcie </w:t>
      </w:r>
      <w:r w:rsidRPr="00273288">
        <w:rPr>
          <w:rFonts w:eastAsia="Times New Roman"/>
          <w:lang w:eastAsia="pl-PL"/>
        </w:rPr>
        <w:t xml:space="preserve">II.3.5. Instalacja do spalania paliw, </w:t>
      </w:r>
      <w:r w:rsidRPr="00273288">
        <w:rPr>
          <w:rFonts w:eastAsia="Times New Roman"/>
          <w:bCs/>
          <w:lang w:eastAsia="pl-PL"/>
        </w:rPr>
        <w:t>Tabela nr 19</w:t>
      </w:r>
      <w:r w:rsidRPr="00273288">
        <w:rPr>
          <w:rFonts w:eastAsia="Times New Roman"/>
          <w:lang w:eastAsia="pl-PL"/>
        </w:rPr>
        <w:t xml:space="preserve"> otrzymuje brzmienie:</w:t>
      </w:r>
    </w:p>
    <w:p w14:paraId="5A79291B" w14:textId="77777777" w:rsidR="00273288" w:rsidRPr="00273288" w:rsidRDefault="00273288" w:rsidP="00273288">
      <w:pPr>
        <w:spacing w:after="0" w:line="240" w:lineRule="auto"/>
        <w:ind w:left="284" w:hanging="284"/>
        <w:rPr>
          <w:rFonts w:eastAsia="Times New Roman" w:cs="Arial"/>
          <w:b/>
          <w:szCs w:val="24"/>
          <w:lang w:val="de-DE" w:eastAsia="pl-PL"/>
        </w:rPr>
      </w:pPr>
    </w:p>
    <w:p w14:paraId="752AC793" w14:textId="77777777" w:rsidR="00273288" w:rsidRPr="00273288" w:rsidRDefault="00273288" w:rsidP="00273288">
      <w:pPr>
        <w:spacing w:after="0" w:line="240" w:lineRule="auto"/>
        <w:ind w:left="284" w:hanging="284"/>
        <w:rPr>
          <w:rFonts w:eastAsia="Times New Roman" w:cs="Arial"/>
          <w:b/>
          <w:szCs w:val="24"/>
          <w:lang w:val="de-DE" w:eastAsia="pl-PL"/>
        </w:rPr>
      </w:pPr>
      <w:r w:rsidRPr="00273288">
        <w:rPr>
          <w:rFonts w:eastAsia="Times New Roman" w:cs="Arial"/>
          <w:b/>
          <w:szCs w:val="24"/>
          <w:lang w:val="de-DE" w:eastAsia="pl-PL"/>
        </w:rPr>
        <w:t>„</w:t>
      </w:r>
      <w:proofErr w:type="spellStart"/>
      <w:r w:rsidRPr="00273288">
        <w:rPr>
          <w:rFonts w:eastAsia="Times New Roman" w:cs="Arial"/>
          <w:b/>
          <w:szCs w:val="24"/>
          <w:lang w:val="de-DE" w:eastAsia="pl-PL"/>
        </w:rPr>
        <w:t>Tabela</w:t>
      </w:r>
      <w:proofErr w:type="spellEnd"/>
      <w:r w:rsidRPr="00273288">
        <w:rPr>
          <w:rFonts w:eastAsia="Times New Roman" w:cs="Arial"/>
          <w:b/>
          <w:szCs w:val="24"/>
          <w:lang w:val="de-DE" w:eastAsia="pl-PL"/>
        </w:rPr>
        <w:t xml:space="preserve"> </w:t>
      </w:r>
      <w:proofErr w:type="spellStart"/>
      <w:r w:rsidRPr="00273288">
        <w:rPr>
          <w:rFonts w:eastAsia="Times New Roman" w:cs="Arial"/>
          <w:b/>
          <w:szCs w:val="24"/>
          <w:lang w:val="de-DE" w:eastAsia="pl-PL"/>
        </w:rPr>
        <w:t>nr</w:t>
      </w:r>
      <w:proofErr w:type="spellEnd"/>
      <w:r w:rsidRPr="00273288">
        <w:rPr>
          <w:rFonts w:eastAsia="Times New Roman" w:cs="Arial"/>
          <w:b/>
          <w:szCs w:val="24"/>
          <w:lang w:val="de-DE" w:eastAsia="pl-PL"/>
        </w:rPr>
        <w:t xml:space="preserve"> 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opuszczalne rodzaje i ilości wytwarzanych odpadów"/>
      </w:tblPr>
      <w:tblGrid>
        <w:gridCol w:w="478"/>
        <w:gridCol w:w="1039"/>
        <w:gridCol w:w="3699"/>
        <w:gridCol w:w="1040"/>
        <w:gridCol w:w="2806"/>
      </w:tblGrid>
      <w:tr w:rsidR="00273288" w:rsidRPr="00273288" w14:paraId="56DF9815" w14:textId="77777777" w:rsidTr="00EF2B1C">
        <w:trPr>
          <w:tblHeader/>
        </w:trPr>
        <w:tc>
          <w:tcPr>
            <w:tcW w:w="264" w:type="pct"/>
            <w:vAlign w:val="center"/>
          </w:tcPr>
          <w:p w14:paraId="05373948"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Lp.</w:t>
            </w:r>
          </w:p>
        </w:tc>
        <w:tc>
          <w:tcPr>
            <w:tcW w:w="573" w:type="pct"/>
            <w:vAlign w:val="center"/>
          </w:tcPr>
          <w:p w14:paraId="329D41C5"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Kod odpadu</w:t>
            </w:r>
          </w:p>
        </w:tc>
        <w:tc>
          <w:tcPr>
            <w:tcW w:w="2041" w:type="pct"/>
            <w:vAlign w:val="center"/>
          </w:tcPr>
          <w:p w14:paraId="55F0E866"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Rodzaj odpadu</w:t>
            </w:r>
          </w:p>
        </w:tc>
        <w:tc>
          <w:tcPr>
            <w:tcW w:w="574" w:type="pct"/>
            <w:vAlign w:val="center"/>
          </w:tcPr>
          <w:p w14:paraId="161075FC"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Ilość</w:t>
            </w:r>
          </w:p>
          <w:p w14:paraId="108B11BA"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[Mg/rok]</w:t>
            </w:r>
          </w:p>
        </w:tc>
        <w:tc>
          <w:tcPr>
            <w:tcW w:w="1548" w:type="pct"/>
            <w:vAlign w:val="center"/>
          </w:tcPr>
          <w:p w14:paraId="4233C37E"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bCs/>
                <w:sz w:val="16"/>
                <w:szCs w:val="16"/>
                <w:lang w:eastAsia="pl-PL"/>
              </w:rPr>
              <w:t xml:space="preserve">Skład chemiczny </w:t>
            </w:r>
            <w:r w:rsidRPr="00273288">
              <w:rPr>
                <w:rFonts w:eastAsia="Times New Roman" w:cs="Arial"/>
                <w:b/>
                <w:bCs/>
                <w:sz w:val="16"/>
                <w:szCs w:val="16"/>
                <w:lang w:eastAsia="pl-PL"/>
              </w:rPr>
              <w:br/>
              <w:t>i właściwości odpadu</w:t>
            </w:r>
          </w:p>
        </w:tc>
      </w:tr>
      <w:tr w:rsidR="00273288" w:rsidRPr="00273288" w14:paraId="3B933FF1" w14:textId="77777777" w:rsidTr="00EF2B1C">
        <w:trPr>
          <w:trHeight w:val="105"/>
        </w:trPr>
        <w:tc>
          <w:tcPr>
            <w:tcW w:w="264" w:type="pct"/>
            <w:vAlign w:val="center"/>
          </w:tcPr>
          <w:p w14:paraId="5ADA394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w:t>
            </w:r>
          </w:p>
        </w:tc>
        <w:tc>
          <w:tcPr>
            <w:tcW w:w="573" w:type="pct"/>
            <w:vAlign w:val="center"/>
          </w:tcPr>
          <w:p w14:paraId="00D3C52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15 01 01</w:t>
            </w:r>
          </w:p>
        </w:tc>
        <w:tc>
          <w:tcPr>
            <w:tcW w:w="2041" w:type="pct"/>
            <w:vAlign w:val="center"/>
          </w:tcPr>
          <w:p w14:paraId="573F9F7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papieru i tektury</w:t>
            </w:r>
          </w:p>
        </w:tc>
        <w:tc>
          <w:tcPr>
            <w:tcW w:w="574" w:type="pct"/>
            <w:vAlign w:val="center"/>
          </w:tcPr>
          <w:p w14:paraId="3ED595D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0,50</w:t>
            </w:r>
          </w:p>
        </w:tc>
        <w:tc>
          <w:tcPr>
            <w:tcW w:w="1548" w:type="pct"/>
            <w:vAlign w:val="center"/>
          </w:tcPr>
          <w:p w14:paraId="22E11BFD"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stałym.</w:t>
            </w:r>
          </w:p>
          <w:p w14:paraId="30FB811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włókna celulozowe, wypełniacze organiczne (skrobia ziemniaczana) i nieorganiczne (talk, gips, kreda).</w:t>
            </w:r>
          </w:p>
        </w:tc>
      </w:tr>
      <w:tr w:rsidR="00273288" w:rsidRPr="00273288" w14:paraId="2BBD0AAB" w14:textId="77777777" w:rsidTr="00EF2B1C">
        <w:trPr>
          <w:trHeight w:val="73"/>
        </w:trPr>
        <w:tc>
          <w:tcPr>
            <w:tcW w:w="264" w:type="pct"/>
            <w:vAlign w:val="center"/>
          </w:tcPr>
          <w:p w14:paraId="1B08E76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w:t>
            </w:r>
          </w:p>
        </w:tc>
        <w:tc>
          <w:tcPr>
            <w:tcW w:w="573" w:type="pct"/>
            <w:vAlign w:val="center"/>
          </w:tcPr>
          <w:p w14:paraId="3FA3297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15 01 02</w:t>
            </w:r>
          </w:p>
        </w:tc>
        <w:tc>
          <w:tcPr>
            <w:tcW w:w="2041" w:type="pct"/>
            <w:vAlign w:val="center"/>
          </w:tcPr>
          <w:p w14:paraId="717BD25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tworzyw sztucznych</w:t>
            </w:r>
          </w:p>
        </w:tc>
        <w:tc>
          <w:tcPr>
            <w:tcW w:w="574" w:type="pct"/>
            <w:vAlign w:val="center"/>
          </w:tcPr>
          <w:p w14:paraId="364222D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1,00</w:t>
            </w:r>
          </w:p>
        </w:tc>
        <w:tc>
          <w:tcPr>
            <w:tcW w:w="1548" w:type="pct"/>
            <w:vAlign w:val="center"/>
          </w:tcPr>
          <w:p w14:paraId="223F38B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6E6ECD0B"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polietylen, polipropylen.</w:t>
            </w:r>
          </w:p>
        </w:tc>
      </w:tr>
      <w:tr w:rsidR="00273288" w:rsidRPr="00273288" w14:paraId="464983F7" w14:textId="77777777" w:rsidTr="00EF2B1C">
        <w:trPr>
          <w:trHeight w:val="73"/>
        </w:trPr>
        <w:tc>
          <w:tcPr>
            <w:tcW w:w="264" w:type="pct"/>
            <w:vAlign w:val="center"/>
          </w:tcPr>
          <w:p w14:paraId="0E4F1CB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3.</w:t>
            </w:r>
          </w:p>
        </w:tc>
        <w:tc>
          <w:tcPr>
            <w:tcW w:w="573" w:type="pct"/>
            <w:vAlign w:val="center"/>
          </w:tcPr>
          <w:p w14:paraId="0C0D3CC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02*</w:t>
            </w:r>
          </w:p>
        </w:tc>
        <w:tc>
          <w:tcPr>
            <w:tcW w:w="2041" w:type="pct"/>
            <w:vAlign w:val="center"/>
          </w:tcPr>
          <w:p w14:paraId="72E041E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(w tym filtry olejowe nieujęte w innych grupach), tkaniny do wycierania (np. szmaty, ścierki) i ubrania ochronne zanieczyszczone substancjami niebezpiecznymi (np. PCB)</w:t>
            </w:r>
          </w:p>
        </w:tc>
        <w:tc>
          <w:tcPr>
            <w:tcW w:w="574" w:type="pct"/>
            <w:vAlign w:val="center"/>
          </w:tcPr>
          <w:p w14:paraId="204E196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5,0</w:t>
            </w:r>
          </w:p>
        </w:tc>
        <w:tc>
          <w:tcPr>
            <w:tcW w:w="1548" w:type="pct"/>
            <w:vAlign w:val="center"/>
          </w:tcPr>
          <w:p w14:paraId="6F32865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0059DC8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Skład chemiczny: włókna naturalne (bawełna, len) </w:t>
            </w:r>
            <w:r w:rsidRPr="00273288">
              <w:rPr>
                <w:rFonts w:eastAsia="Times New Roman" w:cs="Arial"/>
                <w:sz w:val="16"/>
                <w:szCs w:val="16"/>
                <w:lang w:eastAsia="pl-PL"/>
              </w:rPr>
              <w:br/>
              <w:t>i syntetyczne (wiskozowe, poliestrowe) zanieczyszczone węglowodorami ropopochodnymi (oleje, smary) oraz żywicami aminowymi.</w:t>
            </w:r>
          </w:p>
          <w:p w14:paraId="126EF8B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 xml:space="preserve">Symbol właściwości: </w:t>
            </w:r>
            <w:r w:rsidRPr="00273288">
              <w:rPr>
                <w:rFonts w:eastAsia="Times New Roman" w:cs="Arial"/>
                <w:spacing w:val="-3"/>
                <w:sz w:val="16"/>
                <w:szCs w:val="16"/>
                <w:lang w:eastAsia="pl-PL"/>
              </w:rPr>
              <w:br/>
              <w:t xml:space="preserve">H14 </w:t>
            </w:r>
            <w:proofErr w:type="spellStart"/>
            <w:r w:rsidRPr="00273288">
              <w:rPr>
                <w:rFonts w:eastAsia="Times New Roman" w:cs="Arial"/>
                <w:spacing w:val="-3"/>
                <w:sz w:val="16"/>
                <w:szCs w:val="16"/>
                <w:lang w:eastAsia="pl-PL"/>
              </w:rPr>
              <w:t>ekotoksyczne</w:t>
            </w:r>
            <w:proofErr w:type="spellEnd"/>
            <w:r w:rsidRPr="00273288">
              <w:rPr>
                <w:rFonts w:eastAsia="Times New Roman" w:cs="Arial"/>
                <w:spacing w:val="-3"/>
                <w:sz w:val="16"/>
                <w:szCs w:val="16"/>
                <w:lang w:eastAsia="pl-PL"/>
              </w:rPr>
              <w:t>.</w:t>
            </w:r>
          </w:p>
        </w:tc>
      </w:tr>
      <w:tr w:rsidR="00273288" w:rsidRPr="00273288" w14:paraId="441E5602" w14:textId="77777777" w:rsidTr="00EF2B1C">
        <w:trPr>
          <w:trHeight w:val="268"/>
        </w:trPr>
        <w:tc>
          <w:tcPr>
            <w:tcW w:w="264" w:type="pct"/>
            <w:vAlign w:val="center"/>
          </w:tcPr>
          <w:p w14:paraId="0D58750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4.</w:t>
            </w:r>
          </w:p>
        </w:tc>
        <w:tc>
          <w:tcPr>
            <w:tcW w:w="573" w:type="pct"/>
            <w:vAlign w:val="center"/>
          </w:tcPr>
          <w:p w14:paraId="158D5DF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15 02 03</w:t>
            </w:r>
          </w:p>
        </w:tc>
        <w:tc>
          <w:tcPr>
            <w:tcW w:w="2041" w:type="pct"/>
            <w:vAlign w:val="center"/>
          </w:tcPr>
          <w:p w14:paraId="6B5B765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[tkaniny do wycierania (np. szmaty, ścierki) i ubrania ochronne] inne niż wymienione w 15 02 02*</w:t>
            </w:r>
          </w:p>
        </w:tc>
        <w:tc>
          <w:tcPr>
            <w:tcW w:w="574" w:type="pct"/>
            <w:vAlign w:val="center"/>
          </w:tcPr>
          <w:p w14:paraId="2ED7FA1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0,5</w:t>
            </w:r>
          </w:p>
        </w:tc>
        <w:tc>
          <w:tcPr>
            <w:tcW w:w="1548" w:type="pct"/>
            <w:vAlign w:val="center"/>
          </w:tcPr>
          <w:p w14:paraId="2EA2226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1D0E2E9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Skład chemiczny: włókna naturalne (bawełna, len) </w:t>
            </w:r>
            <w:r w:rsidRPr="00273288">
              <w:rPr>
                <w:rFonts w:eastAsia="Times New Roman" w:cs="Arial"/>
                <w:sz w:val="16"/>
                <w:szCs w:val="16"/>
                <w:lang w:eastAsia="pl-PL"/>
              </w:rPr>
              <w:br/>
              <w:t>i syntetyczne (wiskozowe, poliestrowe) niezanieczyszczone substancjami niebezpiecznymi.</w:t>
            </w:r>
          </w:p>
        </w:tc>
      </w:tr>
      <w:tr w:rsidR="00273288" w:rsidRPr="00273288" w14:paraId="2BF84A6E" w14:textId="77777777" w:rsidTr="00EF2B1C">
        <w:trPr>
          <w:trHeight w:val="268"/>
        </w:trPr>
        <w:tc>
          <w:tcPr>
            <w:tcW w:w="264" w:type="pct"/>
            <w:vAlign w:val="center"/>
          </w:tcPr>
          <w:p w14:paraId="5AD66DE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w:t>
            </w:r>
          </w:p>
        </w:tc>
        <w:tc>
          <w:tcPr>
            <w:tcW w:w="573" w:type="pct"/>
            <w:vAlign w:val="center"/>
          </w:tcPr>
          <w:p w14:paraId="6F44302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02 13*</w:t>
            </w:r>
          </w:p>
        </w:tc>
        <w:tc>
          <w:tcPr>
            <w:tcW w:w="2041" w:type="pct"/>
            <w:vAlign w:val="center"/>
          </w:tcPr>
          <w:p w14:paraId="25F9440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Zużyte urządzenia zwierające niebezpieczne elementy inne niż wymienione w 16 02 09 do 16 02 12</w:t>
            </w:r>
          </w:p>
        </w:tc>
        <w:tc>
          <w:tcPr>
            <w:tcW w:w="574" w:type="pct"/>
            <w:vAlign w:val="center"/>
          </w:tcPr>
          <w:p w14:paraId="66B4A3E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0,1</w:t>
            </w:r>
          </w:p>
        </w:tc>
        <w:tc>
          <w:tcPr>
            <w:tcW w:w="1548" w:type="pct"/>
            <w:vAlign w:val="center"/>
          </w:tcPr>
          <w:p w14:paraId="3B01A8F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49BB0A5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rura szklana, pokryta od wewnątrz luminoforem, wypełniona parami rtęci i argonem, elektrody wolframowe.</w:t>
            </w:r>
          </w:p>
          <w:p w14:paraId="27881E1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 xml:space="preserve">Symbol właściwości: </w:t>
            </w:r>
            <w:r w:rsidRPr="00273288">
              <w:rPr>
                <w:rFonts w:eastAsia="Times New Roman" w:cs="Arial"/>
                <w:spacing w:val="-3"/>
                <w:sz w:val="16"/>
                <w:szCs w:val="16"/>
                <w:lang w:eastAsia="pl-PL"/>
              </w:rPr>
              <w:br/>
              <w:t xml:space="preserve">H14 </w:t>
            </w:r>
            <w:proofErr w:type="spellStart"/>
            <w:r w:rsidRPr="00273288">
              <w:rPr>
                <w:rFonts w:eastAsia="Times New Roman" w:cs="Arial"/>
                <w:spacing w:val="-3"/>
                <w:sz w:val="16"/>
                <w:szCs w:val="16"/>
                <w:lang w:eastAsia="pl-PL"/>
              </w:rPr>
              <w:t>ekotoksyczne</w:t>
            </w:r>
            <w:proofErr w:type="spellEnd"/>
            <w:r w:rsidRPr="00273288">
              <w:rPr>
                <w:rFonts w:eastAsia="Times New Roman" w:cs="Arial"/>
                <w:spacing w:val="-3"/>
                <w:sz w:val="16"/>
                <w:szCs w:val="16"/>
                <w:lang w:eastAsia="pl-PL"/>
              </w:rPr>
              <w:t>.</w:t>
            </w:r>
          </w:p>
        </w:tc>
      </w:tr>
      <w:tr w:rsidR="00273288" w:rsidRPr="00273288" w14:paraId="7857DD48" w14:textId="77777777" w:rsidTr="00EF2B1C">
        <w:tc>
          <w:tcPr>
            <w:tcW w:w="264" w:type="pct"/>
            <w:vAlign w:val="center"/>
          </w:tcPr>
          <w:p w14:paraId="6F4C162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6.</w:t>
            </w:r>
          </w:p>
        </w:tc>
        <w:tc>
          <w:tcPr>
            <w:tcW w:w="573" w:type="pct"/>
            <w:vAlign w:val="center"/>
          </w:tcPr>
          <w:p w14:paraId="54FADF3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17 01 01</w:t>
            </w:r>
          </w:p>
        </w:tc>
        <w:tc>
          <w:tcPr>
            <w:tcW w:w="2041" w:type="pct"/>
            <w:vAlign w:val="center"/>
          </w:tcPr>
          <w:p w14:paraId="3751FD0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betonu oraz gruz betonowy </w:t>
            </w:r>
            <w:r w:rsidRPr="00273288">
              <w:rPr>
                <w:rFonts w:eastAsia="Times New Roman" w:cs="Arial"/>
                <w:sz w:val="16"/>
                <w:szCs w:val="16"/>
                <w:lang w:eastAsia="pl-PL"/>
              </w:rPr>
              <w:br/>
              <w:t>z rozbiórek i remontów</w:t>
            </w:r>
          </w:p>
        </w:tc>
        <w:tc>
          <w:tcPr>
            <w:tcW w:w="574" w:type="pct"/>
            <w:vAlign w:val="center"/>
          </w:tcPr>
          <w:p w14:paraId="5F63AF6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20,0</w:t>
            </w:r>
          </w:p>
        </w:tc>
        <w:tc>
          <w:tcPr>
            <w:tcW w:w="1548" w:type="pct"/>
            <w:vAlign w:val="center"/>
          </w:tcPr>
          <w:p w14:paraId="0E4E054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622D210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Beton, beton komórkowy, cegła wapienno-piaskowa, tynk wapienny, tynk wapienno-cementowy, zaprawa murarska, ceramika budowlana, klinkier budowlany, płytki ceramiczne, porcelana sanitarna itp.</w:t>
            </w:r>
          </w:p>
        </w:tc>
      </w:tr>
      <w:tr w:rsidR="00273288" w:rsidRPr="00273288" w14:paraId="66353D6D" w14:textId="77777777" w:rsidTr="00EF2B1C">
        <w:tc>
          <w:tcPr>
            <w:tcW w:w="264" w:type="pct"/>
            <w:vAlign w:val="center"/>
          </w:tcPr>
          <w:p w14:paraId="5DD0FCA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7.</w:t>
            </w:r>
          </w:p>
        </w:tc>
        <w:tc>
          <w:tcPr>
            <w:tcW w:w="573" w:type="pct"/>
            <w:vAlign w:val="center"/>
          </w:tcPr>
          <w:p w14:paraId="3579894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17 04 05</w:t>
            </w:r>
          </w:p>
        </w:tc>
        <w:tc>
          <w:tcPr>
            <w:tcW w:w="2041" w:type="pct"/>
            <w:vAlign w:val="center"/>
          </w:tcPr>
          <w:p w14:paraId="1294573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Żelazo i stal</w:t>
            </w:r>
          </w:p>
        </w:tc>
        <w:tc>
          <w:tcPr>
            <w:tcW w:w="574" w:type="pct"/>
            <w:vAlign w:val="center"/>
          </w:tcPr>
          <w:p w14:paraId="5FE38EF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25,0</w:t>
            </w:r>
          </w:p>
        </w:tc>
        <w:tc>
          <w:tcPr>
            <w:tcW w:w="1548" w:type="pct"/>
            <w:vAlign w:val="center"/>
          </w:tcPr>
          <w:p w14:paraId="37F0380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15A1408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stal jako stop żelaza i węgla inne składniki stopowe (chrom, nikiel, mangan, wolfram, miedź, molibden).</w:t>
            </w:r>
          </w:p>
        </w:tc>
      </w:tr>
      <w:tr w:rsidR="00273288" w:rsidRPr="00273288" w14:paraId="0E577504" w14:textId="77777777" w:rsidTr="00EF2B1C">
        <w:tc>
          <w:tcPr>
            <w:tcW w:w="264" w:type="pct"/>
            <w:vAlign w:val="center"/>
          </w:tcPr>
          <w:p w14:paraId="23827C4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8.</w:t>
            </w:r>
          </w:p>
        </w:tc>
        <w:tc>
          <w:tcPr>
            <w:tcW w:w="573" w:type="pct"/>
            <w:vAlign w:val="center"/>
          </w:tcPr>
          <w:p w14:paraId="5FE5948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17 04 07</w:t>
            </w:r>
          </w:p>
        </w:tc>
        <w:tc>
          <w:tcPr>
            <w:tcW w:w="2041" w:type="pct"/>
            <w:vAlign w:val="center"/>
          </w:tcPr>
          <w:p w14:paraId="0580648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Mieszaniny metali</w:t>
            </w:r>
          </w:p>
        </w:tc>
        <w:tc>
          <w:tcPr>
            <w:tcW w:w="574" w:type="pct"/>
            <w:vAlign w:val="center"/>
          </w:tcPr>
          <w:p w14:paraId="299E36B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10,0</w:t>
            </w:r>
          </w:p>
        </w:tc>
        <w:tc>
          <w:tcPr>
            <w:tcW w:w="1548" w:type="pct"/>
            <w:vAlign w:val="center"/>
          </w:tcPr>
          <w:p w14:paraId="35A5B48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310B01F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miedź, aluminium.</w:t>
            </w:r>
          </w:p>
        </w:tc>
      </w:tr>
      <w:tr w:rsidR="00273288" w:rsidRPr="00273288" w14:paraId="3B04B8ED" w14:textId="77777777" w:rsidTr="00EF2B1C">
        <w:tc>
          <w:tcPr>
            <w:tcW w:w="264" w:type="pct"/>
            <w:vAlign w:val="center"/>
          </w:tcPr>
          <w:p w14:paraId="4C30DFD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9.</w:t>
            </w:r>
          </w:p>
        </w:tc>
        <w:tc>
          <w:tcPr>
            <w:tcW w:w="573" w:type="pct"/>
            <w:vAlign w:val="center"/>
          </w:tcPr>
          <w:p w14:paraId="0A07F63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17 06 04</w:t>
            </w:r>
          </w:p>
        </w:tc>
        <w:tc>
          <w:tcPr>
            <w:tcW w:w="2041" w:type="pct"/>
            <w:vAlign w:val="center"/>
          </w:tcPr>
          <w:p w14:paraId="6E7DCE9B"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Materiały izolacyjne inne niż wymienione w 17 06 01* i 17 06 03*</w:t>
            </w:r>
          </w:p>
        </w:tc>
        <w:tc>
          <w:tcPr>
            <w:tcW w:w="574" w:type="pct"/>
            <w:vAlign w:val="center"/>
          </w:tcPr>
          <w:p w14:paraId="6B6C11B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2,0</w:t>
            </w:r>
          </w:p>
        </w:tc>
        <w:tc>
          <w:tcPr>
            <w:tcW w:w="1548" w:type="pct"/>
            <w:vAlign w:val="center"/>
          </w:tcPr>
          <w:p w14:paraId="2BF0414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Materiały izolacyjne (wełna mineralna lub szklana itp.) nie zanieczyszczona substancjami niebezpiecznymi</w:t>
            </w:r>
          </w:p>
        </w:tc>
      </w:tr>
    </w:tbl>
    <w:p w14:paraId="3F37332A" w14:textId="77777777" w:rsidR="00273288" w:rsidRPr="00273288" w:rsidRDefault="00273288" w:rsidP="00273288">
      <w:pPr>
        <w:spacing w:after="0" w:line="240" w:lineRule="auto"/>
        <w:jc w:val="both"/>
        <w:rPr>
          <w:rFonts w:eastAsia="Times New Roman" w:cs="Arial"/>
          <w:b/>
          <w:szCs w:val="24"/>
          <w:lang w:eastAsia="pl-PL"/>
        </w:rPr>
      </w:pPr>
      <w:r w:rsidRPr="00273288">
        <w:rPr>
          <w:rFonts w:eastAsia="Times New Roman" w:cs="Arial"/>
          <w:b/>
          <w:szCs w:val="24"/>
          <w:lang w:eastAsia="pl-PL"/>
        </w:rPr>
        <w:t>„</w:t>
      </w:r>
    </w:p>
    <w:p w14:paraId="43B2AEA5" w14:textId="77777777" w:rsidR="00273288" w:rsidRPr="00273288" w:rsidRDefault="00273288" w:rsidP="00273288">
      <w:pPr>
        <w:spacing w:after="0" w:line="240" w:lineRule="auto"/>
        <w:jc w:val="both"/>
        <w:rPr>
          <w:rFonts w:eastAsia="Times New Roman" w:cs="Arial"/>
          <w:b/>
          <w:bCs/>
          <w:szCs w:val="24"/>
          <w:lang w:eastAsia="pl-PL"/>
        </w:rPr>
      </w:pPr>
    </w:p>
    <w:p w14:paraId="38E2C85C" w14:textId="77777777" w:rsidR="00273288" w:rsidRPr="00273288" w:rsidRDefault="00273288" w:rsidP="00C61CD4">
      <w:pPr>
        <w:pStyle w:val="Nagwek3"/>
        <w:rPr>
          <w:rFonts w:eastAsia="Times New Roman"/>
          <w:lang w:eastAsia="pl-PL"/>
        </w:rPr>
      </w:pPr>
      <w:r w:rsidRPr="00273288">
        <w:rPr>
          <w:rFonts w:eastAsia="Times New Roman"/>
          <w:lang w:eastAsia="pl-PL"/>
        </w:rPr>
        <w:t xml:space="preserve">I.8. </w:t>
      </w:r>
      <w:r w:rsidRPr="00273288">
        <w:rPr>
          <w:rFonts w:eastAsia="Times New Roman"/>
          <w:bCs/>
          <w:lang w:eastAsia="pl-PL"/>
        </w:rPr>
        <w:t>W punkcie II.3.6.</w:t>
      </w:r>
      <w:r w:rsidRPr="00273288">
        <w:rPr>
          <w:rFonts w:eastAsia="Times New Roman"/>
          <w:lang w:eastAsia="pl-PL"/>
        </w:rPr>
        <w:t xml:space="preserve"> Instalacja do produkcji szpachli, lakierów i utwardzaczy, </w:t>
      </w:r>
      <w:r w:rsidRPr="00273288">
        <w:rPr>
          <w:rFonts w:eastAsia="Times New Roman"/>
          <w:bCs/>
          <w:lang w:eastAsia="pl-PL"/>
        </w:rPr>
        <w:t>Tabela nr</w:t>
      </w:r>
      <w:r w:rsidRPr="00273288">
        <w:rPr>
          <w:rFonts w:eastAsia="Times New Roman"/>
          <w:lang w:eastAsia="pl-PL"/>
        </w:rPr>
        <w:t xml:space="preserve"> </w:t>
      </w:r>
      <w:r w:rsidRPr="00273288">
        <w:rPr>
          <w:rFonts w:eastAsia="Times New Roman"/>
          <w:bCs/>
          <w:lang w:eastAsia="pl-PL"/>
        </w:rPr>
        <w:t>19</w:t>
      </w:r>
      <w:r w:rsidRPr="00273288">
        <w:rPr>
          <w:rFonts w:eastAsia="Times New Roman"/>
          <w:lang w:eastAsia="pl-PL"/>
        </w:rPr>
        <w:t xml:space="preserve"> a otrzymuje brzmienie:</w:t>
      </w:r>
    </w:p>
    <w:p w14:paraId="6F2D31C8" w14:textId="77777777" w:rsidR="00273288" w:rsidRPr="00273288" w:rsidRDefault="00273288" w:rsidP="00273288">
      <w:pPr>
        <w:spacing w:after="0" w:line="240" w:lineRule="auto"/>
        <w:jc w:val="both"/>
        <w:rPr>
          <w:rFonts w:eastAsia="Times New Roman" w:cs="Arial"/>
          <w:b/>
          <w:szCs w:val="24"/>
          <w:lang w:eastAsia="pl-PL"/>
        </w:rPr>
      </w:pPr>
    </w:p>
    <w:p w14:paraId="33DBC6FC" w14:textId="77777777" w:rsidR="00273288" w:rsidRPr="00273288" w:rsidRDefault="00273288" w:rsidP="00273288">
      <w:pPr>
        <w:spacing w:after="0" w:line="240" w:lineRule="auto"/>
        <w:jc w:val="both"/>
        <w:rPr>
          <w:rFonts w:eastAsia="Times New Roman" w:cs="Arial"/>
          <w:b/>
          <w:szCs w:val="24"/>
          <w:lang w:eastAsia="pl-PL"/>
        </w:rPr>
      </w:pPr>
      <w:r w:rsidRPr="00273288">
        <w:rPr>
          <w:rFonts w:eastAsia="Times New Roman" w:cs="Arial"/>
          <w:b/>
          <w:szCs w:val="24"/>
          <w:lang w:eastAsia="pl-PL"/>
        </w:rPr>
        <w:t xml:space="preserve">„Tabela 19 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opuszczalne rodzaje i ilości wytwarzanych odpadów"/>
      </w:tblPr>
      <w:tblGrid>
        <w:gridCol w:w="475"/>
        <w:gridCol w:w="1042"/>
        <w:gridCol w:w="3715"/>
        <w:gridCol w:w="1044"/>
        <w:gridCol w:w="2786"/>
      </w:tblGrid>
      <w:tr w:rsidR="00273288" w:rsidRPr="00273288" w14:paraId="731AEE9B" w14:textId="77777777" w:rsidTr="00EF2B1C">
        <w:trPr>
          <w:tblHeader/>
        </w:trPr>
        <w:tc>
          <w:tcPr>
            <w:tcW w:w="262" w:type="pct"/>
            <w:vAlign w:val="center"/>
          </w:tcPr>
          <w:p w14:paraId="116D78CF"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lastRenderedPageBreak/>
              <w:t>Lp.</w:t>
            </w:r>
          </w:p>
        </w:tc>
        <w:tc>
          <w:tcPr>
            <w:tcW w:w="575" w:type="pct"/>
            <w:vAlign w:val="center"/>
          </w:tcPr>
          <w:p w14:paraId="2FC046B6"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Kod odpadu</w:t>
            </w:r>
          </w:p>
        </w:tc>
        <w:tc>
          <w:tcPr>
            <w:tcW w:w="2050" w:type="pct"/>
            <w:vAlign w:val="center"/>
          </w:tcPr>
          <w:p w14:paraId="7E657FB7"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Rodzaj odpadu</w:t>
            </w:r>
          </w:p>
        </w:tc>
        <w:tc>
          <w:tcPr>
            <w:tcW w:w="576" w:type="pct"/>
            <w:vAlign w:val="center"/>
          </w:tcPr>
          <w:p w14:paraId="16E19A40"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Ilość</w:t>
            </w:r>
          </w:p>
          <w:p w14:paraId="67E74C02"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[Mg/rok]</w:t>
            </w:r>
          </w:p>
        </w:tc>
        <w:tc>
          <w:tcPr>
            <w:tcW w:w="1537" w:type="pct"/>
            <w:vAlign w:val="center"/>
          </w:tcPr>
          <w:p w14:paraId="2F5BE2DC"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bCs/>
                <w:sz w:val="16"/>
                <w:szCs w:val="16"/>
                <w:lang w:eastAsia="pl-PL"/>
              </w:rPr>
              <w:t xml:space="preserve">Skład chemiczny </w:t>
            </w:r>
            <w:r w:rsidRPr="00273288">
              <w:rPr>
                <w:rFonts w:eastAsia="Times New Roman" w:cs="Arial"/>
                <w:b/>
                <w:bCs/>
                <w:sz w:val="16"/>
                <w:szCs w:val="16"/>
                <w:lang w:eastAsia="pl-PL"/>
              </w:rPr>
              <w:br/>
              <w:t>i właściwości odpadu</w:t>
            </w:r>
          </w:p>
        </w:tc>
      </w:tr>
      <w:tr w:rsidR="00273288" w:rsidRPr="00273288" w14:paraId="0A9834FC" w14:textId="77777777" w:rsidTr="00EF2B1C">
        <w:trPr>
          <w:trHeight w:val="263"/>
        </w:trPr>
        <w:tc>
          <w:tcPr>
            <w:tcW w:w="262" w:type="pct"/>
            <w:vAlign w:val="center"/>
          </w:tcPr>
          <w:p w14:paraId="6B40A49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w:t>
            </w:r>
          </w:p>
        </w:tc>
        <w:tc>
          <w:tcPr>
            <w:tcW w:w="575" w:type="pct"/>
            <w:vAlign w:val="center"/>
          </w:tcPr>
          <w:p w14:paraId="29F757D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07 02 08*</w:t>
            </w:r>
          </w:p>
        </w:tc>
        <w:tc>
          <w:tcPr>
            <w:tcW w:w="2050" w:type="pct"/>
            <w:vAlign w:val="center"/>
          </w:tcPr>
          <w:p w14:paraId="10F1163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Inne pozostałości podestylacyjne </w:t>
            </w:r>
            <w:r w:rsidRPr="00273288">
              <w:rPr>
                <w:rFonts w:eastAsia="Times New Roman" w:cs="Arial"/>
                <w:sz w:val="16"/>
                <w:szCs w:val="16"/>
                <w:lang w:eastAsia="pl-PL"/>
              </w:rPr>
              <w:br/>
              <w:t>i poreakcyjne</w:t>
            </w:r>
          </w:p>
        </w:tc>
        <w:tc>
          <w:tcPr>
            <w:tcW w:w="576" w:type="pct"/>
            <w:vAlign w:val="center"/>
          </w:tcPr>
          <w:p w14:paraId="0BED15C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10,00</w:t>
            </w:r>
          </w:p>
        </w:tc>
        <w:tc>
          <w:tcPr>
            <w:tcW w:w="1537" w:type="pct"/>
            <w:vAlign w:val="center"/>
          </w:tcPr>
          <w:p w14:paraId="2169C4DF"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stałym i ciekłym.</w:t>
            </w:r>
          </w:p>
          <w:p w14:paraId="71B2545C"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 xml:space="preserve">Skład chemiczny: fenol, formaldehyd, metanol, rozpuszczone żywice, tworzywa sztuczne,  inne (butanol, ksylen, glikole), woda. </w:t>
            </w:r>
          </w:p>
          <w:p w14:paraId="615B33D9"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Symbol właściwości:</w:t>
            </w:r>
          </w:p>
          <w:p w14:paraId="02E0F15D"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 xml:space="preserve"> H14 </w:t>
            </w:r>
            <w:proofErr w:type="spellStart"/>
            <w:r w:rsidRPr="00273288">
              <w:rPr>
                <w:rFonts w:eastAsia="Times New Roman" w:cs="Arial"/>
                <w:spacing w:val="-3"/>
                <w:sz w:val="16"/>
                <w:szCs w:val="16"/>
                <w:lang w:eastAsia="pl-PL"/>
              </w:rPr>
              <w:t>ekotoksyczne</w:t>
            </w:r>
            <w:proofErr w:type="spellEnd"/>
            <w:r w:rsidRPr="00273288">
              <w:rPr>
                <w:rFonts w:eastAsia="Times New Roman" w:cs="Arial"/>
                <w:spacing w:val="-3"/>
                <w:sz w:val="16"/>
                <w:szCs w:val="16"/>
                <w:lang w:eastAsia="pl-PL"/>
              </w:rPr>
              <w:t>.</w:t>
            </w:r>
          </w:p>
        </w:tc>
      </w:tr>
      <w:tr w:rsidR="00273288" w:rsidRPr="00273288" w14:paraId="2AEDDB02" w14:textId="77777777" w:rsidTr="00EF2B1C">
        <w:trPr>
          <w:trHeight w:val="118"/>
        </w:trPr>
        <w:tc>
          <w:tcPr>
            <w:tcW w:w="262" w:type="pct"/>
            <w:vAlign w:val="center"/>
          </w:tcPr>
          <w:p w14:paraId="0C3563D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w:t>
            </w:r>
          </w:p>
        </w:tc>
        <w:tc>
          <w:tcPr>
            <w:tcW w:w="575" w:type="pct"/>
            <w:vAlign w:val="center"/>
          </w:tcPr>
          <w:p w14:paraId="77450E9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08 01 11*</w:t>
            </w:r>
          </w:p>
        </w:tc>
        <w:tc>
          <w:tcPr>
            <w:tcW w:w="2050" w:type="pct"/>
            <w:vAlign w:val="center"/>
          </w:tcPr>
          <w:p w14:paraId="2F4D5DF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Odpady farb i lakierów zawierających rozpuszczalniki organiczne lub inne substancje niebezpieczne</w:t>
            </w:r>
          </w:p>
        </w:tc>
        <w:tc>
          <w:tcPr>
            <w:tcW w:w="576" w:type="pct"/>
            <w:vAlign w:val="center"/>
          </w:tcPr>
          <w:p w14:paraId="461BD9E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5,0</w:t>
            </w:r>
          </w:p>
        </w:tc>
        <w:tc>
          <w:tcPr>
            <w:tcW w:w="1537" w:type="pct"/>
            <w:vAlign w:val="center"/>
          </w:tcPr>
          <w:p w14:paraId="35842E38"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ciekłym lub stałym zawierający rozpuszczalniki i substancje niebezpieczne.</w:t>
            </w:r>
          </w:p>
        </w:tc>
      </w:tr>
      <w:tr w:rsidR="00273288" w:rsidRPr="00273288" w14:paraId="3715D95F" w14:textId="77777777" w:rsidTr="00EF2B1C">
        <w:trPr>
          <w:trHeight w:val="118"/>
        </w:trPr>
        <w:tc>
          <w:tcPr>
            <w:tcW w:w="262" w:type="pct"/>
            <w:vAlign w:val="center"/>
          </w:tcPr>
          <w:p w14:paraId="01F7AC3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3.</w:t>
            </w:r>
          </w:p>
        </w:tc>
        <w:tc>
          <w:tcPr>
            <w:tcW w:w="575" w:type="pct"/>
            <w:vAlign w:val="center"/>
          </w:tcPr>
          <w:p w14:paraId="1595FD8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08 01 13*</w:t>
            </w:r>
          </w:p>
        </w:tc>
        <w:tc>
          <w:tcPr>
            <w:tcW w:w="2050" w:type="pct"/>
            <w:vAlign w:val="center"/>
          </w:tcPr>
          <w:p w14:paraId="362B746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Szlamy z usuwania farb i lakierów zawierające rozpuszczalniki organiczne lub inne substancje niebezpieczne</w:t>
            </w:r>
          </w:p>
        </w:tc>
        <w:tc>
          <w:tcPr>
            <w:tcW w:w="576" w:type="pct"/>
            <w:vAlign w:val="center"/>
          </w:tcPr>
          <w:p w14:paraId="3C1CFD1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5,0</w:t>
            </w:r>
          </w:p>
        </w:tc>
        <w:tc>
          <w:tcPr>
            <w:tcW w:w="1537" w:type="pct"/>
            <w:vAlign w:val="center"/>
          </w:tcPr>
          <w:p w14:paraId="3F263040"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ciekłym lub stałym zawierający rozpuszczalniki i substancje niebezpieczne.</w:t>
            </w:r>
          </w:p>
        </w:tc>
      </w:tr>
      <w:tr w:rsidR="00273288" w:rsidRPr="00273288" w14:paraId="26632A37" w14:textId="77777777" w:rsidTr="00EF2B1C">
        <w:trPr>
          <w:trHeight w:val="118"/>
        </w:trPr>
        <w:tc>
          <w:tcPr>
            <w:tcW w:w="262" w:type="pct"/>
            <w:vAlign w:val="center"/>
          </w:tcPr>
          <w:p w14:paraId="5C40EE5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4.</w:t>
            </w:r>
          </w:p>
        </w:tc>
        <w:tc>
          <w:tcPr>
            <w:tcW w:w="575" w:type="pct"/>
            <w:vAlign w:val="center"/>
          </w:tcPr>
          <w:p w14:paraId="4204A83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15 01 01</w:t>
            </w:r>
          </w:p>
        </w:tc>
        <w:tc>
          <w:tcPr>
            <w:tcW w:w="2050" w:type="pct"/>
            <w:vAlign w:val="center"/>
          </w:tcPr>
          <w:p w14:paraId="47B5542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papieru i tektury</w:t>
            </w:r>
          </w:p>
        </w:tc>
        <w:tc>
          <w:tcPr>
            <w:tcW w:w="576" w:type="pct"/>
            <w:vAlign w:val="center"/>
          </w:tcPr>
          <w:p w14:paraId="126AAC7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5,0</w:t>
            </w:r>
          </w:p>
        </w:tc>
        <w:tc>
          <w:tcPr>
            <w:tcW w:w="1537" w:type="pct"/>
            <w:vAlign w:val="center"/>
          </w:tcPr>
          <w:p w14:paraId="21674FF0"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stałym.</w:t>
            </w:r>
          </w:p>
          <w:p w14:paraId="1372639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włókna celulozowe, wypełniacze organiczne (skrobia ziemniaczana) i nieorganiczne (talk, gips, kreda).</w:t>
            </w:r>
          </w:p>
        </w:tc>
      </w:tr>
      <w:tr w:rsidR="00273288" w:rsidRPr="00273288" w14:paraId="52C4065E" w14:textId="77777777" w:rsidTr="00EF2B1C">
        <w:trPr>
          <w:trHeight w:val="105"/>
        </w:trPr>
        <w:tc>
          <w:tcPr>
            <w:tcW w:w="262" w:type="pct"/>
            <w:vAlign w:val="center"/>
          </w:tcPr>
          <w:p w14:paraId="455746B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w:t>
            </w:r>
          </w:p>
        </w:tc>
        <w:tc>
          <w:tcPr>
            <w:tcW w:w="575" w:type="pct"/>
            <w:vAlign w:val="center"/>
          </w:tcPr>
          <w:p w14:paraId="40409FF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15 01 02</w:t>
            </w:r>
          </w:p>
        </w:tc>
        <w:tc>
          <w:tcPr>
            <w:tcW w:w="2050" w:type="pct"/>
            <w:vAlign w:val="center"/>
          </w:tcPr>
          <w:p w14:paraId="0A44A2A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tworzyw sztucznych</w:t>
            </w:r>
          </w:p>
        </w:tc>
        <w:tc>
          <w:tcPr>
            <w:tcW w:w="576" w:type="pct"/>
            <w:vAlign w:val="center"/>
          </w:tcPr>
          <w:p w14:paraId="0620290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5,0</w:t>
            </w:r>
          </w:p>
        </w:tc>
        <w:tc>
          <w:tcPr>
            <w:tcW w:w="1537" w:type="pct"/>
            <w:vAlign w:val="center"/>
          </w:tcPr>
          <w:p w14:paraId="1AD19A0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760FAF4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polietylen, polipropylen.</w:t>
            </w:r>
          </w:p>
        </w:tc>
      </w:tr>
      <w:tr w:rsidR="00273288" w:rsidRPr="00273288" w:rsidDel="00FA333D" w14:paraId="32ED7E8A" w14:textId="77777777" w:rsidTr="00EF2B1C">
        <w:trPr>
          <w:trHeight w:val="120"/>
        </w:trPr>
        <w:tc>
          <w:tcPr>
            <w:tcW w:w="262" w:type="pct"/>
            <w:vAlign w:val="center"/>
          </w:tcPr>
          <w:p w14:paraId="45351A6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6.</w:t>
            </w:r>
          </w:p>
        </w:tc>
        <w:tc>
          <w:tcPr>
            <w:tcW w:w="575" w:type="pct"/>
            <w:vAlign w:val="center"/>
          </w:tcPr>
          <w:p w14:paraId="21424AC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15 01 03</w:t>
            </w:r>
          </w:p>
        </w:tc>
        <w:tc>
          <w:tcPr>
            <w:tcW w:w="2050" w:type="pct"/>
            <w:vAlign w:val="center"/>
          </w:tcPr>
          <w:p w14:paraId="073C06C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drewna</w:t>
            </w:r>
          </w:p>
        </w:tc>
        <w:tc>
          <w:tcPr>
            <w:tcW w:w="576" w:type="pct"/>
            <w:vAlign w:val="center"/>
          </w:tcPr>
          <w:p w14:paraId="24DC6FD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5,0</w:t>
            </w:r>
          </w:p>
        </w:tc>
        <w:tc>
          <w:tcPr>
            <w:tcW w:w="1537" w:type="pct"/>
            <w:vAlign w:val="center"/>
          </w:tcPr>
          <w:p w14:paraId="37BA338A"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stałym.</w:t>
            </w:r>
          </w:p>
          <w:p w14:paraId="7D57F8B7" w14:textId="77777777" w:rsidR="00273288" w:rsidRPr="00273288" w:rsidDel="00FA333D"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celuloza, lignina, żywice.</w:t>
            </w:r>
          </w:p>
        </w:tc>
      </w:tr>
      <w:tr w:rsidR="00273288" w:rsidRPr="00273288" w14:paraId="21F04D18" w14:textId="77777777" w:rsidTr="00EF2B1C">
        <w:trPr>
          <w:trHeight w:val="118"/>
        </w:trPr>
        <w:tc>
          <w:tcPr>
            <w:tcW w:w="262" w:type="pct"/>
            <w:vAlign w:val="center"/>
          </w:tcPr>
          <w:p w14:paraId="5C1C49E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7.</w:t>
            </w:r>
          </w:p>
        </w:tc>
        <w:tc>
          <w:tcPr>
            <w:tcW w:w="575" w:type="pct"/>
            <w:vAlign w:val="center"/>
          </w:tcPr>
          <w:p w14:paraId="444CE21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15 01 04</w:t>
            </w:r>
          </w:p>
        </w:tc>
        <w:tc>
          <w:tcPr>
            <w:tcW w:w="2050" w:type="pct"/>
            <w:vAlign w:val="center"/>
          </w:tcPr>
          <w:p w14:paraId="548B444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metali</w:t>
            </w:r>
          </w:p>
        </w:tc>
        <w:tc>
          <w:tcPr>
            <w:tcW w:w="576" w:type="pct"/>
            <w:vAlign w:val="center"/>
          </w:tcPr>
          <w:p w14:paraId="7DC75E8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10,0</w:t>
            </w:r>
          </w:p>
        </w:tc>
        <w:tc>
          <w:tcPr>
            <w:tcW w:w="1537" w:type="pct"/>
            <w:vAlign w:val="center"/>
          </w:tcPr>
          <w:p w14:paraId="6481B80E"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stałym.</w:t>
            </w:r>
          </w:p>
          <w:p w14:paraId="5F7EE3A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stal (stop żelaza z węglem).</w:t>
            </w:r>
          </w:p>
        </w:tc>
      </w:tr>
      <w:tr w:rsidR="00273288" w:rsidRPr="00273288" w14:paraId="7DAADE78" w14:textId="77777777" w:rsidTr="00EF2B1C">
        <w:trPr>
          <w:trHeight w:val="105"/>
        </w:trPr>
        <w:tc>
          <w:tcPr>
            <w:tcW w:w="262" w:type="pct"/>
            <w:vAlign w:val="center"/>
          </w:tcPr>
          <w:p w14:paraId="1ACA59E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8.</w:t>
            </w:r>
          </w:p>
        </w:tc>
        <w:tc>
          <w:tcPr>
            <w:tcW w:w="575" w:type="pct"/>
            <w:vAlign w:val="center"/>
          </w:tcPr>
          <w:p w14:paraId="5FE6BD2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15 01 05</w:t>
            </w:r>
          </w:p>
        </w:tc>
        <w:tc>
          <w:tcPr>
            <w:tcW w:w="2050" w:type="pct"/>
            <w:vAlign w:val="center"/>
          </w:tcPr>
          <w:p w14:paraId="31F2F4F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wielomateriałowe</w:t>
            </w:r>
          </w:p>
        </w:tc>
        <w:tc>
          <w:tcPr>
            <w:tcW w:w="576" w:type="pct"/>
            <w:vAlign w:val="center"/>
          </w:tcPr>
          <w:p w14:paraId="50AC1D8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5,0</w:t>
            </w:r>
          </w:p>
        </w:tc>
        <w:tc>
          <w:tcPr>
            <w:tcW w:w="1537" w:type="pct"/>
            <w:vAlign w:val="center"/>
          </w:tcPr>
          <w:p w14:paraId="75F61C5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 w stanie stałym. Skład chemiczny: włókna celulozowe, wypełniacze organiczne </w:t>
            </w:r>
            <w:r w:rsidRPr="00273288">
              <w:rPr>
                <w:rFonts w:eastAsia="Times New Roman" w:cs="Arial"/>
                <w:sz w:val="16"/>
                <w:szCs w:val="16"/>
                <w:lang w:eastAsia="pl-PL"/>
              </w:rPr>
              <w:br/>
              <w:t>i nieorganiczne  folia LEHD</w:t>
            </w:r>
          </w:p>
        </w:tc>
      </w:tr>
      <w:tr w:rsidR="00273288" w:rsidRPr="00273288" w14:paraId="06051DA9" w14:textId="77777777" w:rsidTr="00EF2B1C">
        <w:trPr>
          <w:trHeight w:val="105"/>
        </w:trPr>
        <w:tc>
          <w:tcPr>
            <w:tcW w:w="262" w:type="pct"/>
            <w:vAlign w:val="center"/>
          </w:tcPr>
          <w:p w14:paraId="1F2594E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9.</w:t>
            </w:r>
          </w:p>
        </w:tc>
        <w:tc>
          <w:tcPr>
            <w:tcW w:w="575" w:type="pct"/>
            <w:vAlign w:val="center"/>
          </w:tcPr>
          <w:p w14:paraId="7FCE771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15 01 07</w:t>
            </w:r>
          </w:p>
        </w:tc>
        <w:tc>
          <w:tcPr>
            <w:tcW w:w="2050" w:type="pct"/>
            <w:vAlign w:val="center"/>
          </w:tcPr>
          <w:p w14:paraId="2EBBECB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ze szkła</w:t>
            </w:r>
          </w:p>
        </w:tc>
        <w:tc>
          <w:tcPr>
            <w:tcW w:w="576" w:type="pct"/>
            <w:vAlign w:val="center"/>
          </w:tcPr>
          <w:p w14:paraId="7A754BB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w:t>
            </w:r>
          </w:p>
        </w:tc>
        <w:tc>
          <w:tcPr>
            <w:tcW w:w="1537" w:type="pct"/>
            <w:vAlign w:val="center"/>
          </w:tcPr>
          <w:p w14:paraId="00E7D6B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5925464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SiO</w:t>
            </w:r>
            <w:r w:rsidRPr="00273288">
              <w:rPr>
                <w:rFonts w:eastAsia="Times New Roman" w:cs="Arial"/>
                <w:sz w:val="16"/>
                <w:szCs w:val="16"/>
                <w:vertAlign w:val="subscript"/>
                <w:lang w:eastAsia="pl-PL"/>
              </w:rPr>
              <w:t>2</w:t>
            </w:r>
            <w:r w:rsidRPr="00273288">
              <w:rPr>
                <w:rFonts w:eastAsia="Times New Roman" w:cs="Arial"/>
                <w:sz w:val="16"/>
                <w:szCs w:val="16"/>
                <w:lang w:eastAsia="pl-PL"/>
              </w:rPr>
              <w:t>.</w:t>
            </w:r>
          </w:p>
        </w:tc>
      </w:tr>
      <w:tr w:rsidR="00273288" w:rsidRPr="00273288" w14:paraId="7EB55C4F" w14:textId="77777777" w:rsidTr="00EF2B1C">
        <w:trPr>
          <w:trHeight w:val="268"/>
        </w:trPr>
        <w:tc>
          <w:tcPr>
            <w:tcW w:w="262" w:type="pct"/>
            <w:vAlign w:val="center"/>
          </w:tcPr>
          <w:p w14:paraId="0D4F868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w:t>
            </w:r>
          </w:p>
        </w:tc>
        <w:tc>
          <w:tcPr>
            <w:tcW w:w="575" w:type="pct"/>
            <w:vAlign w:val="center"/>
          </w:tcPr>
          <w:p w14:paraId="3EE7DFD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10*</w:t>
            </w:r>
          </w:p>
        </w:tc>
        <w:tc>
          <w:tcPr>
            <w:tcW w:w="2050" w:type="pct"/>
            <w:vAlign w:val="center"/>
          </w:tcPr>
          <w:p w14:paraId="608371A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Opakowania zawierające pozostałości substancji niebezpiecznych lub nimi zanieczyszczone (np. środkami ochrony roślin I </w:t>
            </w:r>
            <w:proofErr w:type="spellStart"/>
            <w:r w:rsidRPr="00273288">
              <w:rPr>
                <w:rFonts w:eastAsia="Times New Roman" w:cs="Arial"/>
                <w:sz w:val="16"/>
                <w:szCs w:val="16"/>
                <w:lang w:eastAsia="pl-PL"/>
              </w:rPr>
              <w:t>i</w:t>
            </w:r>
            <w:proofErr w:type="spellEnd"/>
            <w:r w:rsidRPr="00273288">
              <w:rPr>
                <w:rFonts w:eastAsia="Times New Roman" w:cs="Arial"/>
                <w:sz w:val="16"/>
                <w:szCs w:val="16"/>
                <w:lang w:eastAsia="pl-PL"/>
              </w:rPr>
              <w:t xml:space="preserve"> II klasy toksyczności – bardzo toksyczne i toksyczne)</w:t>
            </w:r>
          </w:p>
        </w:tc>
        <w:tc>
          <w:tcPr>
            <w:tcW w:w="576" w:type="pct"/>
            <w:vAlign w:val="center"/>
          </w:tcPr>
          <w:p w14:paraId="2DAB199C"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5,0</w:t>
            </w:r>
          </w:p>
        </w:tc>
        <w:tc>
          <w:tcPr>
            <w:tcW w:w="1537" w:type="pct"/>
            <w:vAlign w:val="center"/>
          </w:tcPr>
          <w:p w14:paraId="180253A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2C4F3F2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Skład chemiczny: stal zanieczyszczona żywicami fenolowymi i poliestrowymi (fenol, formaldehyd, styren), polietylen i polipropylen zanieczyszczone </w:t>
            </w:r>
            <w:proofErr w:type="spellStart"/>
            <w:r w:rsidRPr="00273288">
              <w:rPr>
                <w:rFonts w:eastAsia="Times New Roman" w:cs="Arial"/>
                <w:sz w:val="16"/>
                <w:szCs w:val="16"/>
                <w:lang w:eastAsia="pl-PL"/>
              </w:rPr>
              <w:t>trójetyloaminą</w:t>
            </w:r>
            <w:proofErr w:type="spellEnd"/>
            <w:r w:rsidRPr="00273288">
              <w:rPr>
                <w:rFonts w:eastAsia="Times New Roman" w:cs="Arial"/>
                <w:sz w:val="16"/>
                <w:szCs w:val="16"/>
                <w:lang w:eastAsia="pl-PL"/>
              </w:rPr>
              <w:t>.</w:t>
            </w:r>
          </w:p>
          <w:p w14:paraId="773671B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Symbol właściwości: H8 żrące.</w:t>
            </w:r>
          </w:p>
        </w:tc>
      </w:tr>
      <w:tr w:rsidR="00273288" w:rsidRPr="00273288" w14:paraId="36DFD004" w14:textId="77777777" w:rsidTr="00EF2B1C">
        <w:trPr>
          <w:trHeight w:val="73"/>
        </w:trPr>
        <w:tc>
          <w:tcPr>
            <w:tcW w:w="262" w:type="pct"/>
            <w:vAlign w:val="center"/>
          </w:tcPr>
          <w:p w14:paraId="0EA3330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11.</w:t>
            </w:r>
          </w:p>
        </w:tc>
        <w:tc>
          <w:tcPr>
            <w:tcW w:w="575" w:type="pct"/>
            <w:vAlign w:val="center"/>
          </w:tcPr>
          <w:p w14:paraId="25E9051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02*</w:t>
            </w:r>
          </w:p>
        </w:tc>
        <w:tc>
          <w:tcPr>
            <w:tcW w:w="2050" w:type="pct"/>
            <w:vAlign w:val="center"/>
          </w:tcPr>
          <w:p w14:paraId="7774CE4B"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(w tym filtry olejowe nieujęte w innych grupach), tkaniny do wycierania (np. szmaty, ścierki) i ubrania ochronne zanieczyszczone substancjami niebezpiecznymi (np. PCB)</w:t>
            </w:r>
          </w:p>
        </w:tc>
        <w:tc>
          <w:tcPr>
            <w:tcW w:w="576" w:type="pct"/>
            <w:vAlign w:val="center"/>
          </w:tcPr>
          <w:p w14:paraId="571B010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15,0</w:t>
            </w:r>
          </w:p>
        </w:tc>
        <w:tc>
          <w:tcPr>
            <w:tcW w:w="1537" w:type="pct"/>
            <w:vAlign w:val="center"/>
          </w:tcPr>
          <w:p w14:paraId="4202D45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0198D7F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Skład chemiczny: włókna naturalne (bawełna, len) </w:t>
            </w:r>
            <w:r w:rsidRPr="00273288">
              <w:rPr>
                <w:rFonts w:eastAsia="Times New Roman" w:cs="Arial"/>
                <w:sz w:val="16"/>
                <w:szCs w:val="16"/>
                <w:lang w:eastAsia="pl-PL"/>
              </w:rPr>
              <w:br/>
              <w:t>i syntetyczne (wiskozowe, poliestrowe) zanieczyszczone węglowodorami ropopochodnymi (oleje, smary) oraz żywicami fenolowymi i poliestrowymi.</w:t>
            </w:r>
          </w:p>
          <w:p w14:paraId="5FA0CCDB"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 xml:space="preserve">Symbol właściwości: </w:t>
            </w:r>
            <w:r w:rsidRPr="00273288">
              <w:rPr>
                <w:rFonts w:eastAsia="Times New Roman" w:cs="Arial"/>
                <w:spacing w:val="-3"/>
                <w:sz w:val="16"/>
                <w:szCs w:val="16"/>
                <w:lang w:eastAsia="pl-PL"/>
              </w:rPr>
              <w:br/>
              <w:t xml:space="preserve">H14 </w:t>
            </w:r>
            <w:proofErr w:type="spellStart"/>
            <w:r w:rsidRPr="00273288">
              <w:rPr>
                <w:rFonts w:eastAsia="Times New Roman" w:cs="Arial"/>
                <w:spacing w:val="-3"/>
                <w:sz w:val="16"/>
                <w:szCs w:val="16"/>
                <w:lang w:eastAsia="pl-PL"/>
              </w:rPr>
              <w:t>ekotoksyczne</w:t>
            </w:r>
            <w:proofErr w:type="spellEnd"/>
            <w:r w:rsidRPr="00273288">
              <w:rPr>
                <w:rFonts w:eastAsia="Times New Roman" w:cs="Arial"/>
                <w:spacing w:val="-3"/>
                <w:sz w:val="16"/>
                <w:szCs w:val="16"/>
                <w:lang w:eastAsia="pl-PL"/>
              </w:rPr>
              <w:t>.</w:t>
            </w:r>
          </w:p>
        </w:tc>
      </w:tr>
      <w:tr w:rsidR="00273288" w:rsidRPr="00273288" w14:paraId="39458890" w14:textId="77777777" w:rsidTr="00EF2B1C">
        <w:trPr>
          <w:trHeight w:val="540"/>
        </w:trPr>
        <w:tc>
          <w:tcPr>
            <w:tcW w:w="262" w:type="pct"/>
            <w:vAlign w:val="center"/>
          </w:tcPr>
          <w:p w14:paraId="433C025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12.</w:t>
            </w:r>
          </w:p>
        </w:tc>
        <w:tc>
          <w:tcPr>
            <w:tcW w:w="575" w:type="pct"/>
            <w:vAlign w:val="center"/>
          </w:tcPr>
          <w:p w14:paraId="7031C79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15 02 03</w:t>
            </w:r>
          </w:p>
        </w:tc>
        <w:tc>
          <w:tcPr>
            <w:tcW w:w="2050" w:type="pct"/>
            <w:vAlign w:val="center"/>
          </w:tcPr>
          <w:p w14:paraId="40C3212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[tkaniny do wycierania (np. szmaty, ścierki) i ubrania ochronne] inne niż wymienione w 15 02 02*</w:t>
            </w:r>
          </w:p>
        </w:tc>
        <w:tc>
          <w:tcPr>
            <w:tcW w:w="576" w:type="pct"/>
            <w:vAlign w:val="center"/>
          </w:tcPr>
          <w:p w14:paraId="18DCD16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3,0</w:t>
            </w:r>
          </w:p>
        </w:tc>
        <w:tc>
          <w:tcPr>
            <w:tcW w:w="1537" w:type="pct"/>
            <w:vAlign w:val="center"/>
          </w:tcPr>
          <w:p w14:paraId="6A5B3C2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491EAFA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Skład chemiczny: włókna naturalne (bawełna, len) </w:t>
            </w:r>
            <w:r w:rsidRPr="00273288">
              <w:rPr>
                <w:rFonts w:eastAsia="Times New Roman" w:cs="Arial"/>
                <w:sz w:val="16"/>
                <w:szCs w:val="16"/>
                <w:lang w:eastAsia="pl-PL"/>
              </w:rPr>
              <w:br/>
              <w:t>i syntetyczne (wiskozowe, poliestrowe) niezanieczyszczone substancjami niebezpiecznymi.</w:t>
            </w:r>
          </w:p>
        </w:tc>
      </w:tr>
      <w:tr w:rsidR="00273288" w:rsidRPr="00273288" w14:paraId="1E9EC044" w14:textId="77777777" w:rsidTr="00EF2B1C">
        <w:trPr>
          <w:trHeight w:val="540"/>
        </w:trPr>
        <w:tc>
          <w:tcPr>
            <w:tcW w:w="262" w:type="pct"/>
            <w:vAlign w:val="center"/>
          </w:tcPr>
          <w:p w14:paraId="3B94CF8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13.</w:t>
            </w:r>
          </w:p>
        </w:tc>
        <w:tc>
          <w:tcPr>
            <w:tcW w:w="575" w:type="pct"/>
            <w:vAlign w:val="center"/>
          </w:tcPr>
          <w:p w14:paraId="56EB733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02 13*</w:t>
            </w:r>
          </w:p>
        </w:tc>
        <w:tc>
          <w:tcPr>
            <w:tcW w:w="2050" w:type="pct"/>
            <w:vAlign w:val="center"/>
          </w:tcPr>
          <w:p w14:paraId="21B0161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Zużyte urządzenia zwierające niebezpieczne elementy inne niż wymienione w 16 02 09 do 16 02 12</w:t>
            </w:r>
          </w:p>
        </w:tc>
        <w:tc>
          <w:tcPr>
            <w:tcW w:w="576" w:type="pct"/>
            <w:vAlign w:val="center"/>
          </w:tcPr>
          <w:p w14:paraId="7B4D508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0,5</w:t>
            </w:r>
          </w:p>
        </w:tc>
        <w:tc>
          <w:tcPr>
            <w:tcW w:w="1537" w:type="pct"/>
            <w:vAlign w:val="center"/>
          </w:tcPr>
          <w:p w14:paraId="6016CD1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65C5DB6B"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rura szklana, pokryta od wewnątrz luminoforem, wypełniona parami rtęci i argonem, elektrody wolframowe.</w:t>
            </w:r>
          </w:p>
          <w:p w14:paraId="727F745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 xml:space="preserve">Symbol właściwości: </w:t>
            </w:r>
            <w:r w:rsidRPr="00273288">
              <w:rPr>
                <w:rFonts w:eastAsia="Times New Roman" w:cs="Arial"/>
                <w:spacing w:val="-3"/>
                <w:sz w:val="16"/>
                <w:szCs w:val="16"/>
                <w:lang w:eastAsia="pl-PL"/>
              </w:rPr>
              <w:br/>
              <w:t xml:space="preserve">H14 </w:t>
            </w:r>
            <w:proofErr w:type="spellStart"/>
            <w:r w:rsidRPr="00273288">
              <w:rPr>
                <w:rFonts w:eastAsia="Times New Roman" w:cs="Arial"/>
                <w:spacing w:val="-3"/>
                <w:sz w:val="16"/>
                <w:szCs w:val="16"/>
                <w:lang w:eastAsia="pl-PL"/>
              </w:rPr>
              <w:t>ekotoksyczne</w:t>
            </w:r>
            <w:proofErr w:type="spellEnd"/>
            <w:r w:rsidRPr="00273288">
              <w:rPr>
                <w:rFonts w:eastAsia="Times New Roman" w:cs="Arial"/>
                <w:spacing w:val="-3"/>
                <w:sz w:val="16"/>
                <w:szCs w:val="16"/>
                <w:lang w:eastAsia="pl-PL"/>
              </w:rPr>
              <w:t>.</w:t>
            </w:r>
          </w:p>
        </w:tc>
      </w:tr>
      <w:tr w:rsidR="00273288" w:rsidRPr="00273288" w14:paraId="254B8C1B" w14:textId="77777777" w:rsidTr="00EF2B1C">
        <w:trPr>
          <w:trHeight w:val="135"/>
        </w:trPr>
        <w:tc>
          <w:tcPr>
            <w:tcW w:w="262" w:type="pct"/>
            <w:vAlign w:val="center"/>
          </w:tcPr>
          <w:p w14:paraId="4B42AD0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14.</w:t>
            </w:r>
          </w:p>
        </w:tc>
        <w:tc>
          <w:tcPr>
            <w:tcW w:w="575" w:type="pct"/>
            <w:vAlign w:val="center"/>
          </w:tcPr>
          <w:p w14:paraId="57F47B1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06*</w:t>
            </w:r>
          </w:p>
        </w:tc>
        <w:tc>
          <w:tcPr>
            <w:tcW w:w="2050" w:type="pct"/>
            <w:vAlign w:val="center"/>
          </w:tcPr>
          <w:p w14:paraId="59243A1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Chemikalia laboratoryjne i analityczne </w:t>
            </w:r>
            <w:r w:rsidRPr="00273288">
              <w:rPr>
                <w:rFonts w:eastAsia="Times New Roman" w:cs="Arial"/>
                <w:sz w:val="16"/>
                <w:szCs w:val="16"/>
                <w:lang w:eastAsia="pl-PL"/>
              </w:rPr>
              <w:br/>
              <w:t xml:space="preserve">(np. odczynniki chemiczne) zawierające substancje niebezpieczne, w tym mieszaniny chemikaliów laboratoryjnych </w:t>
            </w:r>
            <w:r w:rsidRPr="00273288">
              <w:rPr>
                <w:rFonts w:eastAsia="Times New Roman" w:cs="Arial"/>
                <w:sz w:val="16"/>
                <w:szCs w:val="16"/>
                <w:lang w:eastAsia="pl-PL"/>
              </w:rPr>
              <w:br/>
              <w:t>i analitycznych</w:t>
            </w:r>
          </w:p>
        </w:tc>
        <w:tc>
          <w:tcPr>
            <w:tcW w:w="576" w:type="pct"/>
            <w:vAlign w:val="center"/>
          </w:tcPr>
          <w:p w14:paraId="5DD5586C"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0,1</w:t>
            </w:r>
          </w:p>
        </w:tc>
        <w:tc>
          <w:tcPr>
            <w:tcW w:w="1537" w:type="pct"/>
            <w:vAlign w:val="center"/>
          </w:tcPr>
          <w:p w14:paraId="5CAE1FCB"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ciekłym.</w:t>
            </w:r>
          </w:p>
          <w:p w14:paraId="1F06928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Skład chemiczny:  </w:t>
            </w:r>
            <w:proofErr w:type="spellStart"/>
            <w:r w:rsidRPr="00273288">
              <w:rPr>
                <w:rFonts w:eastAsia="Times New Roman" w:cs="Arial"/>
                <w:sz w:val="16"/>
                <w:szCs w:val="16"/>
                <w:lang w:eastAsia="pl-PL"/>
              </w:rPr>
              <w:t>hydranal</w:t>
            </w:r>
            <w:proofErr w:type="spellEnd"/>
            <w:r w:rsidRPr="00273288">
              <w:rPr>
                <w:rFonts w:eastAsia="Times New Roman" w:cs="Arial"/>
                <w:sz w:val="16"/>
                <w:szCs w:val="16"/>
                <w:lang w:eastAsia="pl-PL"/>
              </w:rPr>
              <w:t xml:space="preserve">  </w:t>
            </w:r>
            <w:proofErr w:type="spellStart"/>
            <w:r w:rsidRPr="00273288">
              <w:rPr>
                <w:rFonts w:eastAsia="Times New Roman" w:cs="Arial"/>
                <w:sz w:val="16"/>
                <w:szCs w:val="16"/>
                <w:lang w:eastAsia="pl-PL"/>
              </w:rPr>
              <w:t>culomatem</w:t>
            </w:r>
            <w:proofErr w:type="spellEnd"/>
            <w:r w:rsidRPr="00273288">
              <w:rPr>
                <w:rFonts w:eastAsia="Times New Roman" w:cs="Arial"/>
                <w:sz w:val="16"/>
                <w:szCs w:val="16"/>
                <w:lang w:eastAsia="pl-PL"/>
              </w:rPr>
              <w:t xml:space="preserve"> AG-H, octan etylu, </w:t>
            </w:r>
            <w:proofErr w:type="spellStart"/>
            <w:r w:rsidRPr="00273288">
              <w:rPr>
                <w:rFonts w:eastAsia="Times New Roman" w:cs="Arial"/>
                <w:sz w:val="16"/>
                <w:szCs w:val="16"/>
                <w:lang w:eastAsia="pl-PL"/>
              </w:rPr>
              <w:t>hydranal</w:t>
            </w:r>
            <w:proofErr w:type="spellEnd"/>
            <w:r w:rsidRPr="00273288">
              <w:rPr>
                <w:rFonts w:eastAsia="Times New Roman" w:cs="Arial"/>
                <w:sz w:val="16"/>
                <w:szCs w:val="16"/>
                <w:lang w:eastAsia="pl-PL"/>
              </w:rPr>
              <w:t xml:space="preserve"> </w:t>
            </w:r>
            <w:proofErr w:type="spellStart"/>
            <w:r w:rsidRPr="00273288">
              <w:rPr>
                <w:rFonts w:eastAsia="Times New Roman" w:cs="Arial"/>
                <w:sz w:val="16"/>
                <w:szCs w:val="16"/>
                <w:lang w:eastAsia="pl-PL"/>
              </w:rPr>
              <w:t>sol</w:t>
            </w:r>
            <w:proofErr w:type="spellEnd"/>
            <w:r w:rsidRPr="00273288">
              <w:rPr>
                <w:rFonts w:eastAsia="Times New Roman" w:cs="Arial"/>
                <w:sz w:val="16"/>
                <w:szCs w:val="16"/>
                <w:lang w:eastAsia="pl-PL"/>
              </w:rPr>
              <w:t xml:space="preserve"> vent, </w:t>
            </w:r>
            <w:proofErr w:type="spellStart"/>
            <w:r w:rsidRPr="00273288">
              <w:rPr>
                <w:rFonts w:eastAsia="Times New Roman" w:cs="Arial"/>
                <w:sz w:val="16"/>
                <w:szCs w:val="16"/>
                <w:lang w:eastAsia="pl-PL"/>
              </w:rPr>
              <w:t>hydranal</w:t>
            </w:r>
            <w:proofErr w:type="spellEnd"/>
            <w:r w:rsidRPr="00273288">
              <w:rPr>
                <w:rFonts w:eastAsia="Times New Roman" w:cs="Arial"/>
                <w:sz w:val="16"/>
                <w:szCs w:val="16"/>
                <w:lang w:eastAsia="pl-PL"/>
              </w:rPr>
              <w:t xml:space="preserve"> </w:t>
            </w:r>
            <w:proofErr w:type="spellStart"/>
            <w:r w:rsidRPr="00273288">
              <w:rPr>
                <w:rFonts w:eastAsia="Times New Roman" w:cs="Arial"/>
                <w:sz w:val="16"/>
                <w:szCs w:val="16"/>
                <w:lang w:eastAsia="pl-PL"/>
              </w:rPr>
              <w:t>titrant</w:t>
            </w:r>
            <w:proofErr w:type="spellEnd"/>
            <w:r w:rsidRPr="00273288">
              <w:rPr>
                <w:rFonts w:eastAsia="Times New Roman" w:cs="Arial"/>
                <w:sz w:val="16"/>
                <w:szCs w:val="16"/>
                <w:lang w:eastAsia="pl-PL"/>
              </w:rPr>
              <w:t xml:space="preserve"> i inne, mieszanina styrenu z poliestrem, mieszanina żywic </w:t>
            </w:r>
            <w:r w:rsidRPr="00273288">
              <w:rPr>
                <w:rFonts w:eastAsia="Times New Roman" w:cs="Arial"/>
                <w:sz w:val="16"/>
                <w:szCs w:val="16"/>
                <w:lang w:eastAsia="pl-PL"/>
              </w:rPr>
              <w:br/>
              <w:t>z metanolem, mieszanina żywic z acetonem.</w:t>
            </w:r>
          </w:p>
          <w:p w14:paraId="5A3102F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lastRenderedPageBreak/>
              <w:t xml:space="preserve">Symbol właściwości: </w:t>
            </w:r>
            <w:r w:rsidRPr="00273288">
              <w:rPr>
                <w:rFonts w:eastAsia="Times New Roman" w:cs="Arial"/>
                <w:spacing w:val="-3"/>
                <w:sz w:val="16"/>
                <w:szCs w:val="16"/>
                <w:lang w:eastAsia="pl-PL"/>
              </w:rPr>
              <w:br/>
            </w:r>
            <w:r w:rsidRPr="00273288">
              <w:rPr>
                <w:rFonts w:eastAsia="Times New Roman" w:cs="Arial"/>
                <w:sz w:val="16"/>
                <w:szCs w:val="16"/>
                <w:lang w:eastAsia="pl-PL"/>
              </w:rPr>
              <w:t xml:space="preserve">H4 drażniące, H5 szkodliwe, </w:t>
            </w:r>
            <w:r w:rsidRPr="00273288">
              <w:rPr>
                <w:rFonts w:eastAsia="Times New Roman" w:cs="Arial"/>
                <w:sz w:val="16"/>
                <w:szCs w:val="16"/>
                <w:lang w:eastAsia="pl-PL"/>
              </w:rPr>
              <w:br/>
              <w:t xml:space="preserve">H6 toksyczne, H8 żrące, </w:t>
            </w:r>
            <w:r w:rsidRPr="00273288">
              <w:rPr>
                <w:rFonts w:eastAsia="Times New Roman" w:cs="Arial"/>
                <w:sz w:val="16"/>
                <w:szCs w:val="16"/>
                <w:lang w:eastAsia="pl-PL"/>
              </w:rPr>
              <w:br/>
              <w:t xml:space="preserve">H14 </w:t>
            </w:r>
            <w:proofErr w:type="spellStart"/>
            <w:r w:rsidRPr="00273288">
              <w:rPr>
                <w:rFonts w:eastAsia="Times New Roman" w:cs="Arial"/>
                <w:sz w:val="16"/>
                <w:szCs w:val="16"/>
                <w:lang w:eastAsia="pl-PL"/>
              </w:rPr>
              <w:t>ekotoksyczne</w:t>
            </w:r>
            <w:proofErr w:type="spellEnd"/>
            <w:r w:rsidRPr="00273288">
              <w:rPr>
                <w:rFonts w:eastAsia="Times New Roman" w:cs="Arial"/>
                <w:sz w:val="16"/>
                <w:szCs w:val="16"/>
                <w:lang w:eastAsia="pl-PL"/>
              </w:rPr>
              <w:t>.</w:t>
            </w:r>
          </w:p>
        </w:tc>
      </w:tr>
      <w:tr w:rsidR="00273288" w:rsidRPr="00273288" w14:paraId="72E881A3" w14:textId="77777777" w:rsidTr="00EF2B1C">
        <w:trPr>
          <w:trHeight w:val="150"/>
        </w:trPr>
        <w:tc>
          <w:tcPr>
            <w:tcW w:w="262" w:type="pct"/>
            <w:vAlign w:val="center"/>
          </w:tcPr>
          <w:p w14:paraId="5E4AC17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lastRenderedPageBreak/>
              <w:t>15.</w:t>
            </w:r>
          </w:p>
        </w:tc>
        <w:tc>
          <w:tcPr>
            <w:tcW w:w="575" w:type="pct"/>
            <w:vAlign w:val="center"/>
          </w:tcPr>
          <w:p w14:paraId="74EE0F3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07*</w:t>
            </w:r>
          </w:p>
        </w:tc>
        <w:tc>
          <w:tcPr>
            <w:tcW w:w="2050" w:type="pct"/>
            <w:vAlign w:val="center"/>
          </w:tcPr>
          <w:p w14:paraId="6BCB526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Zużyte nieorganiczne chemikalia zawierające substancje niebezpieczne </w:t>
            </w:r>
            <w:r w:rsidRPr="00273288">
              <w:rPr>
                <w:rFonts w:eastAsia="Times New Roman" w:cs="Arial"/>
                <w:sz w:val="16"/>
                <w:szCs w:val="16"/>
                <w:lang w:eastAsia="pl-PL"/>
              </w:rPr>
              <w:br/>
              <w:t>(np. przeterminowane odczynniki chemiczne)</w:t>
            </w:r>
          </w:p>
        </w:tc>
        <w:tc>
          <w:tcPr>
            <w:tcW w:w="576" w:type="pct"/>
            <w:vAlign w:val="center"/>
          </w:tcPr>
          <w:p w14:paraId="7226138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0,1</w:t>
            </w:r>
          </w:p>
        </w:tc>
        <w:tc>
          <w:tcPr>
            <w:tcW w:w="1537" w:type="pct"/>
            <w:vAlign w:val="center"/>
          </w:tcPr>
          <w:p w14:paraId="39C7626E"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ciekłym.</w:t>
            </w:r>
          </w:p>
          <w:p w14:paraId="3117E7B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kwas siarkowy stężony, wodorotlenek potasu, wodorotlenek sodu, jodek potasu, bromowodór.</w:t>
            </w:r>
          </w:p>
          <w:p w14:paraId="7D20EB1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 xml:space="preserve">Symbol właściwości: </w:t>
            </w:r>
            <w:r w:rsidRPr="00273288">
              <w:rPr>
                <w:rFonts w:eastAsia="Times New Roman" w:cs="Arial"/>
                <w:spacing w:val="-3"/>
                <w:sz w:val="16"/>
                <w:szCs w:val="16"/>
                <w:lang w:eastAsia="pl-PL"/>
              </w:rPr>
              <w:br/>
            </w:r>
            <w:r w:rsidRPr="00273288">
              <w:rPr>
                <w:rFonts w:eastAsia="Times New Roman" w:cs="Arial"/>
                <w:sz w:val="16"/>
                <w:szCs w:val="16"/>
                <w:lang w:eastAsia="pl-PL"/>
              </w:rPr>
              <w:t xml:space="preserve">H4 drażniące, H5 szkodliwe, </w:t>
            </w:r>
            <w:r w:rsidRPr="00273288">
              <w:rPr>
                <w:rFonts w:eastAsia="Times New Roman" w:cs="Arial"/>
                <w:sz w:val="16"/>
                <w:szCs w:val="16"/>
                <w:lang w:eastAsia="pl-PL"/>
              </w:rPr>
              <w:br/>
              <w:t xml:space="preserve">H6 toksyczne, H8 żrące, </w:t>
            </w:r>
            <w:r w:rsidRPr="00273288">
              <w:rPr>
                <w:rFonts w:eastAsia="Times New Roman" w:cs="Arial"/>
                <w:sz w:val="16"/>
                <w:szCs w:val="16"/>
                <w:lang w:eastAsia="pl-PL"/>
              </w:rPr>
              <w:br/>
              <w:t xml:space="preserve">H14 </w:t>
            </w:r>
            <w:proofErr w:type="spellStart"/>
            <w:r w:rsidRPr="00273288">
              <w:rPr>
                <w:rFonts w:eastAsia="Times New Roman" w:cs="Arial"/>
                <w:sz w:val="16"/>
                <w:szCs w:val="16"/>
                <w:lang w:eastAsia="pl-PL"/>
              </w:rPr>
              <w:t>ekotoksyczne</w:t>
            </w:r>
            <w:proofErr w:type="spellEnd"/>
            <w:r w:rsidRPr="00273288">
              <w:rPr>
                <w:rFonts w:eastAsia="Times New Roman" w:cs="Arial"/>
                <w:sz w:val="16"/>
                <w:szCs w:val="16"/>
                <w:lang w:eastAsia="pl-PL"/>
              </w:rPr>
              <w:t>.</w:t>
            </w:r>
          </w:p>
        </w:tc>
      </w:tr>
      <w:tr w:rsidR="00273288" w:rsidRPr="00273288" w14:paraId="61471D55" w14:textId="77777777" w:rsidTr="00EF2B1C">
        <w:trPr>
          <w:trHeight w:val="90"/>
        </w:trPr>
        <w:tc>
          <w:tcPr>
            <w:tcW w:w="262" w:type="pct"/>
            <w:vAlign w:val="center"/>
          </w:tcPr>
          <w:p w14:paraId="5CC23CC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w:t>
            </w:r>
          </w:p>
        </w:tc>
        <w:tc>
          <w:tcPr>
            <w:tcW w:w="575" w:type="pct"/>
            <w:vAlign w:val="center"/>
          </w:tcPr>
          <w:p w14:paraId="22A2942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08*</w:t>
            </w:r>
          </w:p>
        </w:tc>
        <w:tc>
          <w:tcPr>
            <w:tcW w:w="2050" w:type="pct"/>
            <w:vAlign w:val="center"/>
          </w:tcPr>
          <w:p w14:paraId="521A91A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Zużyte organiczne chemikalia zawierające substancje niebezpieczne </w:t>
            </w:r>
            <w:r w:rsidRPr="00273288">
              <w:rPr>
                <w:rFonts w:eastAsia="Times New Roman" w:cs="Arial"/>
                <w:sz w:val="16"/>
                <w:szCs w:val="16"/>
                <w:lang w:eastAsia="pl-PL"/>
              </w:rPr>
              <w:br/>
              <w:t>(np. przeterminowane odczynniki chemiczne)</w:t>
            </w:r>
          </w:p>
        </w:tc>
        <w:tc>
          <w:tcPr>
            <w:tcW w:w="576" w:type="pct"/>
            <w:vAlign w:val="center"/>
          </w:tcPr>
          <w:p w14:paraId="6052ACA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0,1</w:t>
            </w:r>
          </w:p>
        </w:tc>
        <w:tc>
          <w:tcPr>
            <w:tcW w:w="1537" w:type="pct"/>
            <w:vAlign w:val="center"/>
          </w:tcPr>
          <w:p w14:paraId="5EB75019"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ciekłym.</w:t>
            </w:r>
          </w:p>
          <w:p w14:paraId="3988B47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Skład chemiczny: nadtlenek ketonu </w:t>
            </w:r>
            <w:proofErr w:type="spellStart"/>
            <w:r w:rsidRPr="00273288">
              <w:rPr>
                <w:rFonts w:eastAsia="Times New Roman" w:cs="Arial"/>
                <w:sz w:val="16"/>
                <w:szCs w:val="16"/>
                <w:lang w:eastAsia="pl-PL"/>
              </w:rPr>
              <w:t>metylowoetylowego</w:t>
            </w:r>
            <w:proofErr w:type="spellEnd"/>
            <w:r w:rsidRPr="00273288">
              <w:rPr>
                <w:rFonts w:eastAsia="Times New Roman" w:cs="Arial"/>
                <w:sz w:val="16"/>
                <w:szCs w:val="16"/>
                <w:lang w:eastAsia="pl-PL"/>
              </w:rPr>
              <w:t xml:space="preserve"> we </w:t>
            </w:r>
            <w:proofErr w:type="spellStart"/>
            <w:r w:rsidRPr="00273288">
              <w:rPr>
                <w:rFonts w:eastAsia="Times New Roman" w:cs="Arial"/>
                <w:sz w:val="16"/>
                <w:szCs w:val="16"/>
                <w:lang w:eastAsia="pl-PL"/>
              </w:rPr>
              <w:t>ftalanie</w:t>
            </w:r>
            <w:proofErr w:type="spellEnd"/>
            <w:r w:rsidRPr="00273288">
              <w:rPr>
                <w:rFonts w:eastAsia="Times New Roman" w:cs="Arial"/>
                <w:sz w:val="16"/>
                <w:szCs w:val="16"/>
                <w:lang w:eastAsia="pl-PL"/>
              </w:rPr>
              <w:t xml:space="preserve"> </w:t>
            </w:r>
            <w:proofErr w:type="spellStart"/>
            <w:r w:rsidRPr="00273288">
              <w:rPr>
                <w:rFonts w:eastAsia="Times New Roman" w:cs="Arial"/>
                <w:sz w:val="16"/>
                <w:szCs w:val="16"/>
                <w:lang w:eastAsia="pl-PL"/>
              </w:rPr>
              <w:t>dwumetylu</w:t>
            </w:r>
            <w:proofErr w:type="spellEnd"/>
            <w:r w:rsidRPr="00273288">
              <w:rPr>
                <w:rFonts w:eastAsia="Times New Roman" w:cs="Arial"/>
                <w:sz w:val="16"/>
                <w:szCs w:val="16"/>
                <w:lang w:eastAsia="pl-PL"/>
              </w:rPr>
              <w:t xml:space="preserve">, toluen, </w:t>
            </w:r>
            <w:proofErr w:type="spellStart"/>
            <w:r w:rsidRPr="00273288">
              <w:rPr>
                <w:rFonts w:eastAsia="Times New Roman" w:cs="Arial"/>
                <w:sz w:val="16"/>
                <w:szCs w:val="16"/>
                <w:lang w:eastAsia="pl-PL"/>
              </w:rPr>
              <w:t>metakrylan</w:t>
            </w:r>
            <w:proofErr w:type="spellEnd"/>
            <w:r w:rsidRPr="00273288">
              <w:rPr>
                <w:rFonts w:eastAsia="Times New Roman" w:cs="Arial"/>
                <w:sz w:val="16"/>
                <w:szCs w:val="16"/>
                <w:lang w:eastAsia="pl-PL"/>
              </w:rPr>
              <w:t xml:space="preserve"> </w:t>
            </w:r>
            <w:proofErr w:type="spellStart"/>
            <w:r w:rsidRPr="00273288">
              <w:rPr>
                <w:rFonts w:eastAsia="Times New Roman" w:cs="Arial"/>
                <w:sz w:val="16"/>
                <w:szCs w:val="16"/>
                <w:lang w:eastAsia="pl-PL"/>
              </w:rPr>
              <w:t>glicyowy</w:t>
            </w:r>
            <w:proofErr w:type="spellEnd"/>
            <w:r w:rsidRPr="00273288">
              <w:rPr>
                <w:rFonts w:eastAsia="Times New Roman" w:cs="Arial"/>
                <w:sz w:val="16"/>
                <w:szCs w:val="16"/>
                <w:lang w:eastAsia="pl-PL"/>
              </w:rPr>
              <w:t xml:space="preserve">, pirydyna, </w:t>
            </w:r>
            <w:proofErr w:type="spellStart"/>
            <w:r w:rsidRPr="00273288">
              <w:rPr>
                <w:rFonts w:eastAsia="Times New Roman" w:cs="Arial"/>
                <w:sz w:val="16"/>
                <w:szCs w:val="16"/>
                <w:lang w:eastAsia="pl-PL"/>
              </w:rPr>
              <w:t>dibenzoil</w:t>
            </w:r>
            <w:proofErr w:type="spellEnd"/>
            <w:r w:rsidRPr="00273288">
              <w:rPr>
                <w:rFonts w:eastAsia="Times New Roman" w:cs="Arial"/>
                <w:sz w:val="16"/>
                <w:szCs w:val="16"/>
                <w:lang w:eastAsia="pl-PL"/>
              </w:rPr>
              <w:t xml:space="preserve"> </w:t>
            </w:r>
            <w:proofErr w:type="spellStart"/>
            <w:r w:rsidRPr="00273288">
              <w:rPr>
                <w:rFonts w:eastAsia="Times New Roman" w:cs="Arial"/>
                <w:sz w:val="16"/>
                <w:szCs w:val="16"/>
                <w:lang w:eastAsia="pl-PL"/>
              </w:rPr>
              <w:t>peroxide</w:t>
            </w:r>
            <w:proofErr w:type="spellEnd"/>
            <w:r w:rsidRPr="00273288">
              <w:rPr>
                <w:rFonts w:eastAsia="Times New Roman" w:cs="Arial"/>
                <w:sz w:val="16"/>
                <w:szCs w:val="16"/>
                <w:lang w:eastAsia="pl-PL"/>
              </w:rPr>
              <w:t>, kwas octowy.</w:t>
            </w:r>
          </w:p>
          <w:p w14:paraId="4C7FE37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 xml:space="preserve">Symbol właściwości: </w:t>
            </w:r>
            <w:r w:rsidRPr="00273288">
              <w:rPr>
                <w:rFonts w:eastAsia="Times New Roman" w:cs="Arial"/>
                <w:spacing w:val="-3"/>
                <w:sz w:val="16"/>
                <w:szCs w:val="16"/>
                <w:lang w:eastAsia="pl-PL"/>
              </w:rPr>
              <w:br/>
            </w:r>
            <w:r w:rsidRPr="00273288">
              <w:rPr>
                <w:rFonts w:eastAsia="Times New Roman" w:cs="Arial"/>
                <w:sz w:val="16"/>
                <w:szCs w:val="16"/>
                <w:lang w:eastAsia="pl-PL"/>
              </w:rPr>
              <w:t xml:space="preserve">H4 drażniące, H5 szkodliwe, </w:t>
            </w:r>
            <w:r w:rsidRPr="00273288">
              <w:rPr>
                <w:rFonts w:eastAsia="Times New Roman" w:cs="Arial"/>
                <w:sz w:val="16"/>
                <w:szCs w:val="16"/>
                <w:lang w:eastAsia="pl-PL"/>
              </w:rPr>
              <w:br/>
              <w:t xml:space="preserve">H6 toksyczne, H8 żrące, </w:t>
            </w:r>
            <w:r w:rsidRPr="00273288">
              <w:rPr>
                <w:rFonts w:eastAsia="Times New Roman" w:cs="Arial"/>
                <w:sz w:val="16"/>
                <w:szCs w:val="16"/>
                <w:lang w:eastAsia="pl-PL"/>
              </w:rPr>
              <w:br/>
              <w:t xml:space="preserve">H14 </w:t>
            </w:r>
            <w:proofErr w:type="spellStart"/>
            <w:r w:rsidRPr="00273288">
              <w:rPr>
                <w:rFonts w:eastAsia="Times New Roman" w:cs="Arial"/>
                <w:sz w:val="16"/>
                <w:szCs w:val="16"/>
                <w:lang w:eastAsia="pl-PL"/>
              </w:rPr>
              <w:t>ekotoksyczne</w:t>
            </w:r>
            <w:proofErr w:type="spellEnd"/>
            <w:r w:rsidRPr="00273288">
              <w:rPr>
                <w:rFonts w:eastAsia="Times New Roman" w:cs="Arial"/>
                <w:sz w:val="16"/>
                <w:szCs w:val="16"/>
                <w:lang w:eastAsia="pl-PL"/>
              </w:rPr>
              <w:t>.</w:t>
            </w:r>
          </w:p>
        </w:tc>
      </w:tr>
      <w:tr w:rsidR="00273288" w:rsidRPr="00273288" w14:paraId="3BADA96D" w14:textId="77777777" w:rsidTr="00EF2B1C">
        <w:tc>
          <w:tcPr>
            <w:tcW w:w="262" w:type="pct"/>
            <w:vAlign w:val="center"/>
          </w:tcPr>
          <w:p w14:paraId="003D277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w:t>
            </w:r>
          </w:p>
        </w:tc>
        <w:tc>
          <w:tcPr>
            <w:tcW w:w="575" w:type="pct"/>
            <w:vAlign w:val="center"/>
          </w:tcPr>
          <w:p w14:paraId="451EBA3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07 09*</w:t>
            </w:r>
          </w:p>
        </w:tc>
        <w:tc>
          <w:tcPr>
            <w:tcW w:w="2050" w:type="pct"/>
            <w:vAlign w:val="center"/>
          </w:tcPr>
          <w:p w14:paraId="46D9E71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Odpady zawierające inne substancje niebezpieczne</w:t>
            </w:r>
          </w:p>
        </w:tc>
        <w:tc>
          <w:tcPr>
            <w:tcW w:w="576" w:type="pct"/>
            <w:vAlign w:val="center"/>
          </w:tcPr>
          <w:p w14:paraId="3082ED7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5,0</w:t>
            </w:r>
          </w:p>
        </w:tc>
        <w:tc>
          <w:tcPr>
            <w:tcW w:w="1537" w:type="pct"/>
            <w:vAlign w:val="center"/>
          </w:tcPr>
          <w:p w14:paraId="29DCCA18" w14:textId="77777777" w:rsidR="00273288" w:rsidRPr="00273288" w:rsidRDefault="00273288" w:rsidP="00273288">
            <w:pPr>
              <w:spacing w:after="0" w:line="240" w:lineRule="auto"/>
              <w:rPr>
                <w:rFonts w:eastAsia="Times New Roman" w:cs="Arial"/>
                <w:spacing w:val="-3"/>
                <w:sz w:val="16"/>
                <w:szCs w:val="16"/>
                <w:lang w:eastAsia="pl-PL"/>
              </w:rPr>
            </w:pPr>
            <w:r w:rsidRPr="00273288">
              <w:rPr>
                <w:rFonts w:eastAsia="Times New Roman" w:cs="Arial"/>
                <w:spacing w:val="-3"/>
                <w:sz w:val="16"/>
                <w:szCs w:val="16"/>
                <w:lang w:eastAsia="pl-PL"/>
              </w:rPr>
              <w:t>Odpad w stanie ciekłym.</w:t>
            </w:r>
          </w:p>
          <w:p w14:paraId="1641C8B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żywice fenolowe i poliestrowe (fenol).</w:t>
            </w:r>
          </w:p>
          <w:p w14:paraId="74BE180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pacing w:val="-3"/>
                <w:sz w:val="16"/>
                <w:szCs w:val="16"/>
                <w:lang w:eastAsia="pl-PL"/>
              </w:rPr>
              <w:t>Symbol właściwości:</w:t>
            </w:r>
            <w:r w:rsidRPr="00273288">
              <w:rPr>
                <w:rFonts w:eastAsia="Times New Roman" w:cs="Arial"/>
                <w:sz w:val="16"/>
                <w:szCs w:val="16"/>
                <w:lang w:eastAsia="pl-PL"/>
              </w:rPr>
              <w:br/>
              <w:t xml:space="preserve">H6 toksyczne, H8 żrące, </w:t>
            </w:r>
            <w:r w:rsidRPr="00273288">
              <w:rPr>
                <w:rFonts w:eastAsia="Times New Roman" w:cs="Arial"/>
                <w:sz w:val="16"/>
                <w:szCs w:val="16"/>
                <w:lang w:eastAsia="pl-PL"/>
              </w:rPr>
              <w:br/>
              <w:t xml:space="preserve">H14 </w:t>
            </w:r>
            <w:proofErr w:type="spellStart"/>
            <w:r w:rsidRPr="00273288">
              <w:rPr>
                <w:rFonts w:eastAsia="Times New Roman" w:cs="Arial"/>
                <w:sz w:val="16"/>
                <w:szCs w:val="16"/>
                <w:lang w:eastAsia="pl-PL"/>
              </w:rPr>
              <w:t>ekotoksyczne</w:t>
            </w:r>
            <w:proofErr w:type="spellEnd"/>
            <w:r w:rsidRPr="00273288">
              <w:rPr>
                <w:rFonts w:eastAsia="Times New Roman" w:cs="Arial"/>
                <w:sz w:val="16"/>
                <w:szCs w:val="16"/>
                <w:lang w:eastAsia="pl-PL"/>
              </w:rPr>
              <w:t>.</w:t>
            </w:r>
          </w:p>
        </w:tc>
      </w:tr>
      <w:tr w:rsidR="00273288" w:rsidRPr="00273288" w14:paraId="6395E3BE" w14:textId="77777777" w:rsidTr="00EF2B1C">
        <w:tc>
          <w:tcPr>
            <w:tcW w:w="262" w:type="pct"/>
            <w:vAlign w:val="center"/>
          </w:tcPr>
          <w:p w14:paraId="10499A6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18.</w:t>
            </w:r>
          </w:p>
        </w:tc>
        <w:tc>
          <w:tcPr>
            <w:tcW w:w="575" w:type="pct"/>
            <w:vAlign w:val="center"/>
          </w:tcPr>
          <w:p w14:paraId="72B6540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17 01 01</w:t>
            </w:r>
          </w:p>
        </w:tc>
        <w:tc>
          <w:tcPr>
            <w:tcW w:w="2050" w:type="pct"/>
            <w:vAlign w:val="center"/>
          </w:tcPr>
          <w:p w14:paraId="57C1E01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betonu oraz gruz betonowy </w:t>
            </w:r>
            <w:r w:rsidRPr="00273288">
              <w:rPr>
                <w:rFonts w:eastAsia="Times New Roman" w:cs="Arial"/>
                <w:sz w:val="16"/>
                <w:szCs w:val="16"/>
                <w:lang w:eastAsia="pl-PL"/>
              </w:rPr>
              <w:br/>
              <w:t>z rozbiórek i remontów</w:t>
            </w:r>
          </w:p>
        </w:tc>
        <w:tc>
          <w:tcPr>
            <w:tcW w:w="576" w:type="pct"/>
            <w:vAlign w:val="center"/>
          </w:tcPr>
          <w:p w14:paraId="43BDB21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10,0</w:t>
            </w:r>
          </w:p>
        </w:tc>
        <w:tc>
          <w:tcPr>
            <w:tcW w:w="1537" w:type="pct"/>
            <w:vAlign w:val="center"/>
          </w:tcPr>
          <w:p w14:paraId="5F65BB8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5CD7F31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Beton, beton komórkowy, cegła wapienno-piaskowa, tynk wapienny, tynk wapienno-cementowy, zaprawa murarska, ceramika budowlana, klinkier budowlany, płytki ceramiczne, porcelana sanitarna itp.</w:t>
            </w:r>
          </w:p>
        </w:tc>
      </w:tr>
      <w:tr w:rsidR="00273288" w:rsidRPr="00273288" w14:paraId="7B74D2D7" w14:textId="77777777" w:rsidTr="00EF2B1C">
        <w:tc>
          <w:tcPr>
            <w:tcW w:w="262" w:type="pct"/>
            <w:vAlign w:val="center"/>
          </w:tcPr>
          <w:p w14:paraId="084ECBD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19.</w:t>
            </w:r>
          </w:p>
        </w:tc>
        <w:tc>
          <w:tcPr>
            <w:tcW w:w="575" w:type="pct"/>
            <w:vAlign w:val="center"/>
          </w:tcPr>
          <w:p w14:paraId="51EDB19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17 02 01</w:t>
            </w:r>
          </w:p>
        </w:tc>
        <w:tc>
          <w:tcPr>
            <w:tcW w:w="2050" w:type="pct"/>
            <w:vAlign w:val="center"/>
          </w:tcPr>
          <w:p w14:paraId="26C2F58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Drewno</w:t>
            </w:r>
          </w:p>
        </w:tc>
        <w:tc>
          <w:tcPr>
            <w:tcW w:w="576" w:type="pct"/>
            <w:vAlign w:val="center"/>
          </w:tcPr>
          <w:p w14:paraId="2052FA3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5,0</w:t>
            </w:r>
          </w:p>
        </w:tc>
        <w:tc>
          <w:tcPr>
            <w:tcW w:w="1537" w:type="pct"/>
            <w:vAlign w:val="center"/>
          </w:tcPr>
          <w:p w14:paraId="2A54E6B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1623EE2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celuloza, lignina, żywice.</w:t>
            </w:r>
          </w:p>
        </w:tc>
      </w:tr>
      <w:tr w:rsidR="00273288" w:rsidRPr="00273288" w14:paraId="287F1BF3" w14:textId="77777777" w:rsidTr="00EF2B1C">
        <w:tc>
          <w:tcPr>
            <w:tcW w:w="262" w:type="pct"/>
            <w:vAlign w:val="center"/>
          </w:tcPr>
          <w:p w14:paraId="4BC97F8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20.</w:t>
            </w:r>
          </w:p>
        </w:tc>
        <w:tc>
          <w:tcPr>
            <w:tcW w:w="575" w:type="pct"/>
            <w:vAlign w:val="center"/>
          </w:tcPr>
          <w:p w14:paraId="0C2E874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17 04 05</w:t>
            </w:r>
          </w:p>
        </w:tc>
        <w:tc>
          <w:tcPr>
            <w:tcW w:w="2050" w:type="pct"/>
            <w:vAlign w:val="center"/>
          </w:tcPr>
          <w:p w14:paraId="7009A1A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Żelazo i stal</w:t>
            </w:r>
          </w:p>
        </w:tc>
        <w:tc>
          <w:tcPr>
            <w:tcW w:w="576" w:type="pct"/>
            <w:vAlign w:val="center"/>
          </w:tcPr>
          <w:p w14:paraId="3C8CBB6C"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5,0</w:t>
            </w:r>
          </w:p>
        </w:tc>
        <w:tc>
          <w:tcPr>
            <w:tcW w:w="1537" w:type="pct"/>
            <w:vAlign w:val="center"/>
          </w:tcPr>
          <w:p w14:paraId="7DFEFA0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39CA7F3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stal jako stop żelaza i węgla inne składniki stopowe (chrom, nikiel, mangan, wolfram, miedź, molibden).</w:t>
            </w:r>
          </w:p>
        </w:tc>
      </w:tr>
      <w:tr w:rsidR="00273288" w:rsidRPr="00273288" w14:paraId="2D4C8251" w14:textId="77777777" w:rsidTr="00EF2B1C">
        <w:tc>
          <w:tcPr>
            <w:tcW w:w="262" w:type="pct"/>
            <w:vAlign w:val="center"/>
          </w:tcPr>
          <w:p w14:paraId="2F60113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21.</w:t>
            </w:r>
          </w:p>
        </w:tc>
        <w:tc>
          <w:tcPr>
            <w:tcW w:w="575" w:type="pct"/>
            <w:vAlign w:val="center"/>
          </w:tcPr>
          <w:p w14:paraId="13825AC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17 04 07</w:t>
            </w:r>
          </w:p>
        </w:tc>
        <w:tc>
          <w:tcPr>
            <w:tcW w:w="2050" w:type="pct"/>
            <w:vAlign w:val="center"/>
          </w:tcPr>
          <w:p w14:paraId="0AE25E2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Mieszaniny metali</w:t>
            </w:r>
          </w:p>
        </w:tc>
        <w:tc>
          <w:tcPr>
            <w:tcW w:w="576" w:type="pct"/>
            <w:vAlign w:val="center"/>
          </w:tcPr>
          <w:p w14:paraId="2943361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5,0</w:t>
            </w:r>
          </w:p>
        </w:tc>
        <w:tc>
          <w:tcPr>
            <w:tcW w:w="1537" w:type="pct"/>
            <w:vAlign w:val="center"/>
          </w:tcPr>
          <w:p w14:paraId="127FF3F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 w stanie stałym.</w:t>
            </w:r>
          </w:p>
          <w:p w14:paraId="51BF271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Skład chemiczny: miedź, aluminium.</w:t>
            </w:r>
          </w:p>
        </w:tc>
      </w:tr>
      <w:tr w:rsidR="00273288" w:rsidRPr="00273288" w14:paraId="3494D340" w14:textId="77777777" w:rsidTr="00EF2B1C">
        <w:tc>
          <w:tcPr>
            <w:tcW w:w="262" w:type="pct"/>
            <w:vAlign w:val="center"/>
          </w:tcPr>
          <w:p w14:paraId="6B301DC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22.</w:t>
            </w:r>
          </w:p>
        </w:tc>
        <w:tc>
          <w:tcPr>
            <w:tcW w:w="575" w:type="pct"/>
            <w:vAlign w:val="center"/>
          </w:tcPr>
          <w:p w14:paraId="2FF3A95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06 03*</w:t>
            </w:r>
          </w:p>
        </w:tc>
        <w:tc>
          <w:tcPr>
            <w:tcW w:w="2050" w:type="pct"/>
            <w:vAlign w:val="center"/>
          </w:tcPr>
          <w:p w14:paraId="31B4829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Inne materiały izolacyjne zawierające substancje niebezpieczne</w:t>
            </w:r>
          </w:p>
        </w:tc>
        <w:tc>
          <w:tcPr>
            <w:tcW w:w="576" w:type="pct"/>
            <w:vAlign w:val="center"/>
          </w:tcPr>
          <w:p w14:paraId="7502AAB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5,0</w:t>
            </w:r>
          </w:p>
        </w:tc>
        <w:tc>
          <w:tcPr>
            <w:tcW w:w="1537" w:type="pct"/>
            <w:vAlign w:val="center"/>
          </w:tcPr>
          <w:p w14:paraId="025C938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Materiały izolacyjne (wełna mineralna lub szklana itp.)  zanieczyszczone fenolem, formaldehydem lub żywicami fenolowymi, formaldehydowymi, poliestrowymi.</w:t>
            </w:r>
          </w:p>
        </w:tc>
      </w:tr>
      <w:tr w:rsidR="00273288" w:rsidRPr="00273288" w14:paraId="72CA3BB1" w14:textId="77777777" w:rsidTr="00EF2B1C">
        <w:tc>
          <w:tcPr>
            <w:tcW w:w="262" w:type="pct"/>
            <w:vAlign w:val="center"/>
          </w:tcPr>
          <w:p w14:paraId="4C7907F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23.</w:t>
            </w:r>
          </w:p>
        </w:tc>
        <w:tc>
          <w:tcPr>
            <w:tcW w:w="575" w:type="pct"/>
            <w:vAlign w:val="center"/>
          </w:tcPr>
          <w:p w14:paraId="5A340ED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17 06 04</w:t>
            </w:r>
          </w:p>
        </w:tc>
        <w:tc>
          <w:tcPr>
            <w:tcW w:w="2050" w:type="pct"/>
            <w:vAlign w:val="center"/>
          </w:tcPr>
          <w:p w14:paraId="1A29FBB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Materiały izolacyjne inne niż wymienione w 17 06 01* i 17 06 03*</w:t>
            </w:r>
          </w:p>
        </w:tc>
        <w:tc>
          <w:tcPr>
            <w:tcW w:w="576" w:type="pct"/>
            <w:vAlign w:val="center"/>
          </w:tcPr>
          <w:p w14:paraId="57AB4CE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2,0</w:t>
            </w:r>
          </w:p>
        </w:tc>
        <w:tc>
          <w:tcPr>
            <w:tcW w:w="1537" w:type="pct"/>
            <w:vAlign w:val="center"/>
          </w:tcPr>
          <w:p w14:paraId="61B18863"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Materiały izolacyjne (wełna mineralna lub szklana itp.) nie zanieczyszczona substancjami niebezpiecznymi</w:t>
            </w:r>
          </w:p>
        </w:tc>
      </w:tr>
    </w:tbl>
    <w:p w14:paraId="5360ED8F" w14:textId="77777777" w:rsidR="00273288" w:rsidRPr="00273288" w:rsidRDefault="00273288" w:rsidP="00273288">
      <w:pPr>
        <w:spacing w:after="0" w:line="240" w:lineRule="auto"/>
        <w:jc w:val="both"/>
        <w:rPr>
          <w:rFonts w:eastAsia="Times New Roman" w:cs="Arial"/>
          <w:b/>
          <w:szCs w:val="24"/>
          <w:lang w:eastAsia="pl-PL"/>
        </w:rPr>
      </w:pPr>
      <w:r w:rsidRPr="00273288">
        <w:rPr>
          <w:rFonts w:eastAsia="Times New Roman" w:cs="Arial"/>
          <w:b/>
          <w:szCs w:val="24"/>
          <w:lang w:eastAsia="pl-PL"/>
        </w:rPr>
        <w:t>„</w:t>
      </w:r>
    </w:p>
    <w:p w14:paraId="48867552" w14:textId="77777777" w:rsidR="00273288" w:rsidRPr="00273288" w:rsidRDefault="00273288" w:rsidP="00273288">
      <w:pPr>
        <w:spacing w:after="0" w:line="240" w:lineRule="auto"/>
        <w:jc w:val="both"/>
        <w:rPr>
          <w:rFonts w:eastAsia="Times New Roman" w:cs="Arial"/>
          <w:b/>
          <w:szCs w:val="24"/>
          <w:lang w:eastAsia="pl-PL"/>
        </w:rPr>
      </w:pPr>
    </w:p>
    <w:p w14:paraId="694F939E" w14:textId="77777777" w:rsidR="00273288" w:rsidRPr="00273288" w:rsidRDefault="00273288" w:rsidP="00C61CD4">
      <w:pPr>
        <w:pStyle w:val="Nagwek3"/>
        <w:rPr>
          <w:rFonts w:eastAsia="Times New Roman"/>
          <w:lang w:eastAsia="pl-PL"/>
        </w:rPr>
      </w:pPr>
      <w:r w:rsidRPr="00273288">
        <w:rPr>
          <w:rFonts w:eastAsia="Times New Roman"/>
          <w:lang w:eastAsia="pl-PL"/>
        </w:rPr>
        <w:t xml:space="preserve">I.9. </w:t>
      </w:r>
      <w:r w:rsidRPr="00273288">
        <w:rPr>
          <w:rFonts w:eastAsia="Times New Roman"/>
          <w:bCs/>
          <w:lang w:eastAsia="pl-PL"/>
        </w:rPr>
        <w:t>Punk</w:t>
      </w:r>
      <w:r w:rsidRPr="00273288">
        <w:rPr>
          <w:rFonts w:eastAsia="Times New Roman"/>
          <w:lang w:eastAsia="pl-PL"/>
        </w:rPr>
        <w:t xml:space="preserve"> III.3. otrzymuje brzmienie:</w:t>
      </w:r>
    </w:p>
    <w:p w14:paraId="2CDF0385" w14:textId="77777777" w:rsidR="00273288" w:rsidRPr="00273288" w:rsidRDefault="00273288" w:rsidP="00273288">
      <w:pPr>
        <w:spacing w:after="0" w:line="240" w:lineRule="auto"/>
        <w:jc w:val="both"/>
        <w:rPr>
          <w:rFonts w:eastAsia="Times New Roman" w:cs="Arial"/>
          <w:szCs w:val="24"/>
          <w:lang w:eastAsia="pl-PL"/>
        </w:rPr>
      </w:pPr>
    </w:p>
    <w:p w14:paraId="0296C71C" w14:textId="77777777" w:rsidR="00273288" w:rsidRPr="00273288" w:rsidRDefault="00273288" w:rsidP="00273288">
      <w:pPr>
        <w:spacing w:after="0" w:line="240" w:lineRule="auto"/>
        <w:jc w:val="both"/>
        <w:rPr>
          <w:rFonts w:eastAsia="Times New Roman" w:cs="Arial"/>
          <w:szCs w:val="24"/>
          <w:lang w:eastAsia="pl-PL"/>
        </w:rPr>
      </w:pPr>
      <w:r w:rsidRPr="00273288">
        <w:rPr>
          <w:rFonts w:eastAsia="Times New Roman" w:cs="Arial"/>
          <w:b/>
          <w:szCs w:val="24"/>
          <w:lang w:eastAsia="pl-PL"/>
        </w:rPr>
        <w:t xml:space="preserve">„III.3.  </w:t>
      </w:r>
      <w:r w:rsidRPr="00273288">
        <w:rPr>
          <w:rFonts w:eastAsia="Times New Roman" w:cs="Arial"/>
          <w:szCs w:val="24"/>
          <w:lang w:eastAsia="pl-PL"/>
        </w:rPr>
        <w:t>Instalacja termicznego przekształcania odpadów niebezpiecznych</w:t>
      </w:r>
    </w:p>
    <w:p w14:paraId="6D611CB7" w14:textId="77777777" w:rsidR="00273288" w:rsidRPr="00273288" w:rsidRDefault="00273288" w:rsidP="00273288">
      <w:pPr>
        <w:spacing w:after="0" w:line="240" w:lineRule="auto"/>
        <w:jc w:val="both"/>
        <w:rPr>
          <w:rFonts w:eastAsia="Times New Roman" w:cs="Arial"/>
          <w:bCs/>
          <w:strike/>
          <w:szCs w:val="24"/>
          <w:lang w:eastAsia="pl-PL"/>
        </w:rPr>
      </w:pPr>
      <w:r w:rsidRPr="00273288">
        <w:rPr>
          <w:rFonts w:eastAsia="Times New Roman" w:cs="Arial"/>
          <w:b/>
          <w:szCs w:val="24"/>
          <w:lang w:eastAsia="pl-PL"/>
        </w:rPr>
        <w:t>III.3.1.</w:t>
      </w:r>
      <w:r w:rsidRPr="00273288">
        <w:rPr>
          <w:rFonts w:eastAsia="Times New Roman" w:cs="Arial"/>
          <w:bCs/>
          <w:szCs w:val="24"/>
          <w:lang w:eastAsia="pl-PL"/>
        </w:rPr>
        <w:t xml:space="preserve"> Zatrzymanie instalacji będzie poprzedzone wstrzymaniem podawania odpadów i gazów do komory spalania.</w:t>
      </w:r>
    </w:p>
    <w:p w14:paraId="41978461" w14:textId="77777777" w:rsidR="00273288" w:rsidRPr="00273288" w:rsidRDefault="00273288" w:rsidP="00273288">
      <w:pPr>
        <w:spacing w:after="0" w:line="240" w:lineRule="auto"/>
        <w:jc w:val="both"/>
        <w:rPr>
          <w:rFonts w:eastAsia="Times New Roman" w:cs="Arial"/>
          <w:bCs/>
          <w:strike/>
          <w:szCs w:val="24"/>
          <w:lang w:eastAsia="pl-PL"/>
        </w:rPr>
      </w:pPr>
      <w:r w:rsidRPr="00273288">
        <w:rPr>
          <w:rFonts w:eastAsia="Times New Roman" w:cs="Arial"/>
          <w:b/>
          <w:szCs w:val="24"/>
          <w:lang w:eastAsia="pl-PL"/>
        </w:rPr>
        <w:t>III.3.2.</w:t>
      </w:r>
      <w:r w:rsidRPr="00273288">
        <w:rPr>
          <w:rFonts w:eastAsia="Times New Roman" w:cs="Arial"/>
          <w:szCs w:val="24"/>
          <w:lang w:eastAsia="pl-PL"/>
        </w:rPr>
        <w:t xml:space="preserve"> </w:t>
      </w:r>
      <w:r w:rsidRPr="00273288">
        <w:rPr>
          <w:rFonts w:eastAsia="Times New Roman" w:cs="Arial"/>
          <w:bCs/>
          <w:szCs w:val="24"/>
          <w:lang w:eastAsia="pl-PL"/>
        </w:rPr>
        <w:t>Rozruch instalacji będzie zapoczątkowany nagrzaniem komory spalania do temperatury 850</w:t>
      </w:r>
      <w:r w:rsidRPr="00273288">
        <w:rPr>
          <w:rFonts w:eastAsia="Times New Roman" w:cs="Arial"/>
          <w:bCs/>
          <w:szCs w:val="24"/>
          <w:vertAlign w:val="superscript"/>
          <w:lang w:eastAsia="pl-PL"/>
        </w:rPr>
        <w:t>0</w:t>
      </w:r>
      <w:r w:rsidRPr="00273288">
        <w:rPr>
          <w:rFonts w:eastAsia="Times New Roman" w:cs="Arial"/>
          <w:bCs/>
          <w:szCs w:val="24"/>
          <w:lang w:eastAsia="pl-PL"/>
        </w:rPr>
        <w:t xml:space="preserve">C poprzez spalanie gazu ziemnego w palniku o mocy 8 MW. Po </w:t>
      </w:r>
      <w:r w:rsidRPr="00273288">
        <w:rPr>
          <w:rFonts w:eastAsia="Times New Roman" w:cs="Arial"/>
          <w:bCs/>
          <w:szCs w:val="24"/>
          <w:lang w:eastAsia="pl-PL"/>
        </w:rPr>
        <w:lastRenderedPageBreak/>
        <w:t>osiągnięciu zadanej temperatury do komory spalania będą podawane wstępnie przygotowane odpady płynne oraz gazy.</w:t>
      </w:r>
    </w:p>
    <w:p w14:paraId="6CBE5D5E" w14:textId="77777777" w:rsidR="00273288" w:rsidRPr="00273288" w:rsidRDefault="00273288" w:rsidP="00273288">
      <w:pPr>
        <w:spacing w:after="0" w:line="240" w:lineRule="auto"/>
        <w:jc w:val="both"/>
        <w:rPr>
          <w:rFonts w:eastAsia="Times New Roman" w:cs="Arial"/>
          <w:szCs w:val="24"/>
          <w:lang w:eastAsia="pl-PL"/>
        </w:rPr>
      </w:pPr>
      <w:r w:rsidRPr="00273288">
        <w:rPr>
          <w:rFonts w:eastAsia="Times New Roman" w:cs="Arial"/>
          <w:b/>
          <w:szCs w:val="24"/>
          <w:lang w:eastAsia="pl-PL"/>
        </w:rPr>
        <w:t>III.3.3.</w:t>
      </w:r>
      <w:r w:rsidRPr="00273288">
        <w:rPr>
          <w:rFonts w:eastAsia="Times New Roman" w:cs="Arial"/>
          <w:szCs w:val="24"/>
          <w:lang w:eastAsia="pl-PL"/>
        </w:rPr>
        <w:t xml:space="preserve"> Podczas rozruchu i zatrzymania instalacji warunki emisji do środowiska będą zgodne z ustalonymi w pkt. IV. decyzji.</w:t>
      </w:r>
    </w:p>
    <w:p w14:paraId="5E10E113" w14:textId="77777777" w:rsidR="00273288" w:rsidRPr="00273288" w:rsidRDefault="00273288" w:rsidP="00273288">
      <w:pPr>
        <w:spacing w:after="0" w:line="240" w:lineRule="auto"/>
        <w:jc w:val="both"/>
        <w:rPr>
          <w:rFonts w:eastAsia="Times New Roman" w:cs="Arial"/>
          <w:b/>
          <w:szCs w:val="24"/>
          <w:lang w:eastAsia="pl-PL"/>
        </w:rPr>
      </w:pPr>
    </w:p>
    <w:p w14:paraId="48976E8B" w14:textId="77777777" w:rsidR="00273288" w:rsidRPr="00273288" w:rsidRDefault="00273288" w:rsidP="00C61CD4">
      <w:pPr>
        <w:pStyle w:val="Nagwek3"/>
        <w:rPr>
          <w:rFonts w:eastAsia="Times New Roman"/>
          <w:lang w:eastAsia="pl-PL"/>
        </w:rPr>
      </w:pPr>
      <w:r w:rsidRPr="00273288">
        <w:rPr>
          <w:rFonts w:eastAsia="Times New Roman"/>
          <w:lang w:eastAsia="pl-PL"/>
        </w:rPr>
        <w:t xml:space="preserve">I.10. W punkcie IV.3.1.1. Instalacja żywic fenolowych i poliestrowych </w:t>
      </w:r>
      <w:r w:rsidRPr="00273288">
        <w:rPr>
          <w:rFonts w:eastAsia="Times New Roman"/>
          <w:bCs/>
          <w:lang w:eastAsia="pl-PL"/>
        </w:rPr>
        <w:t>Tabela nr 40</w:t>
      </w:r>
      <w:r w:rsidRPr="00273288">
        <w:rPr>
          <w:rFonts w:eastAsia="Times New Roman"/>
          <w:lang w:eastAsia="pl-PL"/>
        </w:rPr>
        <w:t xml:space="preserve"> otrzymuje brzmienie:</w:t>
      </w:r>
    </w:p>
    <w:p w14:paraId="74789FC3" w14:textId="77777777" w:rsidR="00273288" w:rsidRPr="00273288" w:rsidRDefault="00273288" w:rsidP="00273288">
      <w:pPr>
        <w:spacing w:after="0" w:line="240" w:lineRule="auto"/>
        <w:jc w:val="both"/>
        <w:rPr>
          <w:rFonts w:eastAsia="Times New Roman" w:cs="Arial"/>
          <w:b/>
          <w:szCs w:val="24"/>
          <w:lang w:eastAsia="pl-PL"/>
        </w:rPr>
      </w:pPr>
    </w:p>
    <w:p w14:paraId="5295F0CD" w14:textId="77777777" w:rsidR="00273288" w:rsidRPr="00273288" w:rsidRDefault="00273288" w:rsidP="00273288">
      <w:pPr>
        <w:spacing w:after="0" w:line="240" w:lineRule="auto"/>
        <w:jc w:val="both"/>
        <w:rPr>
          <w:rFonts w:eastAsia="Times New Roman" w:cs="Arial"/>
          <w:b/>
          <w:szCs w:val="24"/>
          <w:lang w:eastAsia="pl-PL"/>
        </w:rPr>
      </w:pPr>
      <w:r w:rsidRPr="00273288">
        <w:rPr>
          <w:rFonts w:eastAsia="Times New Roman" w:cs="Arial"/>
          <w:b/>
          <w:szCs w:val="24"/>
          <w:lang w:eastAsia="pl-PL"/>
        </w:rPr>
        <w:t xml:space="preserve">„Tabela 40 </w:t>
      </w:r>
    </w:p>
    <w:tbl>
      <w:tblPr>
        <w:tblW w:w="5000" w:type="pct"/>
        <w:tblCellMar>
          <w:left w:w="56" w:type="dxa"/>
          <w:right w:w="56" w:type="dxa"/>
        </w:tblCellMar>
        <w:tblLook w:val="0000" w:firstRow="0" w:lastRow="0" w:firstColumn="0" w:lastColumn="0" w:noHBand="0" w:noVBand="0"/>
        <w:tblDescription w:val="Miejsce i sposób oraz rodzaj magazynowanych odpadów."/>
      </w:tblPr>
      <w:tblGrid>
        <w:gridCol w:w="464"/>
        <w:gridCol w:w="1048"/>
        <w:gridCol w:w="3717"/>
        <w:gridCol w:w="3833"/>
      </w:tblGrid>
      <w:tr w:rsidR="00273288" w:rsidRPr="00273288" w14:paraId="2C7E0298" w14:textId="77777777" w:rsidTr="00EF2B1C">
        <w:trPr>
          <w:trHeight w:val="263"/>
          <w:tblHeader/>
        </w:trPr>
        <w:tc>
          <w:tcPr>
            <w:tcW w:w="256" w:type="pct"/>
            <w:tcBorders>
              <w:top w:val="single" w:sz="4" w:space="0" w:color="000000"/>
              <w:left w:val="single" w:sz="4" w:space="0" w:color="000000"/>
              <w:bottom w:val="single" w:sz="4" w:space="0" w:color="000000"/>
            </w:tcBorders>
            <w:shd w:val="clear" w:color="auto" w:fill="auto"/>
            <w:vAlign w:val="center"/>
          </w:tcPr>
          <w:p w14:paraId="5D43D724"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Lp.</w:t>
            </w:r>
          </w:p>
        </w:tc>
        <w:tc>
          <w:tcPr>
            <w:tcW w:w="578" w:type="pct"/>
            <w:tcBorders>
              <w:top w:val="single" w:sz="4" w:space="0" w:color="000000"/>
              <w:left w:val="single" w:sz="4" w:space="0" w:color="000000"/>
              <w:bottom w:val="single" w:sz="4" w:space="0" w:color="000000"/>
            </w:tcBorders>
            <w:shd w:val="clear" w:color="auto" w:fill="auto"/>
            <w:vAlign w:val="center"/>
          </w:tcPr>
          <w:p w14:paraId="0EA164C9"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Kod odpadu</w:t>
            </w:r>
          </w:p>
        </w:tc>
        <w:tc>
          <w:tcPr>
            <w:tcW w:w="2051" w:type="pct"/>
            <w:tcBorders>
              <w:top w:val="single" w:sz="4" w:space="0" w:color="000000"/>
              <w:left w:val="single" w:sz="4" w:space="0" w:color="000000"/>
              <w:bottom w:val="single" w:sz="4" w:space="0" w:color="000000"/>
            </w:tcBorders>
            <w:shd w:val="clear" w:color="auto" w:fill="auto"/>
            <w:vAlign w:val="center"/>
          </w:tcPr>
          <w:p w14:paraId="60A42B4A"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Rodzaj odpadu</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1D9F89"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Sposób i miejsce magazynowania</w:t>
            </w:r>
          </w:p>
        </w:tc>
      </w:tr>
      <w:tr w:rsidR="00273288" w:rsidRPr="00273288" w14:paraId="37FA2BCB" w14:textId="77777777" w:rsidTr="00EF2B1C">
        <w:trPr>
          <w:cantSplit/>
          <w:trHeight w:val="263"/>
        </w:trPr>
        <w:tc>
          <w:tcPr>
            <w:tcW w:w="256" w:type="pct"/>
            <w:tcBorders>
              <w:top w:val="single" w:sz="4" w:space="0" w:color="000000"/>
              <w:left w:val="single" w:sz="4" w:space="0" w:color="000000"/>
              <w:bottom w:val="single" w:sz="4" w:space="0" w:color="000000"/>
            </w:tcBorders>
            <w:shd w:val="clear" w:color="auto" w:fill="auto"/>
            <w:vAlign w:val="center"/>
          </w:tcPr>
          <w:p w14:paraId="7936410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w:t>
            </w:r>
          </w:p>
        </w:tc>
        <w:tc>
          <w:tcPr>
            <w:tcW w:w="578" w:type="pct"/>
            <w:tcBorders>
              <w:top w:val="single" w:sz="4" w:space="0" w:color="000000"/>
              <w:left w:val="single" w:sz="4" w:space="0" w:color="000000"/>
              <w:bottom w:val="single" w:sz="4" w:space="0" w:color="000000"/>
            </w:tcBorders>
            <w:shd w:val="clear" w:color="auto" w:fill="auto"/>
            <w:vAlign w:val="center"/>
          </w:tcPr>
          <w:p w14:paraId="316AAD0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07 02 08*</w:t>
            </w:r>
          </w:p>
        </w:tc>
        <w:tc>
          <w:tcPr>
            <w:tcW w:w="2051" w:type="pct"/>
            <w:tcBorders>
              <w:top w:val="single" w:sz="4" w:space="0" w:color="000000"/>
              <w:left w:val="single" w:sz="4" w:space="0" w:color="000000"/>
              <w:bottom w:val="single" w:sz="4" w:space="0" w:color="000000"/>
            </w:tcBorders>
            <w:shd w:val="clear" w:color="auto" w:fill="auto"/>
            <w:vAlign w:val="center"/>
          </w:tcPr>
          <w:p w14:paraId="647B96A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Inne pozostałości podestylacyjne </w:t>
            </w:r>
            <w:r w:rsidRPr="00273288">
              <w:rPr>
                <w:rFonts w:eastAsia="Times New Roman" w:cs="Arial"/>
                <w:sz w:val="16"/>
                <w:szCs w:val="16"/>
                <w:lang w:eastAsia="pl-PL"/>
              </w:rPr>
              <w:br/>
              <w:t>i poreakcyjne</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FE467"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Gromadzone będą w zbiornikach LV-3105 </w:t>
            </w:r>
            <w:r w:rsidRPr="00273288">
              <w:rPr>
                <w:rFonts w:eastAsia="Times New Roman" w:cs="Arial"/>
                <w:sz w:val="16"/>
                <w:szCs w:val="16"/>
                <w:lang w:eastAsia="pl-PL"/>
              </w:rPr>
              <w:br/>
              <w:t>i LV-3106 i magazynowane w Stacji przygotowania odpadów do spalenia</w:t>
            </w:r>
          </w:p>
        </w:tc>
      </w:tr>
      <w:tr w:rsidR="00273288" w:rsidRPr="00273288" w14:paraId="66610E79" w14:textId="77777777" w:rsidTr="00EF2B1C">
        <w:trPr>
          <w:cantSplit/>
          <w:trHeight w:val="263"/>
        </w:trPr>
        <w:tc>
          <w:tcPr>
            <w:tcW w:w="256" w:type="pct"/>
            <w:tcBorders>
              <w:top w:val="single" w:sz="4" w:space="0" w:color="000000"/>
              <w:left w:val="single" w:sz="4" w:space="0" w:color="000000"/>
              <w:bottom w:val="single" w:sz="4" w:space="0" w:color="000000"/>
            </w:tcBorders>
            <w:shd w:val="clear" w:color="auto" w:fill="auto"/>
            <w:vAlign w:val="center"/>
          </w:tcPr>
          <w:p w14:paraId="136EE5A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w:t>
            </w:r>
          </w:p>
        </w:tc>
        <w:tc>
          <w:tcPr>
            <w:tcW w:w="578" w:type="pct"/>
            <w:tcBorders>
              <w:top w:val="single" w:sz="4" w:space="0" w:color="000000"/>
              <w:left w:val="single" w:sz="4" w:space="0" w:color="000000"/>
              <w:bottom w:val="single" w:sz="4" w:space="0" w:color="000000"/>
            </w:tcBorders>
            <w:shd w:val="clear" w:color="auto" w:fill="auto"/>
            <w:vAlign w:val="center"/>
          </w:tcPr>
          <w:p w14:paraId="206C5E5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15 01 01</w:t>
            </w:r>
          </w:p>
        </w:tc>
        <w:tc>
          <w:tcPr>
            <w:tcW w:w="2051" w:type="pct"/>
            <w:tcBorders>
              <w:top w:val="single" w:sz="4" w:space="0" w:color="000000"/>
              <w:left w:val="single" w:sz="4" w:space="0" w:color="000000"/>
              <w:bottom w:val="single" w:sz="4" w:space="0" w:color="000000"/>
            </w:tcBorders>
            <w:shd w:val="clear" w:color="auto" w:fill="auto"/>
            <w:vAlign w:val="center"/>
          </w:tcPr>
          <w:p w14:paraId="786C8F1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papieru i tektury</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BB455E"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będą prasowane w wiacie z prasą </w:t>
            </w:r>
            <w:r w:rsidRPr="00273288">
              <w:rPr>
                <w:rFonts w:eastAsia="Times New Roman" w:cs="Arial"/>
                <w:sz w:val="16"/>
                <w:szCs w:val="16"/>
                <w:lang w:eastAsia="pl-PL"/>
              </w:rPr>
              <w:br/>
              <w:t>i magazynowane w obiekcie B-115, B-118</w:t>
            </w:r>
          </w:p>
        </w:tc>
      </w:tr>
      <w:tr w:rsidR="00273288" w:rsidRPr="00273288" w14:paraId="39618DC2" w14:textId="77777777" w:rsidTr="00EF2B1C">
        <w:trPr>
          <w:cantSplit/>
          <w:trHeight w:val="263"/>
        </w:trPr>
        <w:tc>
          <w:tcPr>
            <w:tcW w:w="256" w:type="pct"/>
            <w:tcBorders>
              <w:top w:val="single" w:sz="4" w:space="0" w:color="000000"/>
              <w:left w:val="single" w:sz="4" w:space="0" w:color="000000"/>
              <w:bottom w:val="single" w:sz="4" w:space="0" w:color="000000"/>
            </w:tcBorders>
            <w:shd w:val="clear" w:color="auto" w:fill="auto"/>
            <w:vAlign w:val="center"/>
          </w:tcPr>
          <w:p w14:paraId="3475246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3.</w:t>
            </w:r>
          </w:p>
        </w:tc>
        <w:tc>
          <w:tcPr>
            <w:tcW w:w="578" w:type="pct"/>
            <w:tcBorders>
              <w:top w:val="single" w:sz="4" w:space="0" w:color="000000"/>
              <w:left w:val="single" w:sz="4" w:space="0" w:color="000000"/>
              <w:bottom w:val="single" w:sz="4" w:space="0" w:color="000000"/>
            </w:tcBorders>
            <w:shd w:val="clear" w:color="auto" w:fill="auto"/>
            <w:vAlign w:val="center"/>
          </w:tcPr>
          <w:p w14:paraId="0D0170B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15 01 02</w:t>
            </w:r>
          </w:p>
        </w:tc>
        <w:tc>
          <w:tcPr>
            <w:tcW w:w="2051" w:type="pct"/>
            <w:tcBorders>
              <w:top w:val="single" w:sz="4" w:space="0" w:color="000000"/>
              <w:left w:val="single" w:sz="4" w:space="0" w:color="000000"/>
              <w:bottom w:val="single" w:sz="4" w:space="0" w:color="000000"/>
            </w:tcBorders>
            <w:shd w:val="clear" w:color="auto" w:fill="auto"/>
            <w:vAlign w:val="center"/>
          </w:tcPr>
          <w:p w14:paraId="0B4DB6E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tworzyw sztucznych</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FA6DF"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będą prasowane w wiacie z prasą </w:t>
            </w:r>
            <w:r w:rsidRPr="00273288">
              <w:rPr>
                <w:rFonts w:eastAsia="Times New Roman" w:cs="Arial"/>
                <w:sz w:val="16"/>
                <w:szCs w:val="16"/>
                <w:lang w:eastAsia="pl-PL"/>
              </w:rPr>
              <w:br/>
              <w:t>i magazynowane w obiekcie B-115, B-118</w:t>
            </w:r>
          </w:p>
        </w:tc>
      </w:tr>
      <w:tr w:rsidR="00273288" w:rsidRPr="00273288" w:rsidDel="00FA333D" w14:paraId="01D484F4" w14:textId="77777777" w:rsidTr="00EF2B1C">
        <w:trPr>
          <w:cantSplit/>
          <w:trHeight w:val="263"/>
        </w:trPr>
        <w:tc>
          <w:tcPr>
            <w:tcW w:w="256" w:type="pct"/>
            <w:tcBorders>
              <w:top w:val="single" w:sz="4" w:space="0" w:color="000000"/>
              <w:left w:val="single" w:sz="4" w:space="0" w:color="000000"/>
              <w:bottom w:val="single" w:sz="4" w:space="0" w:color="000000"/>
            </w:tcBorders>
            <w:shd w:val="clear" w:color="auto" w:fill="auto"/>
            <w:vAlign w:val="center"/>
          </w:tcPr>
          <w:p w14:paraId="6E880FA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4.</w:t>
            </w:r>
          </w:p>
        </w:tc>
        <w:tc>
          <w:tcPr>
            <w:tcW w:w="578" w:type="pct"/>
            <w:tcBorders>
              <w:top w:val="single" w:sz="4" w:space="0" w:color="000000"/>
              <w:left w:val="single" w:sz="4" w:space="0" w:color="000000"/>
              <w:bottom w:val="single" w:sz="4" w:space="0" w:color="000000"/>
            </w:tcBorders>
            <w:shd w:val="clear" w:color="auto" w:fill="auto"/>
            <w:vAlign w:val="center"/>
          </w:tcPr>
          <w:p w14:paraId="74CDAB7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15 01 03</w:t>
            </w:r>
          </w:p>
        </w:tc>
        <w:tc>
          <w:tcPr>
            <w:tcW w:w="2051" w:type="pct"/>
            <w:tcBorders>
              <w:top w:val="single" w:sz="4" w:space="0" w:color="000000"/>
              <w:left w:val="single" w:sz="4" w:space="0" w:color="000000"/>
              <w:bottom w:val="single" w:sz="4" w:space="0" w:color="000000"/>
            </w:tcBorders>
            <w:shd w:val="clear" w:color="auto" w:fill="auto"/>
            <w:vAlign w:val="center"/>
          </w:tcPr>
          <w:p w14:paraId="11381C2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drewna</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9C9388" w14:textId="77777777" w:rsidR="00273288" w:rsidRPr="00273288" w:rsidDel="00FA333D"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Gromadzone i magazynowane będą </w:t>
            </w:r>
            <w:r w:rsidRPr="00273288">
              <w:rPr>
                <w:rFonts w:eastAsia="Times New Roman" w:cs="Arial"/>
                <w:sz w:val="16"/>
                <w:szCs w:val="16"/>
                <w:lang w:eastAsia="pl-PL"/>
              </w:rPr>
              <w:br/>
              <w:t>w obiekcie B-145</w:t>
            </w:r>
          </w:p>
        </w:tc>
      </w:tr>
      <w:tr w:rsidR="00273288" w:rsidRPr="00273288" w14:paraId="266F3959" w14:textId="77777777" w:rsidTr="00EF2B1C">
        <w:trPr>
          <w:cantSplit/>
          <w:trHeight w:val="263"/>
        </w:trPr>
        <w:tc>
          <w:tcPr>
            <w:tcW w:w="256" w:type="pct"/>
            <w:tcBorders>
              <w:top w:val="single" w:sz="4" w:space="0" w:color="000000"/>
              <w:left w:val="single" w:sz="4" w:space="0" w:color="000000"/>
              <w:bottom w:val="single" w:sz="4" w:space="0" w:color="000000"/>
            </w:tcBorders>
            <w:shd w:val="clear" w:color="auto" w:fill="auto"/>
            <w:vAlign w:val="center"/>
          </w:tcPr>
          <w:p w14:paraId="50FD2F2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w:t>
            </w:r>
          </w:p>
        </w:tc>
        <w:tc>
          <w:tcPr>
            <w:tcW w:w="578" w:type="pct"/>
            <w:tcBorders>
              <w:top w:val="single" w:sz="4" w:space="0" w:color="000000"/>
              <w:left w:val="single" w:sz="4" w:space="0" w:color="000000"/>
              <w:bottom w:val="single" w:sz="4" w:space="0" w:color="000000"/>
            </w:tcBorders>
            <w:shd w:val="clear" w:color="auto" w:fill="auto"/>
            <w:vAlign w:val="center"/>
          </w:tcPr>
          <w:p w14:paraId="1C05B81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15 01 04</w:t>
            </w:r>
          </w:p>
        </w:tc>
        <w:tc>
          <w:tcPr>
            <w:tcW w:w="2051" w:type="pct"/>
            <w:tcBorders>
              <w:top w:val="single" w:sz="4" w:space="0" w:color="000000"/>
              <w:left w:val="single" w:sz="4" w:space="0" w:color="000000"/>
              <w:bottom w:val="single" w:sz="4" w:space="0" w:color="000000"/>
            </w:tcBorders>
            <w:shd w:val="clear" w:color="auto" w:fill="auto"/>
            <w:vAlign w:val="center"/>
          </w:tcPr>
          <w:p w14:paraId="2274368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metali</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DA426"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Gromadzone będą w beczkach stalowych </w:t>
            </w:r>
            <w:r w:rsidRPr="00273288">
              <w:rPr>
                <w:rFonts w:eastAsia="Times New Roman" w:cs="Arial"/>
                <w:sz w:val="16"/>
                <w:szCs w:val="16"/>
                <w:lang w:eastAsia="pl-PL"/>
              </w:rPr>
              <w:br/>
              <w:t xml:space="preserve">o pojemności 200 l i </w:t>
            </w:r>
            <w:proofErr w:type="spellStart"/>
            <w:r w:rsidRPr="00273288">
              <w:rPr>
                <w:rFonts w:eastAsia="Times New Roman" w:cs="Arial"/>
                <w:sz w:val="16"/>
                <w:szCs w:val="16"/>
                <w:lang w:eastAsia="pl-PL"/>
              </w:rPr>
              <w:t>hobokach</w:t>
            </w:r>
            <w:proofErr w:type="spellEnd"/>
            <w:r w:rsidRPr="00273288">
              <w:rPr>
                <w:rFonts w:eastAsia="Times New Roman" w:cs="Arial"/>
                <w:sz w:val="16"/>
                <w:szCs w:val="16"/>
                <w:lang w:eastAsia="pl-PL"/>
              </w:rPr>
              <w:t xml:space="preserve"> o pojemności </w:t>
            </w:r>
            <w:r w:rsidRPr="00273288">
              <w:rPr>
                <w:rFonts w:eastAsia="Times New Roman" w:cs="Arial"/>
                <w:sz w:val="16"/>
                <w:szCs w:val="16"/>
                <w:lang w:eastAsia="pl-PL"/>
              </w:rPr>
              <w:br/>
              <w:t>50 l i magazynowane w obiekcie B-145</w:t>
            </w:r>
          </w:p>
        </w:tc>
      </w:tr>
      <w:tr w:rsidR="00273288" w:rsidRPr="00273288" w14:paraId="75A311AA" w14:textId="77777777" w:rsidTr="00EF2B1C">
        <w:trPr>
          <w:cantSplit/>
          <w:trHeight w:val="263"/>
        </w:trPr>
        <w:tc>
          <w:tcPr>
            <w:tcW w:w="256" w:type="pct"/>
            <w:tcBorders>
              <w:top w:val="single" w:sz="4" w:space="0" w:color="000000"/>
              <w:left w:val="single" w:sz="4" w:space="0" w:color="000000"/>
              <w:bottom w:val="single" w:sz="4" w:space="0" w:color="000000"/>
            </w:tcBorders>
            <w:shd w:val="clear" w:color="auto" w:fill="auto"/>
            <w:vAlign w:val="center"/>
          </w:tcPr>
          <w:p w14:paraId="13F7C24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6.</w:t>
            </w:r>
          </w:p>
        </w:tc>
        <w:tc>
          <w:tcPr>
            <w:tcW w:w="578" w:type="pct"/>
            <w:tcBorders>
              <w:top w:val="single" w:sz="4" w:space="0" w:color="000000"/>
              <w:left w:val="single" w:sz="4" w:space="0" w:color="000000"/>
              <w:bottom w:val="single" w:sz="4" w:space="0" w:color="000000"/>
            </w:tcBorders>
            <w:shd w:val="clear" w:color="auto" w:fill="auto"/>
            <w:vAlign w:val="center"/>
          </w:tcPr>
          <w:p w14:paraId="22E416E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15 01 05</w:t>
            </w:r>
          </w:p>
        </w:tc>
        <w:tc>
          <w:tcPr>
            <w:tcW w:w="2051" w:type="pct"/>
            <w:tcBorders>
              <w:top w:val="single" w:sz="4" w:space="0" w:color="000000"/>
              <w:left w:val="single" w:sz="4" w:space="0" w:color="000000"/>
              <w:bottom w:val="single" w:sz="4" w:space="0" w:color="000000"/>
            </w:tcBorders>
            <w:shd w:val="clear" w:color="auto" w:fill="auto"/>
            <w:vAlign w:val="center"/>
          </w:tcPr>
          <w:p w14:paraId="2350376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wielomateriałowe</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916F8"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będą prasowane i magazynowane </w:t>
            </w:r>
            <w:r w:rsidRPr="00273288">
              <w:rPr>
                <w:rFonts w:eastAsia="Times New Roman" w:cs="Arial"/>
                <w:sz w:val="16"/>
                <w:szCs w:val="16"/>
                <w:lang w:eastAsia="pl-PL"/>
              </w:rPr>
              <w:br/>
              <w:t xml:space="preserve">w zamykanym Magazynie (obiekt B-115, </w:t>
            </w:r>
            <w:r w:rsidRPr="00273288">
              <w:rPr>
                <w:rFonts w:eastAsia="Times New Roman" w:cs="Arial"/>
                <w:sz w:val="16"/>
                <w:szCs w:val="16"/>
                <w:lang w:eastAsia="pl-PL"/>
              </w:rPr>
              <w:br/>
              <w:t>B-118) posiadającym szczelną betonową posadzką.</w:t>
            </w:r>
          </w:p>
        </w:tc>
      </w:tr>
      <w:tr w:rsidR="00273288" w:rsidRPr="00273288" w14:paraId="5E0525B1" w14:textId="77777777" w:rsidTr="00EF2B1C">
        <w:trPr>
          <w:cantSplit/>
          <w:trHeight w:val="263"/>
        </w:trPr>
        <w:tc>
          <w:tcPr>
            <w:tcW w:w="256" w:type="pct"/>
            <w:tcBorders>
              <w:top w:val="single" w:sz="4" w:space="0" w:color="000000"/>
              <w:left w:val="single" w:sz="4" w:space="0" w:color="000000"/>
              <w:bottom w:val="single" w:sz="4" w:space="0" w:color="000000"/>
            </w:tcBorders>
            <w:shd w:val="clear" w:color="auto" w:fill="auto"/>
            <w:vAlign w:val="center"/>
          </w:tcPr>
          <w:p w14:paraId="0BE9A45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7.</w:t>
            </w:r>
          </w:p>
        </w:tc>
        <w:tc>
          <w:tcPr>
            <w:tcW w:w="578" w:type="pct"/>
            <w:tcBorders>
              <w:top w:val="single" w:sz="4" w:space="0" w:color="000000"/>
              <w:left w:val="single" w:sz="4" w:space="0" w:color="000000"/>
              <w:bottom w:val="single" w:sz="4" w:space="0" w:color="000000"/>
            </w:tcBorders>
            <w:shd w:val="clear" w:color="auto" w:fill="auto"/>
            <w:vAlign w:val="center"/>
          </w:tcPr>
          <w:p w14:paraId="1D52619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15 01 07</w:t>
            </w:r>
          </w:p>
        </w:tc>
        <w:tc>
          <w:tcPr>
            <w:tcW w:w="2051" w:type="pct"/>
            <w:tcBorders>
              <w:top w:val="single" w:sz="4" w:space="0" w:color="000000"/>
              <w:left w:val="single" w:sz="4" w:space="0" w:color="000000"/>
              <w:bottom w:val="single" w:sz="4" w:space="0" w:color="000000"/>
            </w:tcBorders>
            <w:shd w:val="clear" w:color="auto" w:fill="auto"/>
            <w:vAlign w:val="center"/>
          </w:tcPr>
          <w:p w14:paraId="7C75C7D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ze szkła</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80B74F"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Gromadzone będą w beczkach </w:t>
            </w:r>
            <w:r w:rsidRPr="00273288">
              <w:rPr>
                <w:rFonts w:eastAsia="Times New Roman" w:cs="Arial"/>
                <w:sz w:val="16"/>
                <w:szCs w:val="16"/>
                <w:lang w:eastAsia="pl-PL"/>
              </w:rPr>
              <w:br/>
              <w:t>i magazynowane w obiekcie B-115, B-118</w:t>
            </w:r>
          </w:p>
        </w:tc>
      </w:tr>
      <w:tr w:rsidR="00273288" w:rsidRPr="00273288" w14:paraId="46C2390F" w14:textId="77777777" w:rsidTr="00EF2B1C">
        <w:trPr>
          <w:cantSplit/>
          <w:trHeight w:val="263"/>
        </w:trPr>
        <w:tc>
          <w:tcPr>
            <w:tcW w:w="256" w:type="pct"/>
            <w:tcBorders>
              <w:top w:val="single" w:sz="4" w:space="0" w:color="000000"/>
              <w:left w:val="single" w:sz="4" w:space="0" w:color="000000"/>
              <w:bottom w:val="single" w:sz="4" w:space="0" w:color="000000"/>
            </w:tcBorders>
            <w:shd w:val="clear" w:color="auto" w:fill="auto"/>
            <w:vAlign w:val="center"/>
          </w:tcPr>
          <w:p w14:paraId="0683E8E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8.</w:t>
            </w:r>
          </w:p>
        </w:tc>
        <w:tc>
          <w:tcPr>
            <w:tcW w:w="578" w:type="pct"/>
            <w:tcBorders>
              <w:top w:val="single" w:sz="4" w:space="0" w:color="000000"/>
              <w:left w:val="single" w:sz="4" w:space="0" w:color="000000"/>
              <w:bottom w:val="single" w:sz="4" w:space="0" w:color="000000"/>
            </w:tcBorders>
            <w:shd w:val="clear" w:color="auto" w:fill="auto"/>
            <w:vAlign w:val="center"/>
          </w:tcPr>
          <w:p w14:paraId="0D8A5AC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10*</w:t>
            </w:r>
          </w:p>
        </w:tc>
        <w:tc>
          <w:tcPr>
            <w:tcW w:w="2051" w:type="pct"/>
            <w:tcBorders>
              <w:top w:val="single" w:sz="4" w:space="0" w:color="000000"/>
              <w:left w:val="single" w:sz="4" w:space="0" w:color="000000"/>
              <w:bottom w:val="single" w:sz="4" w:space="0" w:color="000000"/>
            </w:tcBorders>
            <w:shd w:val="clear" w:color="auto" w:fill="auto"/>
            <w:vAlign w:val="center"/>
          </w:tcPr>
          <w:p w14:paraId="0FC8757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Opakowania zawierające pozostałości substancji niebezpiecznych lub nimi zanieczyszczone (np. środkami ochrony roślin I </w:t>
            </w:r>
            <w:proofErr w:type="spellStart"/>
            <w:r w:rsidRPr="00273288">
              <w:rPr>
                <w:rFonts w:eastAsia="Times New Roman" w:cs="Arial"/>
                <w:sz w:val="16"/>
                <w:szCs w:val="16"/>
                <w:lang w:eastAsia="pl-PL"/>
              </w:rPr>
              <w:t>i</w:t>
            </w:r>
            <w:proofErr w:type="spellEnd"/>
            <w:r w:rsidRPr="00273288">
              <w:rPr>
                <w:rFonts w:eastAsia="Times New Roman" w:cs="Arial"/>
                <w:sz w:val="16"/>
                <w:szCs w:val="16"/>
                <w:lang w:eastAsia="pl-PL"/>
              </w:rPr>
              <w:t xml:space="preserve"> II klasy toksyczności – bardzo toksyczne i toksyczne)</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4FC195" w14:textId="77777777" w:rsidR="00273288" w:rsidRPr="00273288" w:rsidRDefault="00273288" w:rsidP="00273288">
            <w:pPr>
              <w:snapToGrid w:val="0"/>
              <w:spacing w:after="0" w:line="240" w:lineRule="auto"/>
              <w:rPr>
                <w:rFonts w:eastAsia="Times New Roman" w:cs="Arial"/>
                <w:sz w:val="16"/>
                <w:szCs w:val="16"/>
                <w:lang w:eastAsia="ar-SA"/>
              </w:rPr>
            </w:pPr>
            <w:r w:rsidRPr="00273288">
              <w:rPr>
                <w:rFonts w:eastAsia="Times New Roman" w:cs="Arial"/>
                <w:sz w:val="16"/>
                <w:szCs w:val="16"/>
                <w:lang w:eastAsia="ar-SA"/>
              </w:rPr>
              <w:t xml:space="preserve">Odpady będą prasowane i magazynowane </w:t>
            </w:r>
            <w:r w:rsidRPr="00273288">
              <w:rPr>
                <w:rFonts w:eastAsia="Times New Roman" w:cs="Arial"/>
                <w:sz w:val="16"/>
                <w:szCs w:val="16"/>
                <w:lang w:eastAsia="ar-SA"/>
              </w:rPr>
              <w:br/>
              <w:t xml:space="preserve">w zamykanym Magazynie (obiekt B-115, </w:t>
            </w:r>
            <w:r w:rsidRPr="00273288">
              <w:rPr>
                <w:rFonts w:eastAsia="Times New Roman" w:cs="Arial"/>
                <w:sz w:val="16"/>
                <w:szCs w:val="16"/>
                <w:lang w:eastAsia="ar-SA"/>
              </w:rPr>
              <w:br/>
              <w:t>B-118) posiadającym szczelną betonową posadzką.</w:t>
            </w:r>
          </w:p>
        </w:tc>
      </w:tr>
      <w:tr w:rsidR="00273288" w:rsidRPr="00273288" w14:paraId="636105F5" w14:textId="77777777" w:rsidTr="00EF2B1C">
        <w:trPr>
          <w:cantSplit/>
          <w:trHeight w:val="263"/>
        </w:trPr>
        <w:tc>
          <w:tcPr>
            <w:tcW w:w="256" w:type="pct"/>
            <w:tcBorders>
              <w:top w:val="single" w:sz="4" w:space="0" w:color="000000"/>
              <w:left w:val="single" w:sz="4" w:space="0" w:color="000000"/>
              <w:bottom w:val="single" w:sz="4" w:space="0" w:color="000000"/>
            </w:tcBorders>
            <w:shd w:val="clear" w:color="auto" w:fill="auto"/>
            <w:vAlign w:val="center"/>
          </w:tcPr>
          <w:p w14:paraId="2413DCA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9.</w:t>
            </w:r>
          </w:p>
        </w:tc>
        <w:tc>
          <w:tcPr>
            <w:tcW w:w="578" w:type="pct"/>
            <w:tcBorders>
              <w:top w:val="single" w:sz="4" w:space="0" w:color="000000"/>
              <w:left w:val="single" w:sz="4" w:space="0" w:color="000000"/>
              <w:bottom w:val="single" w:sz="4" w:space="0" w:color="000000"/>
            </w:tcBorders>
            <w:shd w:val="clear" w:color="auto" w:fill="auto"/>
            <w:vAlign w:val="center"/>
          </w:tcPr>
          <w:p w14:paraId="2905A5B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02*</w:t>
            </w:r>
          </w:p>
        </w:tc>
        <w:tc>
          <w:tcPr>
            <w:tcW w:w="2051" w:type="pct"/>
            <w:tcBorders>
              <w:top w:val="single" w:sz="4" w:space="0" w:color="000000"/>
              <w:left w:val="single" w:sz="4" w:space="0" w:color="000000"/>
              <w:bottom w:val="single" w:sz="4" w:space="0" w:color="000000"/>
            </w:tcBorders>
            <w:shd w:val="clear" w:color="auto" w:fill="auto"/>
            <w:vAlign w:val="center"/>
          </w:tcPr>
          <w:p w14:paraId="58B391FB"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(w tym filtry olejowe nieujęte w innych grupach), tkaniny do wycierania (np. szmaty, ścierki) i ubrania ochronne zanieczyszczone substancjami niebezpiecznymi (np. PCB)</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F439F9"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będą w szczelnych pojemnikach w zadaszonym, zamykanym pomieszczeniu posiadającym szczelną betonową posadzkę, bez odpływu do kanalizacji – obiekt B-115, B-118</w:t>
            </w:r>
          </w:p>
        </w:tc>
      </w:tr>
      <w:tr w:rsidR="00273288" w:rsidRPr="00273288" w14:paraId="086E3176" w14:textId="77777777" w:rsidTr="00EF2B1C">
        <w:trPr>
          <w:cantSplit/>
          <w:trHeight w:val="263"/>
        </w:trPr>
        <w:tc>
          <w:tcPr>
            <w:tcW w:w="256" w:type="pct"/>
            <w:tcBorders>
              <w:top w:val="single" w:sz="4" w:space="0" w:color="000000"/>
              <w:left w:val="single" w:sz="4" w:space="0" w:color="000000"/>
              <w:bottom w:val="single" w:sz="4" w:space="0" w:color="000000"/>
            </w:tcBorders>
            <w:shd w:val="clear" w:color="auto" w:fill="auto"/>
            <w:vAlign w:val="center"/>
          </w:tcPr>
          <w:p w14:paraId="1C2E75A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w:t>
            </w:r>
          </w:p>
        </w:tc>
        <w:tc>
          <w:tcPr>
            <w:tcW w:w="578" w:type="pct"/>
            <w:tcBorders>
              <w:top w:val="single" w:sz="4" w:space="0" w:color="000000"/>
              <w:left w:val="single" w:sz="4" w:space="0" w:color="000000"/>
              <w:bottom w:val="single" w:sz="4" w:space="0" w:color="000000"/>
            </w:tcBorders>
            <w:shd w:val="clear" w:color="auto" w:fill="auto"/>
            <w:vAlign w:val="center"/>
          </w:tcPr>
          <w:p w14:paraId="3D634B0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15 02 03</w:t>
            </w:r>
          </w:p>
        </w:tc>
        <w:tc>
          <w:tcPr>
            <w:tcW w:w="2051" w:type="pct"/>
            <w:tcBorders>
              <w:top w:val="single" w:sz="4" w:space="0" w:color="000000"/>
              <w:left w:val="single" w:sz="4" w:space="0" w:color="000000"/>
              <w:bottom w:val="single" w:sz="4" w:space="0" w:color="000000"/>
            </w:tcBorders>
            <w:shd w:val="clear" w:color="auto" w:fill="auto"/>
            <w:vAlign w:val="center"/>
          </w:tcPr>
          <w:p w14:paraId="25410A9B"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[tkaniny do wycierania (np. szmaty, ścierki) i ubrania ochronne] inne niż wymienione w 15 02 02*</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09A59"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będą w zadaszonym, zamykanym pomieszczeniu posiadającym szczelną betonową posadzkę, bez odpływu do kanalizacji – obiekt B-115, B-118</w:t>
            </w:r>
          </w:p>
        </w:tc>
      </w:tr>
      <w:tr w:rsidR="00273288" w:rsidRPr="00273288" w14:paraId="23CF38A8" w14:textId="77777777" w:rsidTr="00EF2B1C">
        <w:trPr>
          <w:cantSplit/>
          <w:trHeight w:val="263"/>
        </w:trPr>
        <w:tc>
          <w:tcPr>
            <w:tcW w:w="256" w:type="pct"/>
            <w:tcBorders>
              <w:top w:val="single" w:sz="4" w:space="0" w:color="000000"/>
              <w:left w:val="single" w:sz="4" w:space="0" w:color="000000"/>
              <w:bottom w:val="single" w:sz="4" w:space="0" w:color="000000"/>
            </w:tcBorders>
            <w:shd w:val="clear" w:color="auto" w:fill="auto"/>
            <w:vAlign w:val="center"/>
          </w:tcPr>
          <w:p w14:paraId="066C294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11.</w:t>
            </w:r>
          </w:p>
        </w:tc>
        <w:tc>
          <w:tcPr>
            <w:tcW w:w="578" w:type="pct"/>
            <w:tcBorders>
              <w:top w:val="single" w:sz="4" w:space="0" w:color="000000"/>
              <w:left w:val="single" w:sz="4" w:space="0" w:color="000000"/>
              <w:bottom w:val="single" w:sz="4" w:space="0" w:color="000000"/>
            </w:tcBorders>
            <w:shd w:val="clear" w:color="auto" w:fill="auto"/>
            <w:vAlign w:val="center"/>
          </w:tcPr>
          <w:p w14:paraId="7E783F1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02 13*</w:t>
            </w:r>
          </w:p>
        </w:tc>
        <w:tc>
          <w:tcPr>
            <w:tcW w:w="2051" w:type="pct"/>
            <w:tcBorders>
              <w:top w:val="single" w:sz="4" w:space="0" w:color="000000"/>
              <w:left w:val="single" w:sz="4" w:space="0" w:color="000000"/>
              <w:bottom w:val="single" w:sz="4" w:space="0" w:color="000000"/>
            </w:tcBorders>
            <w:shd w:val="clear" w:color="auto" w:fill="auto"/>
            <w:vAlign w:val="center"/>
          </w:tcPr>
          <w:p w14:paraId="661A2FD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Zużyte urządzenia zwierające niebezpieczne elementy inne niż wymienione w 16 02 09 do 16 02 12</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987E6"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 Gromadzone będą w opakowaniach jednostkowych oraz magazynowane </w:t>
            </w:r>
            <w:r w:rsidRPr="00273288">
              <w:rPr>
                <w:rFonts w:eastAsia="Times New Roman" w:cs="Arial"/>
                <w:sz w:val="16"/>
                <w:szCs w:val="16"/>
                <w:lang w:eastAsia="pl-PL"/>
              </w:rPr>
              <w:br/>
              <w:t>w zamykanym obiekcie B-115, B-118 posiadającym szczelną betonową posadzką.</w:t>
            </w:r>
          </w:p>
        </w:tc>
      </w:tr>
      <w:tr w:rsidR="00273288" w:rsidRPr="00273288" w14:paraId="574CE002" w14:textId="77777777" w:rsidTr="00EF2B1C">
        <w:trPr>
          <w:cantSplit/>
          <w:trHeight w:val="263"/>
        </w:trPr>
        <w:tc>
          <w:tcPr>
            <w:tcW w:w="256" w:type="pct"/>
            <w:tcBorders>
              <w:top w:val="single" w:sz="4" w:space="0" w:color="000000"/>
              <w:left w:val="single" w:sz="4" w:space="0" w:color="000000"/>
              <w:bottom w:val="single" w:sz="4" w:space="0" w:color="000000"/>
            </w:tcBorders>
            <w:shd w:val="clear" w:color="auto" w:fill="auto"/>
            <w:vAlign w:val="center"/>
          </w:tcPr>
          <w:p w14:paraId="5FBD3E0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12.</w:t>
            </w:r>
          </w:p>
        </w:tc>
        <w:tc>
          <w:tcPr>
            <w:tcW w:w="578" w:type="pct"/>
            <w:tcBorders>
              <w:top w:val="single" w:sz="4" w:space="0" w:color="000000"/>
              <w:left w:val="single" w:sz="4" w:space="0" w:color="000000"/>
              <w:bottom w:val="single" w:sz="4" w:space="0" w:color="000000"/>
            </w:tcBorders>
            <w:shd w:val="clear" w:color="auto" w:fill="auto"/>
            <w:vAlign w:val="center"/>
          </w:tcPr>
          <w:p w14:paraId="7A025B5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06*</w:t>
            </w:r>
          </w:p>
        </w:tc>
        <w:tc>
          <w:tcPr>
            <w:tcW w:w="2051" w:type="pct"/>
            <w:tcBorders>
              <w:top w:val="single" w:sz="4" w:space="0" w:color="000000"/>
              <w:left w:val="single" w:sz="4" w:space="0" w:color="000000"/>
              <w:bottom w:val="single" w:sz="4" w:space="0" w:color="000000"/>
            </w:tcBorders>
            <w:shd w:val="clear" w:color="auto" w:fill="auto"/>
            <w:vAlign w:val="center"/>
          </w:tcPr>
          <w:p w14:paraId="477680D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Chemikalia laboratoryjne i analityczne </w:t>
            </w:r>
            <w:r w:rsidRPr="00273288">
              <w:rPr>
                <w:rFonts w:eastAsia="Times New Roman" w:cs="Arial"/>
                <w:sz w:val="16"/>
                <w:szCs w:val="16"/>
                <w:lang w:eastAsia="pl-PL"/>
              </w:rPr>
              <w:br/>
              <w:t xml:space="preserve">(np. odczynniki chemiczne) zawierające substancje niebezpieczne, w tym mieszaniny chemikaliów laboratoryjnych </w:t>
            </w:r>
            <w:r w:rsidRPr="00273288">
              <w:rPr>
                <w:rFonts w:eastAsia="Times New Roman" w:cs="Arial"/>
                <w:sz w:val="16"/>
                <w:szCs w:val="16"/>
                <w:lang w:eastAsia="pl-PL"/>
              </w:rPr>
              <w:br/>
              <w:t>i analitycznych</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3A1538"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Magazynowane będą w szczelnych pojemnikach w zamkniętym pomieszczeniu posiadającym szczelną betonową posadzkę bez odpływu do kanalizacji – obiekt B-115, </w:t>
            </w:r>
            <w:r w:rsidRPr="00273288">
              <w:rPr>
                <w:rFonts w:eastAsia="Times New Roman" w:cs="Arial"/>
                <w:sz w:val="16"/>
                <w:szCs w:val="16"/>
                <w:lang w:eastAsia="pl-PL"/>
              </w:rPr>
              <w:br/>
              <w:t>B-118</w:t>
            </w:r>
          </w:p>
        </w:tc>
      </w:tr>
      <w:tr w:rsidR="00273288" w:rsidRPr="00273288" w14:paraId="60C3F77C" w14:textId="77777777" w:rsidTr="00EF2B1C">
        <w:trPr>
          <w:cantSplit/>
          <w:trHeight w:val="263"/>
        </w:trPr>
        <w:tc>
          <w:tcPr>
            <w:tcW w:w="256" w:type="pct"/>
            <w:tcBorders>
              <w:top w:val="single" w:sz="4" w:space="0" w:color="000000"/>
              <w:left w:val="single" w:sz="4" w:space="0" w:color="000000"/>
              <w:bottom w:val="single" w:sz="4" w:space="0" w:color="000000"/>
            </w:tcBorders>
            <w:shd w:val="clear" w:color="auto" w:fill="auto"/>
            <w:vAlign w:val="center"/>
          </w:tcPr>
          <w:p w14:paraId="3B3A7E5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13.</w:t>
            </w:r>
          </w:p>
        </w:tc>
        <w:tc>
          <w:tcPr>
            <w:tcW w:w="578" w:type="pct"/>
            <w:tcBorders>
              <w:top w:val="single" w:sz="4" w:space="0" w:color="000000"/>
              <w:left w:val="single" w:sz="4" w:space="0" w:color="000000"/>
              <w:bottom w:val="single" w:sz="4" w:space="0" w:color="000000"/>
            </w:tcBorders>
            <w:shd w:val="clear" w:color="auto" w:fill="auto"/>
            <w:vAlign w:val="center"/>
          </w:tcPr>
          <w:p w14:paraId="4E0D089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07*</w:t>
            </w:r>
          </w:p>
        </w:tc>
        <w:tc>
          <w:tcPr>
            <w:tcW w:w="2051" w:type="pct"/>
            <w:tcBorders>
              <w:top w:val="single" w:sz="4" w:space="0" w:color="000000"/>
              <w:left w:val="single" w:sz="4" w:space="0" w:color="000000"/>
              <w:bottom w:val="single" w:sz="4" w:space="0" w:color="000000"/>
            </w:tcBorders>
            <w:shd w:val="clear" w:color="auto" w:fill="auto"/>
            <w:vAlign w:val="center"/>
          </w:tcPr>
          <w:p w14:paraId="650EC1B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Zużyte nieorganiczne chemikalia zawierające substancje niebezpieczne </w:t>
            </w:r>
            <w:r w:rsidRPr="00273288">
              <w:rPr>
                <w:rFonts w:eastAsia="Times New Roman" w:cs="Arial"/>
                <w:sz w:val="16"/>
                <w:szCs w:val="16"/>
                <w:lang w:eastAsia="pl-PL"/>
              </w:rPr>
              <w:br/>
              <w:t>(np. przeterminowane odczynniki chemiczne)</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2BAE22"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Magazynowane będą w szczelnych pojemnikach w zamkniętym pomieszczeniu posiadającym szczelną betonową posadzkę bez odpływu do kanalizacji – obiekt B-115, </w:t>
            </w:r>
            <w:r w:rsidRPr="00273288">
              <w:rPr>
                <w:rFonts w:eastAsia="Times New Roman" w:cs="Arial"/>
                <w:sz w:val="16"/>
                <w:szCs w:val="16"/>
                <w:lang w:eastAsia="pl-PL"/>
              </w:rPr>
              <w:br/>
              <w:t>B-118</w:t>
            </w:r>
          </w:p>
        </w:tc>
      </w:tr>
      <w:tr w:rsidR="00273288" w:rsidRPr="00273288" w14:paraId="63A5736E" w14:textId="77777777" w:rsidTr="00EF2B1C">
        <w:trPr>
          <w:cantSplit/>
          <w:trHeight w:val="263"/>
        </w:trPr>
        <w:tc>
          <w:tcPr>
            <w:tcW w:w="256" w:type="pct"/>
            <w:tcBorders>
              <w:top w:val="single" w:sz="4" w:space="0" w:color="000000"/>
              <w:left w:val="single" w:sz="4" w:space="0" w:color="000000"/>
              <w:bottom w:val="single" w:sz="4" w:space="0" w:color="000000"/>
            </w:tcBorders>
            <w:shd w:val="clear" w:color="auto" w:fill="auto"/>
            <w:vAlign w:val="center"/>
          </w:tcPr>
          <w:p w14:paraId="58FA458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14.</w:t>
            </w:r>
          </w:p>
        </w:tc>
        <w:tc>
          <w:tcPr>
            <w:tcW w:w="578" w:type="pct"/>
            <w:tcBorders>
              <w:top w:val="single" w:sz="4" w:space="0" w:color="000000"/>
              <w:left w:val="single" w:sz="4" w:space="0" w:color="000000"/>
              <w:bottom w:val="single" w:sz="4" w:space="0" w:color="000000"/>
            </w:tcBorders>
            <w:shd w:val="clear" w:color="auto" w:fill="auto"/>
            <w:vAlign w:val="center"/>
          </w:tcPr>
          <w:p w14:paraId="144A826C"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08*</w:t>
            </w:r>
          </w:p>
        </w:tc>
        <w:tc>
          <w:tcPr>
            <w:tcW w:w="2051" w:type="pct"/>
            <w:tcBorders>
              <w:top w:val="single" w:sz="4" w:space="0" w:color="000000"/>
              <w:left w:val="single" w:sz="4" w:space="0" w:color="000000"/>
              <w:bottom w:val="single" w:sz="4" w:space="0" w:color="000000"/>
            </w:tcBorders>
            <w:shd w:val="clear" w:color="auto" w:fill="auto"/>
            <w:vAlign w:val="center"/>
          </w:tcPr>
          <w:p w14:paraId="097A210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Zużyte organiczne chemikalia zawierające substancje niebezpieczne </w:t>
            </w:r>
            <w:r w:rsidRPr="00273288">
              <w:rPr>
                <w:rFonts w:eastAsia="Times New Roman" w:cs="Arial"/>
                <w:sz w:val="16"/>
                <w:szCs w:val="16"/>
                <w:lang w:eastAsia="pl-PL"/>
              </w:rPr>
              <w:br/>
              <w:t>(np. przeterminowane odczynniki chemiczne)</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52FC4A"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Magazynowane będą w szczelnych pojemnikach w zamkniętym pomieszczeniu posiadającym szczelną betonową posadzkę bez odpływu do kanalizacji – obiekt B-115, </w:t>
            </w:r>
            <w:r w:rsidRPr="00273288">
              <w:rPr>
                <w:rFonts w:eastAsia="Times New Roman" w:cs="Arial"/>
                <w:sz w:val="16"/>
                <w:szCs w:val="16"/>
                <w:lang w:eastAsia="pl-PL"/>
              </w:rPr>
              <w:br/>
              <w:t>B-118</w:t>
            </w:r>
          </w:p>
        </w:tc>
      </w:tr>
      <w:tr w:rsidR="00273288" w:rsidRPr="00273288" w14:paraId="525DEB7D" w14:textId="77777777" w:rsidTr="00EF2B1C">
        <w:trPr>
          <w:cantSplit/>
          <w:trHeight w:val="263"/>
        </w:trPr>
        <w:tc>
          <w:tcPr>
            <w:tcW w:w="256" w:type="pct"/>
            <w:tcBorders>
              <w:top w:val="single" w:sz="4" w:space="0" w:color="000000"/>
              <w:left w:val="single" w:sz="4" w:space="0" w:color="000000"/>
              <w:bottom w:val="single" w:sz="4" w:space="0" w:color="000000"/>
            </w:tcBorders>
            <w:shd w:val="clear" w:color="auto" w:fill="auto"/>
            <w:vAlign w:val="center"/>
          </w:tcPr>
          <w:p w14:paraId="5D4A26E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w:t>
            </w:r>
          </w:p>
        </w:tc>
        <w:tc>
          <w:tcPr>
            <w:tcW w:w="578" w:type="pct"/>
            <w:tcBorders>
              <w:top w:val="single" w:sz="4" w:space="0" w:color="000000"/>
              <w:left w:val="single" w:sz="4" w:space="0" w:color="000000"/>
              <w:bottom w:val="single" w:sz="4" w:space="0" w:color="000000"/>
            </w:tcBorders>
            <w:shd w:val="clear" w:color="auto" w:fill="auto"/>
            <w:vAlign w:val="center"/>
          </w:tcPr>
          <w:p w14:paraId="00C3C4B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07 09*</w:t>
            </w:r>
          </w:p>
        </w:tc>
        <w:tc>
          <w:tcPr>
            <w:tcW w:w="2051" w:type="pct"/>
            <w:tcBorders>
              <w:top w:val="single" w:sz="4" w:space="0" w:color="000000"/>
              <w:left w:val="single" w:sz="4" w:space="0" w:color="000000"/>
              <w:bottom w:val="single" w:sz="4" w:space="0" w:color="000000"/>
            </w:tcBorders>
            <w:shd w:val="clear" w:color="auto" w:fill="auto"/>
            <w:vAlign w:val="center"/>
          </w:tcPr>
          <w:p w14:paraId="715D5A1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Odpady zawierające inne substancje niebezpieczne</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553EFB"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będą magazynowane w bębnach stalowych na szczelnym utwardzonym placu </w:t>
            </w:r>
            <w:r w:rsidRPr="00273288">
              <w:rPr>
                <w:rFonts w:eastAsia="Times New Roman" w:cs="Arial"/>
                <w:sz w:val="16"/>
                <w:szCs w:val="16"/>
                <w:lang w:eastAsia="pl-PL"/>
              </w:rPr>
              <w:br/>
              <w:t>w obiekcie B-145.</w:t>
            </w:r>
          </w:p>
        </w:tc>
      </w:tr>
      <w:tr w:rsidR="00273288" w:rsidRPr="00273288" w14:paraId="6513BD36" w14:textId="77777777" w:rsidTr="00EF2B1C">
        <w:trPr>
          <w:cantSplit/>
          <w:trHeight w:val="263"/>
        </w:trPr>
        <w:tc>
          <w:tcPr>
            <w:tcW w:w="256" w:type="pct"/>
            <w:tcBorders>
              <w:top w:val="single" w:sz="4" w:space="0" w:color="000000"/>
              <w:left w:val="single" w:sz="4" w:space="0" w:color="000000"/>
              <w:bottom w:val="single" w:sz="4" w:space="0" w:color="000000"/>
            </w:tcBorders>
            <w:shd w:val="clear" w:color="auto" w:fill="auto"/>
            <w:vAlign w:val="center"/>
          </w:tcPr>
          <w:p w14:paraId="781FFF1C"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w:t>
            </w:r>
          </w:p>
        </w:tc>
        <w:tc>
          <w:tcPr>
            <w:tcW w:w="578" w:type="pct"/>
            <w:tcBorders>
              <w:top w:val="single" w:sz="4" w:space="0" w:color="000000"/>
              <w:left w:val="single" w:sz="4" w:space="0" w:color="000000"/>
              <w:bottom w:val="single" w:sz="4" w:space="0" w:color="000000"/>
            </w:tcBorders>
            <w:shd w:val="clear" w:color="auto" w:fill="auto"/>
            <w:vAlign w:val="center"/>
          </w:tcPr>
          <w:p w14:paraId="7E8ADA2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81 01*</w:t>
            </w:r>
          </w:p>
        </w:tc>
        <w:tc>
          <w:tcPr>
            <w:tcW w:w="2051" w:type="pct"/>
            <w:tcBorders>
              <w:top w:val="single" w:sz="4" w:space="0" w:color="000000"/>
              <w:left w:val="single" w:sz="4" w:space="0" w:color="000000"/>
              <w:bottom w:val="single" w:sz="4" w:space="0" w:color="000000"/>
            </w:tcBorders>
            <w:shd w:val="clear" w:color="auto" w:fill="auto"/>
            <w:vAlign w:val="center"/>
          </w:tcPr>
          <w:p w14:paraId="2FE08D5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Odpady wykazujące właściwości niebezpieczne</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9B4E3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Odpady nie będą magazynowane</w:t>
            </w:r>
          </w:p>
        </w:tc>
      </w:tr>
      <w:tr w:rsidR="00273288" w:rsidRPr="00273288" w14:paraId="5321ECF1" w14:textId="77777777" w:rsidTr="00EF2B1C">
        <w:trPr>
          <w:cantSplit/>
          <w:trHeight w:val="263"/>
        </w:trPr>
        <w:tc>
          <w:tcPr>
            <w:tcW w:w="256" w:type="pct"/>
            <w:tcBorders>
              <w:top w:val="single" w:sz="4" w:space="0" w:color="000000"/>
              <w:left w:val="single" w:sz="4" w:space="0" w:color="000000"/>
              <w:bottom w:val="single" w:sz="4" w:space="0" w:color="000000"/>
            </w:tcBorders>
            <w:shd w:val="clear" w:color="auto" w:fill="auto"/>
            <w:vAlign w:val="center"/>
          </w:tcPr>
          <w:p w14:paraId="414EB3C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w:t>
            </w:r>
          </w:p>
        </w:tc>
        <w:tc>
          <w:tcPr>
            <w:tcW w:w="578" w:type="pct"/>
            <w:tcBorders>
              <w:top w:val="single" w:sz="4" w:space="0" w:color="000000"/>
              <w:left w:val="single" w:sz="4" w:space="0" w:color="000000"/>
              <w:bottom w:val="single" w:sz="4" w:space="0" w:color="000000"/>
            </w:tcBorders>
            <w:shd w:val="clear" w:color="auto" w:fill="auto"/>
            <w:vAlign w:val="center"/>
          </w:tcPr>
          <w:p w14:paraId="0353E07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17 01 01</w:t>
            </w:r>
          </w:p>
        </w:tc>
        <w:tc>
          <w:tcPr>
            <w:tcW w:w="2051" w:type="pct"/>
            <w:tcBorders>
              <w:top w:val="single" w:sz="4" w:space="0" w:color="000000"/>
              <w:left w:val="single" w:sz="4" w:space="0" w:color="000000"/>
              <w:bottom w:val="single" w:sz="4" w:space="0" w:color="000000"/>
            </w:tcBorders>
            <w:shd w:val="clear" w:color="auto" w:fill="auto"/>
            <w:vAlign w:val="center"/>
          </w:tcPr>
          <w:p w14:paraId="43D702C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betonu oraz gruz betonowy </w:t>
            </w:r>
            <w:r w:rsidRPr="00273288">
              <w:rPr>
                <w:rFonts w:eastAsia="Times New Roman" w:cs="Arial"/>
                <w:sz w:val="16"/>
                <w:szCs w:val="16"/>
                <w:lang w:eastAsia="pl-PL"/>
              </w:rPr>
              <w:br/>
              <w:t>z rozbiórek i remontów</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928C6D" w14:textId="77777777" w:rsidR="00273288" w:rsidRPr="00273288" w:rsidRDefault="00273288" w:rsidP="00273288">
            <w:pPr>
              <w:snapToGrid w:val="0"/>
              <w:spacing w:after="0" w:line="240" w:lineRule="auto"/>
              <w:rPr>
                <w:rFonts w:eastAsia="Times New Roman" w:cs="Arial"/>
                <w:sz w:val="16"/>
                <w:szCs w:val="16"/>
                <w:lang w:eastAsia="ar-SA"/>
              </w:rPr>
            </w:pPr>
            <w:r w:rsidRPr="00273288">
              <w:rPr>
                <w:rFonts w:eastAsia="Times New Roman" w:cs="Arial"/>
                <w:sz w:val="16"/>
                <w:szCs w:val="16"/>
                <w:lang w:eastAsia="ar-SA"/>
              </w:rPr>
              <w:t>Magazynowane będą w sposób uporządkowany w wyznaczonym miejscu na placu budowy lub rozbiórki, tylko w okresie budowy lub rozbiórki</w:t>
            </w:r>
          </w:p>
        </w:tc>
      </w:tr>
      <w:tr w:rsidR="00273288" w:rsidRPr="00273288" w14:paraId="6FD26CC5" w14:textId="77777777" w:rsidTr="00EF2B1C">
        <w:trPr>
          <w:cantSplit/>
          <w:trHeight w:val="263"/>
        </w:trPr>
        <w:tc>
          <w:tcPr>
            <w:tcW w:w="256" w:type="pct"/>
            <w:tcBorders>
              <w:top w:val="single" w:sz="4" w:space="0" w:color="000000"/>
              <w:left w:val="single" w:sz="4" w:space="0" w:color="000000"/>
              <w:bottom w:val="single" w:sz="4" w:space="0" w:color="000000"/>
            </w:tcBorders>
            <w:shd w:val="clear" w:color="auto" w:fill="auto"/>
            <w:vAlign w:val="center"/>
          </w:tcPr>
          <w:p w14:paraId="578BADF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18.</w:t>
            </w:r>
          </w:p>
        </w:tc>
        <w:tc>
          <w:tcPr>
            <w:tcW w:w="578" w:type="pct"/>
            <w:tcBorders>
              <w:top w:val="single" w:sz="4" w:space="0" w:color="000000"/>
              <w:left w:val="single" w:sz="4" w:space="0" w:color="000000"/>
              <w:bottom w:val="single" w:sz="4" w:space="0" w:color="000000"/>
            </w:tcBorders>
            <w:shd w:val="clear" w:color="auto" w:fill="auto"/>
            <w:vAlign w:val="center"/>
          </w:tcPr>
          <w:p w14:paraId="249EDE5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17 02 01</w:t>
            </w:r>
          </w:p>
        </w:tc>
        <w:tc>
          <w:tcPr>
            <w:tcW w:w="2051" w:type="pct"/>
            <w:tcBorders>
              <w:top w:val="single" w:sz="4" w:space="0" w:color="000000"/>
              <w:left w:val="single" w:sz="4" w:space="0" w:color="000000"/>
              <w:bottom w:val="single" w:sz="4" w:space="0" w:color="000000"/>
            </w:tcBorders>
            <w:shd w:val="clear" w:color="auto" w:fill="auto"/>
            <w:vAlign w:val="center"/>
          </w:tcPr>
          <w:p w14:paraId="7DC3724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Drewno</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34DF4"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w wydzielonym, oznaczonym miejscu na utwardzonym placu przy instalacji żywic fenolowych i poliestrowych</w:t>
            </w:r>
          </w:p>
        </w:tc>
      </w:tr>
      <w:tr w:rsidR="00273288" w:rsidRPr="00273288" w14:paraId="4334B471" w14:textId="77777777" w:rsidTr="00EF2B1C">
        <w:trPr>
          <w:cantSplit/>
          <w:trHeight w:val="263"/>
        </w:trPr>
        <w:tc>
          <w:tcPr>
            <w:tcW w:w="256" w:type="pct"/>
            <w:tcBorders>
              <w:top w:val="single" w:sz="4" w:space="0" w:color="000000"/>
              <w:left w:val="single" w:sz="4" w:space="0" w:color="000000"/>
              <w:bottom w:val="single" w:sz="4" w:space="0" w:color="000000"/>
            </w:tcBorders>
            <w:shd w:val="clear" w:color="auto" w:fill="auto"/>
            <w:vAlign w:val="center"/>
          </w:tcPr>
          <w:p w14:paraId="76A3A75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lastRenderedPageBreak/>
              <w:t>19.</w:t>
            </w:r>
          </w:p>
        </w:tc>
        <w:tc>
          <w:tcPr>
            <w:tcW w:w="578" w:type="pct"/>
            <w:tcBorders>
              <w:top w:val="single" w:sz="4" w:space="0" w:color="000000"/>
              <w:left w:val="single" w:sz="4" w:space="0" w:color="000000"/>
              <w:bottom w:val="single" w:sz="4" w:space="0" w:color="000000"/>
            </w:tcBorders>
            <w:shd w:val="clear" w:color="auto" w:fill="auto"/>
            <w:vAlign w:val="center"/>
          </w:tcPr>
          <w:p w14:paraId="7F56C20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17 04 05</w:t>
            </w:r>
          </w:p>
        </w:tc>
        <w:tc>
          <w:tcPr>
            <w:tcW w:w="2051" w:type="pct"/>
            <w:tcBorders>
              <w:top w:val="single" w:sz="4" w:space="0" w:color="000000"/>
              <w:left w:val="single" w:sz="4" w:space="0" w:color="000000"/>
              <w:bottom w:val="single" w:sz="4" w:space="0" w:color="000000"/>
            </w:tcBorders>
            <w:shd w:val="clear" w:color="auto" w:fill="auto"/>
            <w:vAlign w:val="center"/>
          </w:tcPr>
          <w:p w14:paraId="3E5EDDF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Żelazo i stal</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760899"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w wydzielonym, oznaczonym miejscu na utwardzonym placu przy instalacji żywic fenolowych i poliestrowych</w:t>
            </w:r>
          </w:p>
        </w:tc>
      </w:tr>
      <w:tr w:rsidR="00273288" w:rsidRPr="00273288" w14:paraId="60212EB8" w14:textId="77777777" w:rsidTr="00EF2B1C">
        <w:trPr>
          <w:cantSplit/>
          <w:trHeight w:val="263"/>
        </w:trPr>
        <w:tc>
          <w:tcPr>
            <w:tcW w:w="256" w:type="pct"/>
            <w:tcBorders>
              <w:top w:val="single" w:sz="4" w:space="0" w:color="000000"/>
              <w:left w:val="single" w:sz="4" w:space="0" w:color="000000"/>
              <w:bottom w:val="single" w:sz="4" w:space="0" w:color="000000"/>
            </w:tcBorders>
            <w:shd w:val="clear" w:color="auto" w:fill="auto"/>
            <w:vAlign w:val="center"/>
          </w:tcPr>
          <w:p w14:paraId="57FB2B3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20.</w:t>
            </w:r>
          </w:p>
        </w:tc>
        <w:tc>
          <w:tcPr>
            <w:tcW w:w="578" w:type="pct"/>
            <w:tcBorders>
              <w:top w:val="single" w:sz="4" w:space="0" w:color="000000"/>
              <w:left w:val="single" w:sz="4" w:space="0" w:color="000000"/>
              <w:bottom w:val="single" w:sz="4" w:space="0" w:color="000000"/>
            </w:tcBorders>
            <w:shd w:val="clear" w:color="auto" w:fill="auto"/>
            <w:vAlign w:val="center"/>
          </w:tcPr>
          <w:p w14:paraId="59B6BB5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17 04 07</w:t>
            </w:r>
          </w:p>
        </w:tc>
        <w:tc>
          <w:tcPr>
            <w:tcW w:w="2051" w:type="pct"/>
            <w:tcBorders>
              <w:top w:val="single" w:sz="4" w:space="0" w:color="000000"/>
              <w:left w:val="single" w:sz="4" w:space="0" w:color="000000"/>
              <w:bottom w:val="single" w:sz="4" w:space="0" w:color="000000"/>
            </w:tcBorders>
            <w:shd w:val="clear" w:color="auto" w:fill="auto"/>
            <w:vAlign w:val="center"/>
          </w:tcPr>
          <w:p w14:paraId="523E064B"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Mieszaniny metali</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45798"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w wydzielonym, oznaczonym miejscu na utwardzonym placu przy instalacji żywic fenolowych i poliestrowych</w:t>
            </w:r>
          </w:p>
        </w:tc>
      </w:tr>
      <w:tr w:rsidR="00273288" w:rsidRPr="00273288" w14:paraId="7C99776F" w14:textId="77777777" w:rsidTr="00EF2B1C">
        <w:trPr>
          <w:cantSplit/>
          <w:trHeight w:val="263"/>
        </w:trPr>
        <w:tc>
          <w:tcPr>
            <w:tcW w:w="256" w:type="pct"/>
            <w:tcBorders>
              <w:top w:val="single" w:sz="4" w:space="0" w:color="000000"/>
              <w:left w:val="single" w:sz="4" w:space="0" w:color="000000"/>
              <w:bottom w:val="single" w:sz="4" w:space="0" w:color="000000"/>
            </w:tcBorders>
            <w:shd w:val="clear" w:color="auto" w:fill="auto"/>
            <w:vAlign w:val="center"/>
          </w:tcPr>
          <w:p w14:paraId="740A3423"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21.</w:t>
            </w:r>
          </w:p>
        </w:tc>
        <w:tc>
          <w:tcPr>
            <w:tcW w:w="578" w:type="pct"/>
            <w:tcBorders>
              <w:top w:val="single" w:sz="4" w:space="0" w:color="000000"/>
              <w:left w:val="single" w:sz="4" w:space="0" w:color="000000"/>
              <w:bottom w:val="single" w:sz="4" w:space="0" w:color="000000"/>
            </w:tcBorders>
            <w:shd w:val="clear" w:color="auto" w:fill="auto"/>
            <w:vAlign w:val="center"/>
          </w:tcPr>
          <w:p w14:paraId="467F271D"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17 06 03*</w:t>
            </w:r>
          </w:p>
        </w:tc>
        <w:tc>
          <w:tcPr>
            <w:tcW w:w="2051" w:type="pct"/>
            <w:tcBorders>
              <w:top w:val="single" w:sz="4" w:space="0" w:color="000000"/>
              <w:left w:val="single" w:sz="4" w:space="0" w:color="000000"/>
              <w:bottom w:val="single" w:sz="4" w:space="0" w:color="000000"/>
            </w:tcBorders>
            <w:shd w:val="clear" w:color="auto" w:fill="auto"/>
            <w:vAlign w:val="center"/>
          </w:tcPr>
          <w:p w14:paraId="170C5BE1" w14:textId="77777777" w:rsidR="00273288" w:rsidRPr="00273288" w:rsidRDefault="00273288" w:rsidP="00273288">
            <w:pPr>
              <w:spacing w:after="0" w:line="240" w:lineRule="auto"/>
              <w:rPr>
                <w:rFonts w:eastAsia="Times New Roman" w:cs="Arial"/>
                <w:b/>
                <w:bCs/>
                <w:sz w:val="16"/>
                <w:szCs w:val="16"/>
                <w:lang w:eastAsia="pl-PL"/>
              </w:rPr>
            </w:pPr>
            <w:r w:rsidRPr="00273288">
              <w:rPr>
                <w:rFonts w:eastAsia="Times New Roman" w:cs="Arial"/>
                <w:b/>
                <w:bCs/>
                <w:sz w:val="16"/>
                <w:szCs w:val="16"/>
                <w:lang w:eastAsia="pl-PL"/>
              </w:rPr>
              <w:t>Inne materiały izolacyjne zawierające substancje niebezpieczne</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2D8022" w14:textId="77777777" w:rsidR="00273288" w:rsidRPr="00273288" w:rsidRDefault="00273288" w:rsidP="00273288">
            <w:pPr>
              <w:snapToGrid w:val="0"/>
              <w:spacing w:after="0" w:line="240" w:lineRule="auto"/>
              <w:rPr>
                <w:rFonts w:eastAsia="Times New Roman" w:cs="Arial"/>
                <w:b/>
                <w:bCs/>
                <w:sz w:val="16"/>
                <w:szCs w:val="16"/>
                <w:lang w:eastAsia="pl-PL"/>
              </w:rPr>
            </w:pPr>
            <w:r w:rsidRPr="00273288">
              <w:rPr>
                <w:rFonts w:eastAsia="Times New Roman" w:cs="Arial"/>
                <w:b/>
                <w:bCs/>
                <w:sz w:val="16"/>
                <w:szCs w:val="16"/>
                <w:lang w:eastAsia="pl-PL"/>
              </w:rPr>
              <w:t>Magazynowane będą w szczelnych pojemnikach w zamkniętym pomieszczeniu posiadającym szczelną betonową posadzkę bez odpływu do kanalizacji – obiekt B-115, B-118</w:t>
            </w:r>
          </w:p>
        </w:tc>
      </w:tr>
      <w:tr w:rsidR="00273288" w:rsidRPr="00273288" w14:paraId="418AF3E5" w14:textId="77777777" w:rsidTr="00EF2B1C">
        <w:trPr>
          <w:cantSplit/>
          <w:trHeight w:val="263"/>
        </w:trPr>
        <w:tc>
          <w:tcPr>
            <w:tcW w:w="256" w:type="pct"/>
            <w:tcBorders>
              <w:top w:val="single" w:sz="4" w:space="0" w:color="000000"/>
              <w:left w:val="single" w:sz="4" w:space="0" w:color="000000"/>
              <w:bottom w:val="single" w:sz="4" w:space="0" w:color="000000"/>
            </w:tcBorders>
            <w:shd w:val="clear" w:color="auto" w:fill="auto"/>
            <w:vAlign w:val="center"/>
          </w:tcPr>
          <w:p w14:paraId="2687CA6C"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22.</w:t>
            </w:r>
          </w:p>
        </w:tc>
        <w:tc>
          <w:tcPr>
            <w:tcW w:w="578" w:type="pct"/>
            <w:tcBorders>
              <w:top w:val="single" w:sz="4" w:space="0" w:color="000000"/>
              <w:left w:val="single" w:sz="4" w:space="0" w:color="000000"/>
              <w:bottom w:val="single" w:sz="4" w:space="0" w:color="000000"/>
            </w:tcBorders>
            <w:shd w:val="clear" w:color="auto" w:fill="auto"/>
            <w:vAlign w:val="center"/>
          </w:tcPr>
          <w:p w14:paraId="426D56B1" w14:textId="77777777" w:rsidR="00273288" w:rsidRPr="00273288" w:rsidRDefault="00273288" w:rsidP="00273288">
            <w:pPr>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17 06 04</w:t>
            </w:r>
          </w:p>
        </w:tc>
        <w:tc>
          <w:tcPr>
            <w:tcW w:w="2051" w:type="pct"/>
            <w:tcBorders>
              <w:top w:val="single" w:sz="4" w:space="0" w:color="000000"/>
              <w:left w:val="single" w:sz="4" w:space="0" w:color="000000"/>
              <w:bottom w:val="single" w:sz="4" w:space="0" w:color="000000"/>
            </w:tcBorders>
            <w:shd w:val="clear" w:color="auto" w:fill="auto"/>
            <w:vAlign w:val="center"/>
          </w:tcPr>
          <w:p w14:paraId="77A3ACBF" w14:textId="77777777" w:rsidR="00273288" w:rsidRPr="00273288" w:rsidRDefault="00273288" w:rsidP="00273288">
            <w:pPr>
              <w:spacing w:after="0" w:line="240" w:lineRule="auto"/>
              <w:rPr>
                <w:rFonts w:eastAsia="Times New Roman" w:cs="Arial"/>
                <w:b/>
                <w:bCs/>
                <w:sz w:val="16"/>
                <w:szCs w:val="16"/>
                <w:lang w:eastAsia="pl-PL"/>
              </w:rPr>
            </w:pPr>
            <w:r w:rsidRPr="00273288">
              <w:rPr>
                <w:rFonts w:eastAsia="Times New Roman" w:cs="Arial"/>
                <w:b/>
                <w:bCs/>
                <w:sz w:val="16"/>
                <w:szCs w:val="16"/>
                <w:lang w:eastAsia="pl-PL"/>
              </w:rPr>
              <w:t>Materiały izolacyjne inne niż wymienione w 17 06 01* i 17 06 03*</w:t>
            </w:r>
          </w:p>
        </w:tc>
        <w:tc>
          <w:tcPr>
            <w:tcW w:w="2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272388" w14:textId="77777777" w:rsidR="00273288" w:rsidRPr="00273288" w:rsidRDefault="00273288" w:rsidP="00273288">
            <w:pPr>
              <w:snapToGrid w:val="0"/>
              <w:spacing w:after="0" w:line="240" w:lineRule="auto"/>
              <w:rPr>
                <w:rFonts w:eastAsia="Times New Roman" w:cs="Arial"/>
                <w:b/>
                <w:bCs/>
                <w:sz w:val="16"/>
                <w:szCs w:val="16"/>
                <w:lang w:eastAsia="pl-PL"/>
              </w:rPr>
            </w:pPr>
            <w:r w:rsidRPr="00273288">
              <w:rPr>
                <w:rFonts w:eastAsia="Times New Roman" w:cs="Arial"/>
                <w:b/>
                <w:bCs/>
                <w:sz w:val="16"/>
                <w:szCs w:val="16"/>
                <w:lang w:eastAsia="pl-PL"/>
              </w:rPr>
              <w:t>Magazynowane będą w zamkniętym pomieszczeniu posiadającym szczelną betonową posadzkę bez odpływu do kanalizacji – obiekt B-115, B-118</w:t>
            </w:r>
          </w:p>
        </w:tc>
      </w:tr>
    </w:tbl>
    <w:p w14:paraId="0ABB69B8" w14:textId="77777777" w:rsidR="00273288" w:rsidRPr="00273288" w:rsidRDefault="00273288" w:rsidP="00273288">
      <w:pPr>
        <w:spacing w:after="0" w:line="240" w:lineRule="auto"/>
        <w:jc w:val="both"/>
        <w:rPr>
          <w:rFonts w:eastAsia="Times New Roman" w:cs="Arial"/>
          <w:b/>
          <w:szCs w:val="24"/>
          <w:lang w:eastAsia="pl-PL"/>
        </w:rPr>
      </w:pPr>
      <w:r w:rsidRPr="00273288">
        <w:rPr>
          <w:rFonts w:eastAsia="Times New Roman" w:cs="Arial"/>
          <w:b/>
          <w:szCs w:val="24"/>
          <w:lang w:eastAsia="pl-PL"/>
        </w:rPr>
        <w:t>„</w:t>
      </w:r>
    </w:p>
    <w:p w14:paraId="52D35CEF" w14:textId="77777777" w:rsidR="00273288" w:rsidRPr="00273288" w:rsidRDefault="00273288" w:rsidP="00273288">
      <w:pPr>
        <w:spacing w:after="0" w:line="240" w:lineRule="auto"/>
        <w:jc w:val="both"/>
        <w:rPr>
          <w:rFonts w:eastAsia="Times New Roman" w:cs="Arial"/>
          <w:b/>
          <w:szCs w:val="24"/>
          <w:lang w:eastAsia="pl-PL"/>
        </w:rPr>
      </w:pPr>
    </w:p>
    <w:p w14:paraId="11A1134B" w14:textId="77777777" w:rsidR="00273288" w:rsidRPr="00273288" w:rsidRDefault="00273288" w:rsidP="00273288">
      <w:pPr>
        <w:spacing w:after="0" w:line="240" w:lineRule="auto"/>
        <w:jc w:val="both"/>
        <w:rPr>
          <w:rFonts w:eastAsia="Times New Roman" w:cs="Arial"/>
          <w:b/>
          <w:szCs w:val="24"/>
          <w:lang w:eastAsia="pl-PL"/>
        </w:rPr>
      </w:pPr>
    </w:p>
    <w:p w14:paraId="6B6DEF3F" w14:textId="77777777" w:rsidR="00273288" w:rsidRPr="00273288" w:rsidRDefault="00273288" w:rsidP="00AE06F3">
      <w:pPr>
        <w:pStyle w:val="Nagwek3"/>
        <w:rPr>
          <w:rFonts w:eastAsia="Times New Roman"/>
          <w:lang w:eastAsia="pl-PL"/>
        </w:rPr>
      </w:pPr>
      <w:r w:rsidRPr="00273288">
        <w:rPr>
          <w:rFonts w:eastAsia="Times New Roman"/>
          <w:lang w:eastAsia="pl-PL"/>
        </w:rPr>
        <w:t xml:space="preserve">I.11. </w:t>
      </w:r>
      <w:r w:rsidRPr="00273288">
        <w:rPr>
          <w:rFonts w:eastAsia="Times New Roman"/>
          <w:bCs/>
          <w:lang w:eastAsia="pl-PL"/>
        </w:rPr>
        <w:t>W punkcie</w:t>
      </w:r>
      <w:r w:rsidRPr="00273288">
        <w:rPr>
          <w:rFonts w:eastAsia="Times New Roman"/>
          <w:lang w:eastAsia="pl-PL"/>
        </w:rPr>
        <w:t xml:space="preserve"> IV.3.1.2. Instalacja do produkcji żywic aminowych </w:t>
      </w:r>
      <w:r w:rsidRPr="00273288">
        <w:rPr>
          <w:rFonts w:eastAsia="Times New Roman"/>
          <w:bCs/>
          <w:lang w:eastAsia="pl-PL"/>
        </w:rPr>
        <w:t>Tabela nr 41</w:t>
      </w:r>
      <w:r w:rsidRPr="00273288">
        <w:rPr>
          <w:rFonts w:eastAsia="Times New Roman"/>
          <w:lang w:eastAsia="pl-PL"/>
        </w:rPr>
        <w:t xml:space="preserve"> otrzymuje brzmienie:</w:t>
      </w:r>
    </w:p>
    <w:p w14:paraId="73803D45" w14:textId="77777777" w:rsidR="00273288" w:rsidRPr="00273288" w:rsidRDefault="00273288" w:rsidP="00273288">
      <w:pPr>
        <w:spacing w:after="0" w:line="240" w:lineRule="auto"/>
        <w:ind w:left="284" w:hanging="284"/>
        <w:rPr>
          <w:rFonts w:eastAsia="Times New Roman" w:cs="Arial"/>
          <w:b/>
          <w:szCs w:val="20"/>
          <w:lang w:eastAsia="pl-PL"/>
        </w:rPr>
      </w:pPr>
    </w:p>
    <w:p w14:paraId="19BB63CC" w14:textId="77777777" w:rsidR="00273288" w:rsidRPr="00273288" w:rsidRDefault="00273288" w:rsidP="00273288">
      <w:pPr>
        <w:spacing w:after="0" w:line="240" w:lineRule="auto"/>
        <w:ind w:left="284" w:hanging="284"/>
        <w:rPr>
          <w:rFonts w:eastAsia="Times New Roman" w:cs="Arial"/>
          <w:b/>
          <w:szCs w:val="20"/>
          <w:lang w:eastAsia="pl-PL"/>
        </w:rPr>
      </w:pPr>
      <w:r w:rsidRPr="00273288">
        <w:rPr>
          <w:rFonts w:eastAsia="Times New Roman" w:cs="Arial"/>
          <w:b/>
          <w:szCs w:val="20"/>
          <w:lang w:eastAsia="pl-PL"/>
        </w:rPr>
        <w:t xml:space="preserve">„Tabela 41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Miejsce i sposób oraz rodzaj magazynowanych odpadów."/>
      </w:tblPr>
      <w:tblGrid>
        <w:gridCol w:w="476"/>
        <w:gridCol w:w="1042"/>
        <w:gridCol w:w="3714"/>
        <w:gridCol w:w="3830"/>
      </w:tblGrid>
      <w:tr w:rsidR="00273288" w:rsidRPr="00273288" w14:paraId="24DFE7CF" w14:textId="77777777" w:rsidTr="00EF2B1C">
        <w:trPr>
          <w:tblHeader/>
        </w:trPr>
        <w:tc>
          <w:tcPr>
            <w:tcW w:w="263" w:type="pct"/>
            <w:vAlign w:val="center"/>
          </w:tcPr>
          <w:p w14:paraId="44F059F5"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Lp.</w:t>
            </w:r>
          </w:p>
        </w:tc>
        <w:tc>
          <w:tcPr>
            <w:tcW w:w="575" w:type="pct"/>
            <w:vAlign w:val="center"/>
          </w:tcPr>
          <w:p w14:paraId="53B7E578"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Kod odpadu</w:t>
            </w:r>
          </w:p>
        </w:tc>
        <w:tc>
          <w:tcPr>
            <w:tcW w:w="2049" w:type="pct"/>
            <w:vAlign w:val="center"/>
          </w:tcPr>
          <w:p w14:paraId="50EB01C9"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Rodzaj odpadu</w:t>
            </w:r>
          </w:p>
        </w:tc>
        <w:tc>
          <w:tcPr>
            <w:tcW w:w="2113" w:type="pct"/>
            <w:vAlign w:val="center"/>
          </w:tcPr>
          <w:p w14:paraId="62B06A03"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bCs/>
                <w:sz w:val="16"/>
                <w:szCs w:val="16"/>
                <w:lang w:eastAsia="pl-PL"/>
              </w:rPr>
              <w:t>Sposób i miejsce magazynowania</w:t>
            </w:r>
          </w:p>
        </w:tc>
      </w:tr>
      <w:tr w:rsidR="00273288" w:rsidRPr="00273288" w14:paraId="54E81447" w14:textId="77777777" w:rsidTr="00EF2B1C">
        <w:trPr>
          <w:trHeight w:val="263"/>
        </w:trPr>
        <w:tc>
          <w:tcPr>
            <w:tcW w:w="263" w:type="pct"/>
            <w:vAlign w:val="center"/>
          </w:tcPr>
          <w:p w14:paraId="3CCCA73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w:t>
            </w:r>
          </w:p>
        </w:tc>
        <w:tc>
          <w:tcPr>
            <w:tcW w:w="575" w:type="pct"/>
            <w:vAlign w:val="center"/>
          </w:tcPr>
          <w:p w14:paraId="12370F7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07 02 08*</w:t>
            </w:r>
          </w:p>
        </w:tc>
        <w:tc>
          <w:tcPr>
            <w:tcW w:w="2049" w:type="pct"/>
            <w:vAlign w:val="center"/>
          </w:tcPr>
          <w:p w14:paraId="6558399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Inne pozostałości podestylacyjne </w:t>
            </w:r>
            <w:r w:rsidRPr="00273288">
              <w:rPr>
                <w:rFonts w:eastAsia="Times New Roman" w:cs="Arial"/>
                <w:sz w:val="16"/>
                <w:szCs w:val="16"/>
                <w:lang w:eastAsia="pl-PL"/>
              </w:rPr>
              <w:br/>
              <w:t>i poreakcyjne</w:t>
            </w:r>
          </w:p>
        </w:tc>
        <w:tc>
          <w:tcPr>
            <w:tcW w:w="2113" w:type="pct"/>
            <w:vAlign w:val="center"/>
          </w:tcPr>
          <w:p w14:paraId="04A54F83"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Magazynowane będą w zbiornikach AV-813 </w:t>
            </w:r>
            <w:r w:rsidRPr="00273288">
              <w:rPr>
                <w:rFonts w:eastAsia="Times New Roman" w:cs="Arial"/>
                <w:sz w:val="16"/>
                <w:szCs w:val="16"/>
                <w:lang w:eastAsia="pl-PL"/>
              </w:rPr>
              <w:br/>
              <w:t xml:space="preserve">i AV-814, przy budynku głównym instalacji żywic aminowych </w:t>
            </w:r>
          </w:p>
        </w:tc>
      </w:tr>
      <w:tr w:rsidR="00273288" w:rsidRPr="00273288" w14:paraId="1814FB16" w14:textId="77777777" w:rsidTr="00EF2B1C">
        <w:trPr>
          <w:trHeight w:val="118"/>
        </w:trPr>
        <w:tc>
          <w:tcPr>
            <w:tcW w:w="263" w:type="pct"/>
            <w:vAlign w:val="center"/>
          </w:tcPr>
          <w:p w14:paraId="665ED0C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w:t>
            </w:r>
          </w:p>
        </w:tc>
        <w:tc>
          <w:tcPr>
            <w:tcW w:w="575" w:type="pct"/>
            <w:vAlign w:val="center"/>
          </w:tcPr>
          <w:p w14:paraId="5E7BDB6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15 01 01</w:t>
            </w:r>
          </w:p>
        </w:tc>
        <w:tc>
          <w:tcPr>
            <w:tcW w:w="2049" w:type="pct"/>
            <w:vAlign w:val="center"/>
          </w:tcPr>
          <w:p w14:paraId="509CBCFB"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papieru i tektury</w:t>
            </w:r>
          </w:p>
        </w:tc>
        <w:tc>
          <w:tcPr>
            <w:tcW w:w="2113" w:type="pct"/>
            <w:vAlign w:val="center"/>
          </w:tcPr>
          <w:p w14:paraId="280ADCBA"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będą prasowane i magazynowane</w:t>
            </w:r>
          </w:p>
          <w:p w14:paraId="43C2827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w obiekcie B-20</w:t>
            </w:r>
          </w:p>
        </w:tc>
      </w:tr>
      <w:tr w:rsidR="00273288" w:rsidRPr="00273288" w14:paraId="51CC4A05" w14:textId="77777777" w:rsidTr="00EF2B1C">
        <w:trPr>
          <w:trHeight w:val="105"/>
        </w:trPr>
        <w:tc>
          <w:tcPr>
            <w:tcW w:w="263" w:type="pct"/>
            <w:vAlign w:val="center"/>
          </w:tcPr>
          <w:p w14:paraId="77F1304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3.</w:t>
            </w:r>
          </w:p>
        </w:tc>
        <w:tc>
          <w:tcPr>
            <w:tcW w:w="575" w:type="pct"/>
            <w:vAlign w:val="center"/>
          </w:tcPr>
          <w:p w14:paraId="7AD5802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15 01 02</w:t>
            </w:r>
          </w:p>
        </w:tc>
        <w:tc>
          <w:tcPr>
            <w:tcW w:w="2049" w:type="pct"/>
            <w:vAlign w:val="center"/>
          </w:tcPr>
          <w:p w14:paraId="6BA28E9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tworzyw sztucznych</w:t>
            </w:r>
          </w:p>
        </w:tc>
        <w:tc>
          <w:tcPr>
            <w:tcW w:w="2113" w:type="pct"/>
            <w:vAlign w:val="center"/>
          </w:tcPr>
          <w:p w14:paraId="564628A0"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będą prasowane i magazynowane</w:t>
            </w:r>
          </w:p>
          <w:p w14:paraId="5C916B3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w obiekcie B-20</w:t>
            </w:r>
          </w:p>
        </w:tc>
      </w:tr>
      <w:tr w:rsidR="00273288" w:rsidRPr="00273288" w:rsidDel="00FA333D" w14:paraId="0099D2E1" w14:textId="77777777" w:rsidTr="00EF2B1C">
        <w:trPr>
          <w:trHeight w:val="120"/>
        </w:trPr>
        <w:tc>
          <w:tcPr>
            <w:tcW w:w="263" w:type="pct"/>
            <w:vAlign w:val="center"/>
          </w:tcPr>
          <w:p w14:paraId="25407E8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4.</w:t>
            </w:r>
          </w:p>
        </w:tc>
        <w:tc>
          <w:tcPr>
            <w:tcW w:w="575" w:type="pct"/>
            <w:vAlign w:val="center"/>
          </w:tcPr>
          <w:p w14:paraId="3641E8C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15 01 03</w:t>
            </w:r>
          </w:p>
        </w:tc>
        <w:tc>
          <w:tcPr>
            <w:tcW w:w="2049" w:type="pct"/>
            <w:vAlign w:val="center"/>
          </w:tcPr>
          <w:p w14:paraId="198C63A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drewna</w:t>
            </w:r>
          </w:p>
        </w:tc>
        <w:tc>
          <w:tcPr>
            <w:tcW w:w="2113" w:type="pct"/>
            <w:vAlign w:val="center"/>
          </w:tcPr>
          <w:p w14:paraId="39D6CD96" w14:textId="77777777" w:rsidR="00273288" w:rsidRPr="00273288" w:rsidDel="00FA333D"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Gromadzone i magazynowane będą </w:t>
            </w:r>
            <w:r w:rsidRPr="00273288">
              <w:rPr>
                <w:rFonts w:eastAsia="Times New Roman" w:cs="Arial"/>
                <w:sz w:val="16"/>
                <w:szCs w:val="16"/>
                <w:lang w:eastAsia="pl-PL"/>
              </w:rPr>
              <w:br/>
              <w:t>w obiekcie B-34</w:t>
            </w:r>
          </w:p>
        </w:tc>
      </w:tr>
      <w:tr w:rsidR="00273288" w:rsidRPr="00273288" w14:paraId="10174DFE" w14:textId="77777777" w:rsidTr="00EF2B1C">
        <w:trPr>
          <w:trHeight w:val="118"/>
        </w:trPr>
        <w:tc>
          <w:tcPr>
            <w:tcW w:w="263" w:type="pct"/>
            <w:vAlign w:val="center"/>
          </w:tcPr>
          <w:p w14:paraId="283BBDF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w:t>
            </w:r>
          </w:p>
        </w:tc>
        <w:tc>
          <w:tcPr>
            <w:tcW w:w="575" w:type="pct"/>
            <w:vAlign w:val="center"/>
          </w:tcPr>
          <w:p w14:paraId="16F4218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15 01 04</w:t>
            </w:r>
          </w:p>
        </w:tc>
        <w:tc>
          <w:tcPr>
            <w:tcW w:w="2049" w:type="pct"/>
            <w:vAlign w:val="center"/>
          </w:tcPr>
          <w:p w14:paraId="2EB6E0C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metali</w:t>
            </w:r>
          </w:p>
        </w:tc>
        <w:tc>
          <w:tcPr>
            <w:tcW w:w="2113" w:type="pct"/>
            <w:vAlign w:val="center"/>
          </w:tcPr>
          <w:p w14:paraId="38D9A18C"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Gromadzone będą w beczkach stalowych </w:t>
            </w:r>
            <w:r w:rsidRPr="00273288">
              <w:rPr>
                <w:rFonts w:eastAsia="Times New Roman" w:cs="Arial"/>
                <w:sz w:val="16"/>
                <w:szCs w:val="16"/>
                <w:lang w:eastAsia="pl-PL"/>
              </w:rPr>
              <w:br/>
              <w:t xml:space="preserve">o pojemności 200 l i </w:t>
            </w:r>
            <w:proofErr w:type="spellStart"/>
            <w:r w:rsidRPr="00273288">
              <w:rPr>
                <w:rFonts w:eastAsia="Times New Roman" w:cs="Arial"/>
                <w:sz w:val="16"/>
                <w:szCs w:val="16"/>
                <w:lang w:eastAsia="pl-PL"/>
              </w:rPr>
              <w:t>hobokach</w:t>
            </w:r>
            <w:proofErr w:type="spellEnd"/>
            <w:r w:rsidRPr="00273288">
              <w:rPr>
                <w:rFonts w:eastAsia="Times New Roman" w:cs="Arial"/>
                <w:sz w:val="16"/>
                <w:szCs w:val="16"/>
                <w:lang w:eastAsia="pl-PL"/>
              </w:rPr>
              <w:t xml:space="preserve"> o pojemności 50 l i magazynowane w obiekcie B-34 przy instalacji żywic aminowych</w:t>
            </w:r>
          </w:p>
        </w:tc>
      </w:tr>
      <w:tr w:rsidR="00273288" w:rsidRPr="00273288" w14:paraId="5A85B03D" w14:textId="77777777" w:rsidTr="00EF2B1C">
        <w:trPr>
          <w:trHeight w:val="105"/>
        </w:trPr>
        <w:tc>
          <w:tcPr>
            <w:tcW w:w="263" w:type="pct"/>
            <w:vAlign w:val="center"/>
          </w:tcPr>
          <w:p w14:paraId="6917C81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6.</w:t>
            </w:r>
          </w:p>
        </w:tc>
        <w:tc>
          <w:tcPr>
            <w:tcW w:w="575" w:type="pct"/>
            <w:vAlign w:val="center"/>
          </w:tcPr>
          <w:p w14:paraId="5062EFE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15 01 05</w:t>
            </w:r>
          </w:p>
        </w:tc>
        <w:tc>
          <w:tcPr>
            <w:tcW w:w="2049" w:type="pct"/>
            <w:vAlign w:val="center"/>
          </w:tcPr>
          <w:p w14:paraId="7E99F51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wielomateriałowe</w:t>
            </w:r>
          </w:p>
        </w:tc>
        <w:tc>
          <w:tcPr>
            <w:tcW w:w="2113" w:type="pct"/>
            <w:vAlign w:val="center"/>
          </w:tcPr>
          <w:p w14:paraId="735D39F7"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będą prasowane i magazynowane </w:t>
            </w:r>
            <w:r w:rsidRPr="00273288">
              <w:rPr>
                <w:rFonts w:eastAsia="Times New Roman" w:cs="Arial"/>
                <w:sz w:val="16"/>
                <w:szCs w:val="16"/>
                <w:lang w:eastAsia="pl-PL"/>
              </w:rPr>
              <w:br/>
              <w:t>w obiekcie B-20</w:t>
            </w:r>
          </w:p>
        </w:tc>
      </w:tr>
      <w:tr w:rsidR="00273288" w:rsidRPr="00273288" w14:paraId="78B4347C" w14:textId="77777777" w:rsidTr="00EF2B1C">
        <w:trPr>
          <w:trHeight w:val="105"/>
        </w:trPr>
        <w:tc>
          <w:tcPr>
            <w:tcW w:w="263" w:type="pct"/>
            <w:vAlign w:val="center"/>
          </w:tcPr>
          <w:p w14:paraId="55C7099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7.</w:t>
            </w:r>
          </w:p>
        </w:tc>
        <w:tc>
          <w:tcPr>
            <w:tcW w:w="575" w:type="pct"/>
            <w:vAlign w:val="center"/>
          </w:tcPr>
          <w:p w14:paraId="4FC7181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15 01 07</w:t>
            </w:r>
          </w:p>
        </w:tc>
        <w:tc>
          <w:tcPr>
            <w:tcW w:w="2049" w:type="pct"/>
            <w:vAlign w:val="center"/>
          </w:tcPr>
          <w:p w14:paraId="23F3A2A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ze szkła</w:t>
            </w:r>
          </w:p>
        </w:tc>
        <w:tc>
          <w:tcPr>
            <w:tcW w:w="2113" w:type="pct"/>
            <w:vAlign w:val="center"/>
          </w:tcPr>
          <w:p w14:paraId="54B32C38"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Gromadzone będą w beczkach </w:t>
            </w:r>
            <w:r w:rsidRPr="00273288">
              <w:rPr>
                <w:rFonts w:eastAsia="Times New Roman" w:cs="Arial"/>
                <w:sz w:val="16"/>
                <w:szCs w:val="16"/>
                <w:lang w:eastAsia="pl-PL"/>
              </w:rPr>
              <w:br/>
              <w:t>i magazynowane w obiekcie B-115, B-118</w:t>
            </w:r>
          </w:p>
        </w:tc>
      </w:tr>
      <w:tr w:rsidR="00273288" w:rsidRPr="00273288" w14:paraId="7A1F1A07" w14:textId="77777777" w:rsidTr="00EF2B1C">
        <w:trPr>
          <w:trHeight w:val="268"/>
        </w:trPr>
        <w:tc>
          <w:tcPr>
            <w:tcW w:w="263" w:type="pct"/>
            <w:vAlign w:val="center"/>
          </w:tcPr>
          <w:p w14:paraId="344E789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8.</w:t>
            </w:r>
          </w:p>
        </w:tc>
        <w:tc>
          <w:tcPr>
            <w:tcW w:w="575" w:type="pct"/>
            <w:vAlign w:val="center"/>
          </w:tcPr>
          <w:p w14:paraId="41747F3C"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10*</w:t>
            </w:r>
          </w:p>
        </w:tc>
        <w:tc>
          <w:tcPr>
            <w:tcW w:w="2049" w:type="pct"/>
            <w:vAlign w:val="center"/>
          </w:tcPr>
          <w:p w14:paraId="2D4206D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Opakowania zawierające pozostałości substancji niebezpiecznych lub nimi zanieczyszczone (np. środkami ochrony roślin I </w:t>
            </w:r>
            <w:proofErr w:type="spellStart"/>
            <w:r w:rsidRPr="00273288">
              <w:rPr>
                <w:rFonts w:eastAsia="Times New Roman" w:cs="Arial"/>
                <w:sz w:val="16"/>
                <w:szCs w:val="16"/>
                <w:lang w:eastAsia="pl-PL"/>
              </w:rPr>
              <w:t>i</w:t>
            </w:r>
            <w:proofErr w:type="spellEnd"/>
            <w:r w:rsidRPr="00273288">
              <w:rPr>
                <w:rFonts w:eastAsia="Times New Roman" w:cs="Arial"/>
                <w:sz w:val="16"/>
                <w:szCs w:val="16"/>
                <w:lang w:eastAsia="pl-PL"/>
              </w:rPr>
              <w:t xml:space="preserve"> II klasy toksyczności – bardzo toksyczne i toksyczne)</w:t>
            </w:r>
          </w:p>
        </w:tc>
        <w:tc>
          <w:tcPr>
            <w:tcW w:w="2113" w:type="pct"/>
            <w:vAlign w:val="center"/>
          </w:tcPr>
          <w:p w14:paraId="590D9BCE"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będą prasowane i magazynowane </w:t>
            </w:r>
            <w:r w:rsidRPr="00273288">
              <w:rPr>
                <w:rFonts w:eastAsia="Times New Roman" w:cs="Arial"/>
                <w:sz w:val="16"/>
                <w:szCs w:val="16"/>
                <w:lang w:eastAsia="pl-PL"/>
              </w:rPr>
              <w:br/>
              <w:t xml:space="preserve">w zamykanym Magazynie obiekt B-20, </w:t>
            </w:r>
            <w:r w:rsidRPr="00273288">
              <w:rPr>
                <w:rFonts w:eastAsia="Times New Roman" w:cs="Arial"/>
                <w:sz w:val="16"/>
                <w:szCs w:val="16"/>
                <w:lang w:eastAsia="pl-PL"/>
              </w:rPr>
              <w:br/>
              <w:t>B-115, B-118  posiadającym szczelną betonową posadzką.</w:t>
            </w:r>
          </w:p>
        </w:tc>
      </w:tr>
      <w:tr w:rsidR="00273288" w:rsidRPr="00273288" w14:paraId="27797473" w14:textId="77777777" w:rsidTr="00EF2B1C">
        <w:trPr>
          <w:trHeight w:val="73"/>
        </w:trPr>
        <w:tc>
          <w:tcPr>
            <w:tcW w:w="263" w:type="pct"/>
            <w:vAlign w:val="center"/>
          </w:tcPr>
          <w:p w14:paraId="163689D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9.</w:t>
            </w:r>
          </w:p>
        </w:tc>
        <w:tc>
          <w:tcPr>
            <w:tcW w:w="575" w:type="pct"/>
            <w:vAlign w:val="center"/>
          </w:tcPr>
          <w:p w14:paraId="4552A3F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02*</w:t>
            </w:r>
          </w:p>
        </w:tc>
        <w:tc>
          <w:tcPr>
            <w:tcW w:w="2049" w:type="pct"/>
            <w:vAlign w:val="center"/>
          </w:tcPr>
          <w:p w14:paraId="0E6A2B8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(w tym filtry olejowe nieujęte w innych grupach), tkaniny do wycierania (np. szmaty, ścierki) i ubrania ochronne zanieczyszczone substancjami niebezpiecznymi (np. PCB)</w:t>
            </w:r>
          </w:p>
        </w:tc>
        <w:tc>
          <w:tcPr>
            <w:tcW w:w="2113" w:type="pct"/>
            <w:vAlign w:val="center"/>
          </w:tcPr>
          <w:p w14:paraId="1A14B53C"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będą w szczelnych pojemnikach w zadaszonym, zamykanym pomieszczeniu obiekt B-115, B-118 posiadającym szczelną betonową posadzkę, bez odpływu do kanalizacji.</w:t>
            </w:r>
          </w:p>
        </w:tc>
      </w:tr>
      <w:tr w:rsidR="00273288" w:rsidRPr="00273288" w14:paraId="1A6C8FE1" w14:textId="77777777" w:rsidTr="00EF2B1C">
        <w:trPr>
          <w:trHeight w:val="268"/>
        </w:trPr>
        <w:tc>
          <w:tcPr>
            <w:tcW w:w="263" w:type="pct"/>
            <w:vAlign w:val="center"/>
          </w:tcPr>
          <w:p w14:paraId="7975155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w:t>
            </w:r>
          </w:p>
        </w:tc>
        <w:tc>
          <w:tcPr>
            <w:tcW w:w="575" w:type="pct"/>
            <w:vAlign w:val="center"/>
          </w:tcPr>
          <w:p w14:paraId="1BC0F2A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15 02 03</w:t>
            </w:r>
          </w:p>
        </w:tc>
        <w:tc>
          <w:tcPr>
            <w:tcW w:w="2049" w:type="pct"/>
            <w:vAlign w:val="center"/>
          </w:tcPr>
          <w:p w14:paraId="542A3CF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[tkaniny do wycierania (np. szmaty, ścierki) i ubrania ochronne] inne niż wymienione w 15 02 02*</w:t>
            </w:r>
          </w:p>
        </w:tc>
        <w:tc>
          <w:tcPr>
            <w:tcW w:w="2113" w:type="pct"/>
            <w:vAlign w:val="center"/>
          </w:tcPr>
          <w:p w14:paraId="7372E949"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będą w zadaszonym, zamykanym pomieszczeniu posiadającym szczelną betonową posadzkę, bez odpływu do kanalizacji – obiekt B-115, B-118</w:t>
            </w:r>
          </w:p>
        </w:tc>
      </w:tr>
      <w:tr w:rsidR="00273288" w:rsidRPr="00273288" w14:paraId="460FC1D0" w14:textId="77777777" w:rsidTr="00EF2B1C">
        <w:trPr>
          <w:trHeight w:val="268"/>
        </w:trPr>
        <w:tc>
          <w:tcPr>
            <w:tcW w:w="263" w:type="pct"/>
            <w:vAlign w:val="center"/>
          </w:tcPr>
          <w:p w14:paraId="51D8760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11.</w:t>
            </w:r>
          </w:p>
        </w:tc>
        <w:tc>
          <w:tcPr>
            <w:tcW w:w="575" w:type="pct"/>
            <w:vAlign w:val="center"/>
          </w:tcPr>
          <w:p w14:paraId="78354C8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02 13*</w:t>
            </w:r>
          </w:p>
        </w:tc>
        <w:tc>
          <w:tcPr>
            <w:tcW w:w="2049" w:type="pct"/>
            <w:vAlign w:val="center"/>
          </w:tcPr>
          <w:p w14:paraId="2FC5AA4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Zużyte urządzenia zwierające niebezpieczne elementy inne niż wymienione w 16 02 09 do 16 02 12</w:t>
            </w:r>
          </w:p>
        </w:tc>
        <w:tc>
          <w:tcPr>
            <w:tcW w:w="2113" w:type="pct"/>
            <w:vAlign w:val="center"/>
          </w:tcPr>
          <w:p w14:paraId="4D22AB3B"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Gromadzone będą w opakowaniach jednostkowych oraz magazynowane </w:t>
            </w:r>
            <w:r w:rsidRPr="00273288">
              <w:rPr>
                <w:rFonts w:eastAsia="Times New Roman" w:cs="Arial"/>
                <w:sz w:val="16"/>
                <w:szCs w:val="16"/>
                <w:lang w:eastAsia="pl-PL"/>
              </w:rPr>
              <w:br/>
              <w:t xml:space="preserve">w zamykanym magazynie, obiekt B-115, </w:t>
            </w:r>
            <w:r w:rsidRPr="00273288">
              <w:rPr>
                <w:rFonts w:eastAsia="Times New Roman" w:cs="Arial"/>
                <w:sz w:val="16"/>
                <w:szCs w:val="16"/>
                <w:lang w:eastAsia="pl-PL"/>
              </w:rPr>
              <w:br/>
              <w:t>B-118 posiadającym szczelną betonową posadzkę.</w:t>
            </w:r>
          </w:p>
        </w:tc>
      </w:tr>
      <w:tr w:rsidR="00273288" w:rsidRPr="00273288" w14:paraId="176EBCDE" w14:textId="77777777" w:rsidTr="00EF2B1C">
        <w:trPr>
          <w:trHeight w:val="135"/>
        </w:trPr>
        <w:tc>
          <w:tcPr>
            <w:tcW w:w="263" w:type="pct"/>
            <w:vAlign w:val="center"/>
          </w:tcPr>
          <w:p w14:paraId="658B180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12.</w:t>
            </w:r>
          </w:p>
        </w:tc>
        <w:tc>
          <w:tcPr>
            <w:tcW w:w="575" w:type="pct"/>
            <w:vAlign w:val="center"/>
          </w:tcPr>
          <w:p w14:paraId="2426ECF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06*</w:t>
            </w:r>
          </w:p>
        </w:tc>
        <w:tc>
          <w:tcPr>
            <w:tcW w:w="2049" w:type="pct"/>
            <w:vAlign w:val="center"/>
          </w:tcPr>
          <w:p w14:paraId="045C85D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Chemikalia laboratoryjne i analityczne </w:t>
            </w:r>
            <w:r w:rsidRPr="00273288">
              <w:rPr>
                <w:rFonts w:eastAsia="Times New Roman" w:cs="Arial"/>
                <w:sz w:val="16"/>
                <w:szCs w:val="16"/>
                <w:lang w:eastAsia="pl-PL"/>
              </w:rPr>
              <w:br/>
              <w:t xml:space="preserve">(np. odczynniki chemiczne) zawierające substancje niebezpieczne, w tym mieszaniny chemikaliów laboratoryjnych </w:t>
            </w:r>
            <w:r w:rsidRPr="00273288">
              <w:rPr>
                <w:rFonts w:eastAsia="Times New Roman" w:cs="Arial"/>
                <w:sz w:val="16"/>
                <w:szCs w:val="16"/>
                <w:lang w:eastAsia="pl-PL"/>
              </w:rPr>
              <w:br/>
              <w:t>i analitycznych</w:t>
            </w:r>
          </w:p>
        </w:tc>
        <w:tc>
          <w:tcPr>
            <w:tcW w:w="2113" w:type="pct"/>
            <w:vAlign w:val="center"/>
          </w:tcPr>
          <w:p w14:paraId="6C8723A1"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Magazynowane będą w szczelnych pojemnikach oraz magazynowane </w:t>
            </w:r>
            <w:r w:rsidRPr="00273288">
              <w:rPr>
                <w:rFonts w:eastAsia="Times New Roman" w:cs="Arial"/>
                <w:sz w:val="16"/>
                <w:szCs w:val="16"/>
                <w:lang w:eastAsia="pl-PL"/>
              </w:rPr>
              <w:br/>
              <w:t xml:space="preserve">w zamykanym magazynie, obiekt B-115, </w:t>
            </w:r>
            <w:r w:rsidRPr="00273288">
              <w:rPr>
                <w:rFonts w:eastAsia="Times New Roman" w:cs="Arial"/>
                <w:sz w:val="16"/>
                <w:szCs w:val="16"/>
                <w:lang w:eastAsia="pl-PL"/>
              </w:rPr>
              <w:br/>
              <w:t>B-118 posiadającym szczelną betonową posadzkę bez odpływu do kanalizacji.</w:t>
            </w:r>
          </w:p>
        </w:tc>
      </w:tr>
      <w:tr w:rsidR="00273288" w:rsidRPr="00273288" w14:paraId="484CE6BB" w14:textId="77777777" w:rsidTr="00EF2B1C">
        <w:trPr>
          <w:trHeight w:val="150"/>
        </w:trPr>
        <w:tc>
          <w:tcPr>
            <w:tcW w:w="263" w:type="pct"/>
            <w:vAlign w:val="center"/>
          </w:tcPr>
          <w:p w14:paraId="0E50615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13.</w:t>
            </w:r>
          </w:p>
        </w:tc>
        <w:tc>
          <w:tcPr>
            <w:tcW w:w="575" w:type="pct"/>
            <w:vAlign w:val="center"/>
          </w:tcPr>
          <w:p w14:paraId="3CB35EDC"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07*</w:t>
            </w:r>
          </w:p>
        </w:tc>
        <w:tc>
          <w:tcPr>
            <w:tcW w:w="2049" w:type="pct"/>
            <w:vAlign w:val="center"/>
          </w:tcPr>
          <w:p w14:paraId="484AFB5B"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Zużyte nieorganiczne chemikalia zawierające substancje niebezpieczne </w:t>
            </w:r>
            <w:r w:rsidRPr="00273288">
              <w:rPr>
                <w:rFonts w:eastAsia="Times New Roman" w:cs="Arial"/>
                <w:sz w:val="16"/>
                <w:szCs w:val="16"/>
                <w:lang w:eastAsia="pl-PL"/>
              </w:rPr>
              <w:br/>
              <w:t>(np. przeterminowane odczynniki chemiczne)</w:t>
            </w:r>
          </w:p>
        </w:tc>
        <w:tc>
          <w:tcPr>
            <w:tcW w:w="2113" w:type="pct"/>
            <w:vAlign w:val="center"/>
          </w:tcPr>
          <w:p w14:paraId="7F99BF4D"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Magazynowane będą w szczelnych pojemnikach oraz magazynowane </w:t>
            </w:r>
            <w:r w:rsidRPr="00273288">
              <w:rPr>
                <w:rFonts w:eastAsia="Times New Roman" w:cs="Arial"/>
                <w:sz w:val="16"/>
                <w:szCs w:val="16"/>
                <w:lang w:eastAsia="pl-PL"/>
              </w:rPr>
              <w:br/>
              <w:t xml:space="preserve">w zamykanym magazynie, obiekt B-115, </w:t>
            </w:r>
            <w:r w:rsidRPr="00273288">
              <w:rPr>
                <w:rFonts w:eastAsia="Times New Roman" w:cs="Arial"/>
                <w:sz w:val="16"/>
                <w:szCs w:val="16"/>
                <w:lang w:eastAsia="pl-PL"/>
              </w:rPr>
              <w:br/>
              <w:t>B-118 posiadającym szczelną betonową posadzkę bez odpływu do kanalizacji.</w:t>
            </w:r>
          </w:p>
        </w:tc>
      </w:tr>
      <w:tr w:rsidR="00273288" w:rsidRPr="00273288" w14:paraId="209CF115" w14:textId="77777777" w:rsidTr="00EF2B1C">
        <w:trPr>
          <w:trHeight w:val="90"/>
        </w:trPr>
        <w:tc>
          <w:tcPr>
            <w:tcW w:w="263" w:type="pct"/>
            <w:vAlign w:val="center"/>
          </w:tcPr>
          <w:p w14:paraId="493C743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lastRenderedPageBreak/>
              <w:t>14.</w:t>
            </w:r>
          </w:p>
        </w:tc>
        <w:tc>
          <w:tcPr>
            <w:tcW w:w="575" w:type="pct"/>
            <w:vAlign w:val="center"/>
          </w:tcPr>
          <w:p w14:paraId="2F434B7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08*</w:t>
            </w:r>
          </w:p>
        </w:tc>
        <w:tc>
          <w:tcPr>
            <w:tcW w:w="2049" w:type="pct"/>
            <w:vAlign w:val="center"/>
          </w:tcPr>
          <w:p w14:paraId="43B37DE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Zużyte organiczne chemikalia zawierające substancje niebezpieczne </w:t>
            </w:r>
            <w:r w:rsidRPr="00273288">
              <w:rPr>
                <w:rFonts w:eastAsia="Times New Roman" w:cs="Arial"/>
                <w:sz w:val="16"/>
                <w:szCs w:val="16"/>
                <w:lang w:eastAsia="pl-PL"/>
              </w:rPr>
              <w:br/>
              <w:t>(np. przeterminowane odczynniki chemiczne)</w:t>
            </w:r>
          </w:p>
        </w:tc>
        <w:tc>
          <w:tcPr>
            <w:tcW w:w="2113" w:type="pct"/>
            <w:vAlign w:val="center"/>
          </w:tcPr>
          <w:p w14:paraId="57F301E7"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Magazynowane będą w szczelnych pojemnikach oraz magazynowane </w:t>
            </w:r>
            <w:r w:rsidRPr="00273288">
              <w:rPr>
                <w:rFonts w:eastAsia="Times New Roman" w:cs="Arial"/>
                <w:sz w:val="16"/>
                <w:szCs w:val="16"/>
                <w:lang w:eastAsia="pl-PL"/>
              </w:rPr>
              <w:br/>
              <w:t xml:space="preserve">w zamykanym magazynie, obiekt B-115, </w:t>
            </w:r>
            <w:r w:rsidRPr="00273288">
              <w:rPr>
                <w:rFonts w:eastAsia="Times New Roman" w:cs="Arial"/>
                <w:sz w:val="16"/>
                <w:szCs w:val="16"/>
                <w:lang w:eastAsia="pl-PL"/>
              </w:rPr>
              <w:br/>
              <w:t>B-118 posiadającym szczelną betonową posadzkę bez odpływu do kanalizacji.</w:t>
            </w:r>
          </w:p>
        </w:tc>
      </w:tr>
      <w:tr w:rsidR="00273288" w:rsidRPr="00273288" w14:paraId="7FA62F3D" w14:textId="77777777" w:rsidTr="00EF2B1C">
        <w:tc>
          <w:tcPr>
            <w:tcW w:w="263" w:type="pct"/>
            <w:vAlign w:val="center"/>
          </w:tcPr>
          <w:p w14:paraId="3FD9774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w:t>
            </w:r>
          </w:p>
        </w:tc>
        <w:tc>
          <w:tcPr>
            <w:tcW w:w="575" w:type="pct"/>
            <w:vAlign w:val="center"/>
          </w:tcPr>
          <w:p w14:paraId="14C12DD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07 09*</w:t>
            </w:r>
          </w:p>
        </w:tc>
        <w:tc>
          <w:tcPr>
            <w:tcW w:w="2049" w:type="pct"/>
            <w:vAlign w:val="center"/>
          </w:tcPr>
          <w:p w14:paraId="5209600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Odpady zawierające inne substancje niebezpieczne</w:t>
            </w:r>
          </w:p>
        </w:tc>
        <w:tc>
          <w:tcPr>
            <w:tcW w:w="2113" w:type="pct"/>
            <w:vAlign w:val="center"/>
          </w:tcPr>
          <w:p w14:paraId="4CB6108F"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będą magazynowane w opakowaniach jednostkowych oraz magazynowane w zamykanym magazynie posiadającym  szczelną betonową posadzkę  bez odpływu do kanalizacji – obiekt B-34</w:t>
            </w:r>
          </w:p>
        </w:tc>
      </w:tr>
      <w:tr w:rsidR="00273288" w:rsidRPr="00273288" w14:paraId="013870EF" w14:textId="77777777" w:rsidTr="00EF2B1C">
        <w:tc>
          <w:tcPr>
            <w:tcW w:w="263" w:type="pct"/>
            <w:vAlign w:val="center"/>
          </w:tcPr>
          <w:p w14:paraId="256F299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w:t>
            </w:r>
          </w:p>
        </w:tc>
        <w:tc>
          <w:tcPr>
            <w:tcW w:w="575" w:type="pct"/>
            <w:vAlign w:val="center"/>
          </w:tcPr>
          <w:p w14:paraId="349AD45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81 01*</w:t>
            </w:r>
          </w:p>
        </w:tc>
        <w:tc>
          <w:tcPr>
            <w:tcW w:w="2049" w:type="pct"/>
            <w:vAlign w:val="center"/>
          </w:tcPr>
          <w:p w14:paraId="32D071E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Odpady wykazujące właściwości niebezpieczne</w:t>
            </w:r>
          </w:p>
        </w:tc>
        <w:tc>
          <w:tcPr>
            <w:tcW w:w="2113" w:type="pct"/>
            <w:vAlign w:val="center"/>
          </w:tcPr>
          <w:p w14:paraId="01ADBD01"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nie będą magazynowane</w:t>
            </w:r>
          </w:p>
        </w:tc>
      </w:tr>
      <w:tr w:rsidR="00273288" w:rsidRPr="00273288" w14:paraId="7BF96F84" w14:textId="77777777" w:rsidTr="00EF2B1C">
        <w:tc>
          <w:tcPr>
            <w:tcW w:w="263" w:type="pct"/>
            <w:vAlign w:val="center"/>
          </w:tcPr>
          <w:p w14:paraId="6D5142B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w:t>
            </w:r>
          </w:p>
        </w:tc>
        <w:tc>
          <w:tcPr>
            <w:tcW w:w="575" w:type="pct"/>
            <w:vAlign w:val="center"/>
          </w:tcPr>
          <w:p w14:paraId="61783DC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17 01 01</w:t>
            </w:r>
          </w:p>
        </w:tc>
        <w:tc>
          <w:tcPr>
            <w:tcW w:w="2049" w:type="pct"/>
            <w:vAlign w:val="center"/>
          </w:tcPr>
          <w:p w14:paraId="5CE8202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betonu oraz gruz betonowy </w:t>
            </w:r>
            <w:r w:rsidRPr="00273288">
              <w:rPr>
                <w:rFonts w:eastAsia="Times New Roman" w:cs="Arial"/>
                <w:sz w:val="16"/>
                <w:szCs w:val="16"/>
                <w:lang w:eastAsia="pl-PL"/>
              </w:rPr>
              <w:br/>
              <w:t>z rozbiórek i remontów</w:t>
            </w:r>
          </w:p>
        </w:tc>
        <w:tc>
          <w:tcPr>
            <w:tcW w:w="2113" w:type="pct"/>
            <w:vAlign w:val="center"/>
          </w:tcPr>
          <w:p w14:paraId="5026CFA9"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będą w sposób uporządkowany w wyznaczonym miejscu na placu budowy lub rozbiórki, tylko w okresie budowy lub rozbiórki</w:t>
            </w:r>
          </w:p>
        </w:tc>
      </w:tr>
      <w:tr w:rsidR="00273288" w:rsidRPr="00273288" w14:paraId="22C40DE0" w14:textId="77777777" w:rsidTr="00EF2B1C">
        <w:tc>
          <w:tcPr>
            <w:tcW w:w="263" w:type="pct"/>
            <w:vAlign w:val="center"/>
          </w:tcPr>
          <w:p w14:paraId="2B38151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18.</w:t>
            </w:r>
          </w:p>
        </w:tc>
        <w:tc>
          <w:tcPr>
            <w:tcW w:w="575" w:type="pct"/>
            <w:vAlign w:val="center"/>
          </w:tcPr>
          <w:p w14:paraId="218DC9D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17 02 01</w:t>
            </w:r>
          </w:p>
        </w:tc>
        <w:tc>
          <w:tcPr>
            <w:tcW w:w="2049" w:type="pct"/>
            <w:vAlign w:val="center"/>
          </w:tcPr>
          <w:p w14:paraId="5784A5E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Drewno</w:t>
            </w:r>
          </w:p>
        </w:tc>
        <w:tc>
          <w:tcPr>
            <w:tcW w:w="2113" w:type="pct"/>
            <w:vAlign w:val="center"/>
          </w:tcPr>
          <w:p w14:paraId="16DC76BE"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w wydzielonym, oznaczonym miejscu na utwardzonym placu przy instalacji żywic aminowych</w:t>
            </w:r>
          </w:p>
        </w:tc>
      </w:tr>
      <w:tr w:rsidR="00273288" w:rsidRPr="00273288" w14:paraId="6189704B" w14:textId="77777777" w:rsidTr="00EF2B1C">
        <w:tc>
          <w:tcPr>
            <w:tcW w:w="263" w:type="pct"/>
            <w:vAlign w:val="center"/>
          </w:tcPr>
          <w:p w14:paraId="5654FC5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19.</w:t>
            </w:r>
          </w:p>
        </w:tc>
        <w:tc>
          <w:tcPr>
            <w:tcW w:w="575" w:type="pct"/>
            <w:vAlign w:val="center"/>
          </w:tcPr>
          <w:p w14:paraId="1561E87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17 04 05</w:t>
            </w:r>
          </w:p>
        </w:tc>
        <w:tc>
          <w:tcPr>
            <w:tcW w:w="2049" w:type="pct"/>
            <w:vAlign w:val="center"/>
          </w:tcPr>
          <w:p w14:paraId="681F893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Żelazo i stal</w:t>
            </w:r>
          </w:p>
        </w:tc>
        <w:tc>
          <w:tcPr>
            <w:tcW w:w="2113" w:type="pct"/>
            <w:vAlign w:val="center"/>
          </w:tcPr>
          <w:p w14:paraId="1CE03CCE"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w wydzielonym, oznaczonym miejscu na utwardzonym placu przy instalacji żywic aminowych</w:t>
            </w:r>
          </w:p>
        </w:tc>
      </w:tr>
      <w:tr w:rsidR="00273288" w:rsidRPr="00273288" w14:paraId="43502881" w14:textId="77777777" w:rsidTr="00EF2B1C">
        <w:tc>
          <w:tcPr>
            <w:tcW w:w="263" w:type="pct"/>
            <w:vAlign w:val="center"/>
          </w:tcPr>
          <w:p w14:paraId="70A5D5B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20.</w:t>
            </w:r>
          </w:p>
        </w:tc>
        <w:tc>
          <w:tcPr>
            <w:tcW w:w="575" w:type="pct"/>
            <w:vAlign w:val="center"/>
          </w:tcPr>
          <w:p w14:paraId="2503EF7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17 04 07</w:t>
            </w:r>
          </w:p>
        </w:tc>
        <w:tc>
          <w:tcPr>
            <w:tcW w:w="2049" w:type="pct"/>
            <w:vAlign w:val="center"/>
          </w:tcPr>
          <w:p w14:paraId="2305C3E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Mieszaniny metali</w:t>
            </w:r>
          </w:p>
        </w:tc>
        <w:tc>
          <w:tcPr>
            <w:tcW w:w="2113" w:type="pct"/>
            <w:vAlign w:val="center"/>
          </w:tcPr>
          <w:p w14:paraId="2F394671"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w wydzielonym, oznaczonym miejscu na utwardzonym placu przy instalacji żywic aminowych</w:t>
            </w:r>
          </w:p>
        </w:tc>
      </w:tr>
      <w:tr w:rsidR="00273288" w:rsidRPr="00273288" w14:paraId="6B7A71EF" w14:textId="77777777" w:rsidTr="00EF2B1C">
        <w:tc>
          <w:tcPr>
            <w:tcW w:w="263" w:type="pct"/>
            <w:vAlign w:val="center"/>
          </w:tcPr>
          <w:p w14:paraId="752EB35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21.</w:t>
            </w:r>
          </w:p>
        </w:tc>
        <w:tc>
          <w:tcPr>
            <w:tcW w:w="575" w:type="pct"/>
            <w:vAlign w:val="center"/>
          </w:tcPr>
          <w:p w14:paraId="1BA28EE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06 03*</w:t>
            </w:r>
          </w:p>
        </w:tc>
        <w:tc>
          <w:tcPr>
            <w:tcW w:w="2049" w:type="pct"/>
            <w:vAlign w:val="center"/>
          </w:tcPr>
          <w:p w14:paraId="4650473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Inne materiały izolacyjne zawierające substancje niebezpieczne</w:t>
            </w:r>
          </w:p>
        </w:tc>
        <w:tc>
          <w:tcPr>
            <w:tcW w:w="2113" w:type="pct"/>
            <w:vAlign w:val="center"/>
          </w:tcPr>
          <w:p w14:paraId="10C833DD"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będą w szczelnych pojemnikach w zamkniętym pomieszczeniu posiadającym szczelną betonową posadzkę bez odpływu do kanalizacji – obiekt B-115, B-118</w:t>
            </w:r>
          </w:p>
        </w:tc>
      </w:tr>
      <w:tr w:rsidR="00273288" w:rsidRPr="00273288" w14:paraId="1B29C681" w14:textId="77777777" w:rsidTr="00EF2B1C">
        <w:tc>
          <w:tcPr>
            <w:tcW w:w="263" w:type="pct"/>
            <w:vAlign w:val="center"/>
          </w:tcPr>
          <w:p w14:paraId="5371D70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22.</w:t>
            </w:r>
          </w:p>
        </w:tc>
        <w:tc>
          <w:tcPr>
            <w:tcW w:w="575" w:type="pct"/>
            <w:vAlign w:val="center"/>
          </w:tcPr>
          <w:p w14:paraId="5154306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17 06 04</w:t>
            </w:r>
          </w:p>
        </w:tc>
        <w:tc>
          <w:tcPr>
            <w:tcW w:w="2049" w:type="pct"/>
            <w:vAlign w:val="center"/>
          </w:tcPr>
          <w:p w14:paraId="25D1534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Materiały izolacyjne inne niż wymienione w 17 06 01* i 17 06 03*</w:t>
            </w:r>
          </w:p>
        </w:tc>
        <w:tc>
          <w:tcPr>
            <w:tcW w:w="2113" w:type="pct"/>
            <w:vAlign w:val="center"/>
          </w:tcPr>
          <w:p w14:paraId="6A74BAA9"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będą w zamkniętym pomieszczeniu posiadającym szczelną betonową posadzkę bez odpływu do kanalizacji – obiekt B-115, B-118</w:t>
            </w:r>
          </w:p>
        </w:tc>
      </w:tr>
    </w:tbl>
    <w:p w14:paraId="2CB105ED" w14:textId="77777777" w:rsidR="00273288" w:rsidRPr="00273288" w:rsidRDefault="00273288" w:rsidP="00273288">
      <w:pPr>
        <w:spacing w:after="0" w:line="240" w:lineRule="auto"/>
        <w:ind w:left="284" w:hanging="284"/>
        <w:rPr>
          <w:rFonts w:eastAsia="Times New Roman" w:cs="Arial"/>
          <w:b/>
          <w:szCs w:val="20"/>
          <w:lang w:eastAsia="pl-PL"/>
        </w:rPr>
      </w:pPr>
      <w:r w:rsidRPr="00273288">
        <w:rPr>
          <w:rFonts w:eastAsia="Times New Roman" w:cs="Arial"/>
          <w:b/>
          <w:szCs w:val="20"/>
          <w:lang w:eastAsia="pl-PL"/>
        </w:rPr>
        <w:t>„</w:t>
      </w:r>
    </w:p>
    <w:p w14:paraId="1E3D1E61" w14:textId="77777777" w:rsidR="00273288" w:rsidRPr="00273288" w:rsidRDefault="00273288" w:rsidP="00273288">
      <w:pPr>
        <w:spacing w:after="0" w:line="240" w:lineRule="auto"/>
        <w:ind w:left="284" w:hanging="284"/>
        <w:rPr>
          <w:rFonts w:eastAsia="Times New Roman" w:cs="Arial"/>
          <w:b/>
          <w:szCs w:val="20"/>
          <w:lang w:eastAsia="pl-PL"/>
        </w:rPr>
      </w:pPr>
    </w:p>
    <w:p w14:paraId="29C33B71" w14:textId="77777777" w:rsidR="00273288" w:rsidRPr="00273288" w:rsidRDefault="00273288" w:rsidP="00AE06F3">
      <w:pPr>
        <w:pStyle w:val="Nagwek3"/>
        <w:rPr>
          <w:rFonts w:eastAsia="Times New Roman"/>
          <w:lang w:eastAsia="pl-PL"/>
        </w:rPr>
      </w:pPr>
      <w:r w:rsidRPr="00273288">
        <w:rPr>
          <w:rFonts w:eastAsia="Times New Roman"/>
          <w:lang w:eastAsia="pl-PL"/>
        </w:rPr>
        <w:t xml:space="preserve">I.12. </w:t>
      </w:r>
      <w:r w:rsidRPr="00273288">
        <w:rPr>
          <w:rFonts w:eastAsia="Times New Roman"/>
          <w:bCs/>
          <w:lang w:eastAsia="pl-PL"/>
        </w:rPr>
        <w:t>W punkcie</w:t>
      </w:r>
      <w:r w:rsidRPr="00273288">
        <w:rPr>
          <w:rFonts w:eastAsia="Times New Roman"/>
          <w:lang w:eastAsia="pl-PL"/>
        </w:rPr>
        <w:t xml:space="preserve"> IV.3.1.3. Instalacja do produkcji formaliny </w:t>
      </w:r>
      <w:r w:rsidRPr="00273288">
        <w:rPr>
          <w:rFonts w:eastAsia="Times New Roman"/>
          <w:bCs/>
          <w:lang w:eastAsia="pl-PL"/>
        </w:rPr>
        <w:t>Tabela nr 42</w:t>
      </w:r>
      <w:r w:rsidRPr="00273288">
        <w:rPr>
          <w:rFonts w:eastAsia="Times New Roman"/>
          <w:lang w:eastAsia="pl-PL"/>
        </w:rPr>
        <w:t xml:space="preserve"> otrzymuje brzmienie:</w:t>
      </w:r>
    </w:p>
    <w:p w14:paraId="41CC2D7A" w14:textId="77777777" w:rsidR="00273288" w:rsidRPr="00273288" w:rsidRDefault="00273288" w:rsidP="00273288">
      <w:pPr>
        <w:spacing w:after="0" w:line="240" w:lineRule="auto"/>
        <w:ind w:left="284" w:hanging="284"/>
        <w:rPr>
          <w:rFonts w:eastAsia="Times New Roman" w:cs="Arial"/>
          <w:b/>
          <w:sz w:val="22"/>
          <w:szCs w:val="20"/>
          <w:lang w:eastAsia="pl-PL"/>
        </w:rPr>
      </w:pPr>
    </w:p>
    <w:p w14:paraId="50F9697A" w14:textId="77777777" w:rsidR="00273288" w:rsidRPr="00273288" w:rsidRDefault="00273288" w:rsidP="00273288">
      <w:pPr>
        <w:spacing w:after="0" w:line="240" w:lineRule="auto"/>
        <w:jc w:val="both"/>
        <w:rPr>
          <w:rFonts w:eastAsia="Times New Roman" w:cs="Arial"/>
          <w:b/>
          <w:szCs w:val="24"/>
          <w:lang w:eastAsia="pl-PL"/>
        </w:rPr>
      </w:pPr>
      <w:r w:rsidRPr="00273288">
        <w:rPr>
          <w:rFonts w:eastAsia="Times New Roman" w:cs="Arial"/>
          <w:b/>
          <w:szCs w:val="24"/>
          <w:lang w:eastAsia="pl-PL"/>
        </w:rPr>
        <w:t xml:space="preserve">„Tabela 42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Miejsce i sposób oraz rodzaj magazynowanych odpadów."/>
      </w:tblPr>
      <w:tblGrid>
        <w:gridCol w:w="476"/>
        <w:gridCol w:w="1042"/>
        <w:gridCol w:w="3714"/>
        <w:gridCol w:w="3830"/>
      </w:tblGrid>
      <w:tr w:rsidR="00273288" w:rsidRPr="00273288" w14:paraId="6B5D680A" w14:textId="77777777" w:rsidTr="00EF2B1C">
        <w:trPr>
          <w:tblHeader/>
        </w:trPr>
        <w:tc>
          <w:tcPr>
            <w:tcW w:w="263" w:type="pct"/>
            <w:vAlign w:val="center"/>
          </w:tcPr>
          <w:p w14:paraId="0B504417"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Lp.</w:t>
            </w:r>
          </w:p>
        </w:tc>
        <w:tc>
          <w:tcPr>
            <w:tcW w:w="575" w:type="pct"/>
            <w:vAlign w:val="center"/>
          </w:tcPr>
          <w:p w14:paraId="2150E6DF"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Kod odpadu</w:t>
            </w:r>
          </w:p>
        </w:tc>
        <w:tc>
          <w:tcPr>
            <w:tcW w:w="2049" w:type="pct"/>
            <w:vAlign w:val="center"/>
          </w:tcPr>
          <w:p w14:paraId="37B5BB8D"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Rodzaj odpadu</w:t>
            </w:r>
          </w:p>
        </w:tc>
        <w:tc>
          <w:tcPr>
            <w:tcW w:w="2113" w:type="pct"/>
            <w:vAlign w:val="center"/>
          </w:tcPr>
          <w:p w14:paraId="51E8CF16"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bCs/>
                <w:sz w:val="16"/>
                <w:szCs w:val="16"/>
                <w:lang w:eastAsia="pl-PL"/>
              </w:rPr>
              <w:t>Sposób i miejsce magazynowania</w:t>
            </w:r>
          </w:p>
        </w:tc>
      </w:tr>
      <w:tr w:rsidR="00273288" w:rsidRPr="00273288" w14:paraId="2076462B" w14:textId="77777777" w:rsidTr="00EF2B1C">
        <w:trPr>
          <w:trHeight w:val="105"/>
        </w:trPr>
        <w:tc>
          <w:tcPr>
            <w:tcW w:w="263" w:type="pct"/>
            <w:vAlign w:val="center"/>
          </w:tcPr>
          <w:p w14:paraId="796D3AC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w:t>
            </w:r>
          </w:p>
        </w:tc>
        <w:tc>
          <w:tcPr>
            <w:tcW w:w="575" w:type="pct"/>
            <w:vAlign w:val="center"/>
          </w:tcPr>
          <w:p w14:paraId="6E7584F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15 01 07</w:t>
            </w:r>
          </w:p>
        </w:tc>
        <w:tc>
          <w:tcPr>
            <w:tcW w:w="2049" w:type="pct"/>
            <w:vAlign w:val="center"/>
          </w:tcPr>
          <w:p w14:paraId="2D7BD8D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ze szkła</w:t>
            </w:r>
          </w:p>
        </w:tc>
        <w:tc>
          <w:tcPr>
            <w:tcW w:w="2113" w:type="pct"/>
            <w:vAlign w:val="center"/>
          </w:tcPr>
          <w:p w14:paraId="033B9957"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Gromadzone będą w beczkach </w:t>
            </w:r>
            <w:r w:rsidRPr="00273288">
              <w:rPr>
                <w:rFonts w:eastAsia="Times New Roman" w:cs="Arial"/>
                <w:sz w:val="16"/>
                <w:szCs w:val="16"/>
                <w:lang w:eastAsia="pl-PL"/>
              </w:rPr>
              <w:br/>
              <w:t>i magazynowane w obiekcie B-115, B-118</w:t>
            </w:r>
          </w:p>
        </w:tc>
      </w:tr>
      <w:tr w:rsidR="00273288" w:rsidRPr="00273288" w14:paraId="59BA6877" w14:textId="77777777" w:rsidTr="00EF2B1C">
        <w:trPr>
          <w:trHeight w:val="73"/>
        </w:trPr>
        <w:tc>
          <w:tcPr>
            <w:tcW w:w="263" w:type="pct"/>
            <w:vAlign w:val="center"/>
          </w:tcPr>
          <w:p w14:paraId="746EB5D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w:t>
            </w:r>
          </w:p>
        </w:tc>
        <w:tc>
          <w:tcPr>
            <w:tcW w:w="575" w:type="pct"/>
            <w:vAlign w:val="center"/>
          </w:tcPr>
          <w:p w14:paraId="5643D2C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02*</w:t>
            </w:r>
          </w:p>
        </w:tc>
        <w:tc>
          <w:tcPr>
            <w:tcW w:w="2049" w:type="pct"/>
            <w:vAlign w:val="center"/>
          </w:tcPr>
          <w:p w14:paraId="02F8E62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(w tym filtry olejowe nieujęte w innych grupach), tkaniny do wycierania (np. szmaty, ścierki) i ubrania ochronne zanieczyszczone substancjami niebezpiecznymi (np. PCB)</w:t>
            </w:r>
          </w:p>
        </w:tc>
        <w:tc>
          <w:tcPr>
            <w:tcW w:w="2113" w:type="pct"/>
            <w:vAlign w:val="center"/>
          </w:tcPr>
          <w:p w14:paraId="21A1DD7A"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będą w szczelnych pojemnikach w zadaszonym, zamykanym pomieszczeniu posiadającym szczelną betonową posadzkę, bez odpływu do kanalizacji – obiekt B-115, B-118</w:t>
            </w:r>
          </w:p>
        </w:tc>
      </w:tr>
      <w:tr w:rsidR="00273288" w:rsidRPr="00273288" w14:paraId="5902239C" w14:textId="77777777" w:rsidTr="00EF2B1C">
        <w:trPr>
          <w:trHeight w:val="268"/>
        </w:trPr>
        <w:tc>
          <w:tcPr>
            <w:tcW w:w="263" w:type="pct"/>
            <w:vAlign w:val="center"/>
          </w:tcPr>
          <w:p w14:paraId="5F46713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3.</w:t>
            </w:r>
          </w:p>
        </w:tc>
        <w:tc>
          <w:tcPr>
            <w:tcW w:w="575" w:type="pct"/>
            <w:vAlign w:val="center"/>
          </w:tcPr>
          <w:p w14:paraId="2C72894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15 02 03</w:t>
            </w:r>
          </w:p>
        </w:tc>
        <w:tc>
          <w:tcPr>
            <w:tcW w:w="2049" w:type="pct"/>
            <w:vAlign w:val="center"/>
          </w:tcPr>
          <w:p w14:paraId="410A108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[tkaniny do wycierania (np. szmaty, ścierki) i ubrania ochronne] inne niż wymienione w 15 02 02*</w:t>
            </w:r>
          </w:p>
        </w:tc>
        <w:tc>
          <w:tcPr>
            <w:tcW w:w="2113" w:type="pct"/>
            <w:vAlign w:val="center"/>
          </w:tcPr>
          <w:p w14:paraId="3A292F23"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będą w zadaszonym, zamykanym pomieszczeniu posiadającym szczelną betonową posadzkę, bez odpływu do kanalizacji – obiekt B-115, B-118</w:t>
            </w:r>
          </w:p>
        </w:tc>
      </w:tr>
      <w:tr w:rsidR="00273288" w:rsidRPr="00273288" w14:paraId="0A8C9B34" w14:textId="77777777" w:rsidTr="00EF2B1C">
        <w:trPr>
          <w:trHeight w:val="268"/>
        </w:trPr>
        <w:tc>
          <w:tcPr>
            <w:tcW w:w="263" w:type="pct"/>
            <w:vAlign w:val="center"/>
          </w:tcPr>
          <w:p w14:paraId="421D05F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4.</w:t>
            </w:r>
          </w:p>
        </w:tc>
        <w:tc>
          <w:tcPr>
            <w:tcW w:w="575" w:type="pct"/>
            <w:vAlign w:val="center"/>
          </w:tcPr>
          <w:p w14:paraId="6E7ABCF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02 13*</w:t>
            </w:r>
          </w:p>
        </w:tc>
        <w:tc>
          <w:tcPr>
            <w:tcW w:w="2049" w:type="pct"/>
            <w:vAlign w:val="center"/>
          </w:tcPr>
          <w:p w14:paraId="75AFCFE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Zużyte urządzenia zwierające niebezpieczne elementy inne niż wymienione w 16 02 09 do 16 02 12</w:t>
            </w:r>
          </w:p>
        </w:tc>
        <w:tc>
          <w:tcPr>
            <w:tcW w:w="2113" w:type="pct"/>
            <w:vAlign w:val="center"/>
          </w:tcPr>
          <w:p w14:paraId="74C6D2A9"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Gromadzone będą w opakowaniach jednostkowych oraz magazynowane </w:t>
            </w:r>
            <w:r w:rsidRPr="00273288">
              <w:rPr>
                <w:rFonts w:eastAsia="Times New Roman" w:cs="Arial"/>
                <w:sz w:val="16"/>
                <w:szCs w:val="16"/>
                <w:lang w:eastAsia="pl-PL"/>
              </w:rPr>
              <w:br/>
              <w:t>w zamykanym obiekcie B-115, B-118 posiadającym szczelną betonową posadzką.</w:t>
            </w:r>
          </w:p>
        </w:tc>
      </w:tr>
      <w:tr w:rsidR="00273288" w:rsidRPr="00273288" w14:paraId="561CB203" w14:textId="77777777" w:rsidTr="00EF2B1C">
        <w:trPr>
          <w:trHeight w:val="135"/>
        </w:trPr>
        <w:tc>
          <w:tcPr>
            <w:tcW w:w="263" w:type="pct"/>
            <w:vAlign w:val="center"/>
          </w:tcPr>
          <w:p w14:paraId="4F2ACC7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w:t>
            </w:r>
          </w:p>
        </w:tc>
        <w:tc>
          <w:tcPr>
            <w:tcW w:w="575" w:type="pct"/>
            <w:vAlign w:val="center"/>
          </w:tcPr>
          <w:p w14:paraId="37F2E25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06*</w:t>
            </w:r>
          </w:p>
        </w:tc>
        <w:tc>
          <w:tcPr>
            <w:tcW w:w="2049" w:type="pct"/>
            <w:vAlign w:val="center"/>
          </w:tcPr>
          <w:p w14:paraId="7BE33AF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Chemikalia laboratoryjne i analityczne </w:t>
            </w:r>
            <w:r w:rsidRPr="00273288">
              <w:rPr>
                <w:rFonts w:eastAsia="Times New Roman" w:cs="Arial"/>
                <w:sz w:val="16"/>
                <w:szCs w:val="16"/>
                <w:lang w:eastAsia="pl-PL"/>
              </w:rPr>
              <w:br/>
              <w:t xml:space="preserve">(np. odczynniki chemiczne) zawierające substancje niebezpieczne, w tym mieszaniny chemikaliów laboratoryjnych </w:t>
            </w:r>
            <w:r w:rsidRPr="00273288">
              <w:rPr>
                <w:rFonts w:eastAsia="Times New Roman" w:cs="Arial"/>
                <w:sz w:val="16"/>
                <w:szCs w:val="16"/>
                <w:lang w:eastAsia="pl-PL"/>
              </w:rPr>
              <w:br/>
              <w:t>i analitycznych</w:t>
            </w:r>
          </w:p>
        </w:tc>
        <w:tc>
          <w:tcPr>
            <w:tcW w:w="2113" w:type="pct"/>
            <w:vAlign w:val="center"/>
          </w:tcPr>
          <w:p w14:paraId="575AEC00"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Magazynowane będą w szczelnych pojemnikach w zamkniętym pomieszczeniu posiadającym szczelną betonową posadzkę bez odpływu do kanalizacji – obiekt B-115, </w:t>
            </w:r>
            <w:r w:rsidRPr="00273288">
              <w:rPr>
                <w:rFonts w:eastAsia="Times New Roman" w:cs="Arial"/>
                <w:sz w:val="16"/>
                <w:szCs w:val="16"/>
                <w:lang w:eastAsia="pl-PL"/>
              </w:rPr>
              <w:br/>
              <w:t>B-118</w:t>
            </w:r>
          </w:p>
        </w:tc>
      </w:tr>
      <w:tr w:rsidR="00273288" w:rsidRPr="00273288" w14:paraId="5930ECDF" w14:textId="77777777" w:rsidTr="00EF2B1C">
        <w:trPr>
          <w:trHeight w:val="150"/>
        </w:trPr>
        <w:tc>
          <w:tcPr>
            <w:tcW w:w="263" w:type="pct"/>
            <w:vAlign w:val="center"/>
          </w:tcPr>
          <w:p w14:paraId="25E5FA2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6.</w:t>
            </w:r>
          </w:p>
        </w:tc>
        <w:tc>
          <w:tcPr>
            <w:tcW w:w="575" w:type="pct"/>
            <w:vAlign w:val="center"/>
          </w:tcPr>
          <w:p w14:paraId="02BA749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07*</w:t>
            </w:r>
          </w:p>
        </w:tc>
        <w:tc>
          <w:tcPr>
            <w:tcW w:w="2049" w:type="pct"/>
            <w:vAlign w:val="center"/>
          </w:tcPr>
          <w:p w14:paraId="4616ED0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Zużyte nieorganiczne chemikalia zawierające substancje niebezpieczne </w:t>
            </w:r>
            <w:r w:rsidRPr="00273288">
              <w:rPr>
                <w:rFonts w:eastAsia="Times New Roman" w:cs="Arial"/>
                <w:sz w:val="16"/>
                <w:szCs w:val="16"/>
                <w:lang w:eastAsia="pl-PL"/>
              </w:rPr>
              <w:br/>
              <w:t>(np. przeterminowane odczynniki chemiczne)</w:t>
            </w:r>
          </w:p>
        </w:tc>
        <w:tc>
          <w:tcPr>
            <w:tcW w:w="2113" w:type="pct"/>
            <w:vAlign w:val="center"/>
          </w:tcPr>
          <w:p w14:paraId="789076F7"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Magazynowane będą w szczelnych pojemnikach w zamkniętym pomieszczeniu posiadającym szczelną betonową posadzkę bez odpływu do kanalizacji – obiekt B-115, </w:t>
            </w:r>
            <w:r w:rsidRPr="00273288">
              <w:rPr>
                <w:rFonts w:eastAsia="Times New Roman" w:cs="Arial"/>
                <w:sz w:val="16"/>
                <w:szCs w:val="16"/>
                <w:lang w:eastAsia="pl-PL"/>
              </w:rPr>
              <w:br/>
              <w:t>B-118</w:t>
            </w:r>
          </w:p>
        </w:tc>
      </w:tr>
      <w:tr w:rsidR="00273288" w:rsidRPr="00273288" w14:paraId="65EDA2FA" w14:textId="77777777" w:rsidTr="00EF2B1C">
        <w:trPr>
          <w:trHeight w:val="90"/>
        </w:trPr>
        <w:tc>
          <w:tcPr>
            <w:tcW w:w="263" w:type="pct"/>
            <w:vAlign w:val="center"/>
          </w:tcPr>
          <w:p w14:paraId="44FC0CB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7.</w:t>
            </w:r>
          </w:p>
        </w:tc>
        <w:tc>
          <w:tcPr>
            <w:tcW w:w="575" w:type="pct"/>
            <w:vAlign w:val="center"/>
          </w:tcPr>
          <w:p w14:paraId="147FA87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08*</w:t>
            </w:r>
          </w:p>
        </w:tc>
        <w:tc>
          <w:tcPr>
            <w:tcW w:w="2049" w:type="pct"/>
            <w:vAlign w:val="center"/>
          </w:tcPr>
          <w:p w14:paraId="006D84C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Zużyte organiczne chemikalia zawierające substancje niebezpieczne </w:t>
            </w:r>
            <w:r w:rsidRPr="00273288">
              <w:rPr>
                <w:rFonts w:eastAsia="Times New Roman" w:cs="Arial"/>
                <w:sz w:val="16"/>
                <w:szCs w:val="16"/>
                <w:lang w:eastAsia="pl-PL"/>
              </w:rPr>
              <w:br/>
              <w:t>(np. przeterminowane odczynniki chemiczne)</w:t>
            </w:r>
          </w:p>
        </w:tc>
        <w:tc>
          <w:tcPr>
            <w:tcW w:w="2113" w:type="pct"/>
            <w:vAlign w:val="center"/>
          </w:tcPr>
          <w:p w14:paraId="048B0FE6"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Magazynowane będą w szczelnych pojemnikach w zamkniętym pomieszczeniu posiadającym szczelną betonową posadzkę bez odpływu do kanalizacji – obiekt B-115, </w:t>
            </w:r>
            <w:r w:rsidRPr="00273288">
              <w:rPr>
                <w:rFonts w:eastAsia="Times New Roman" w:cs="Arial"/>
                <w:sz w:val="16"/>
                <w:szCs w:val="16"/>
                <w:lang w:eastAsia="pl-PL"/>
              </w:rPr>
              <w:br/>
              <w:t>B-118</w:t>
            </w:r>
          </w:p>
        </w:tc>
      </w:tr>
      <w:tr w:rsidR="00273288" w:rsidRPr="00273288" w14:paraId="284150FB" w14:textId="77777777" w:rsidTr="00EF2B1C">
        <w:tc>
          <w:tcPr>
            <w:tcW w:w="263" w:type="pct"/>
            <w:vAlign w:val="center"/>
          </w:tcPr>
          <w:p w14:paraId="68922D8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lastRenderedPageBreak/>
              <w:t>8.</w:t>
            </w:r>
          </w:p>
        </w:tc>
        <w:tc>
          <w:tcPr>
            <w:tcW w:w="575" w:type="pct"/>
            <w:vAlign w:val="center"/>
          </w:tcPr>
          <w:p w14:paraId="4AE9E41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81 01*</w:t>
            </w:r>
          </w:p>
        </w:tc>
        <w:tc>
          <w:tcPr>
            <w:tcW w:w="2049" w:type="pct"/>
            <w:vAlign w:val="center"/>
          </w:tcPr>
          <w:p w14:paraId="09E13CB3"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Odpady wykazujące właściwości niebezpieczne</w:t>
            </w:r>
          </w:p>
        </w:tc>
        <w:tc>
          <w:tcPr>
            <w:tcW w:w="2113" w:type="pct"/>
            <w:vAlign w:val="center"/>
          </w:tcPr>
          <w:p w14:paraId="20E264CA"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nie będą magazynowane</w:t>
            </w:r>
          </w:p>
        </w:tc>
      </w:tr>
      <w:tr w:rsidR="00273288" w:rsidRPr="00273288" w14:paraId="3DC4EC67" w14:textId="77777777" w:rsidTr="00EF2B1C">
        <w:tc>
          <w:tcPr>
            <w:tcW w:w="263" w:type="pct"/>
            <w:vAlign w:val="center"/>
          </w:tcPr>
          <w:p w14:paraId="6CCC7E7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9.</w:t>
            </w:r>
          </w:p>
        </w:tc>
        <w:tc>
          <w:tcPr>
            <w:tcW w:w="575" w:type="pct"/>
            <w:vAlign w:val="center"/>
          </w:tcPr>
          <w:p w14:paraId="7C1D119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17 01 01</w:t>
            </w:r>
          </w:p>
        </w:tc>
        <w:tc>
          <w:tcPr>
            <w:tcW w:w="2049" w:type="pct"/>
            <w:vAlign w:val="center"/>
          </w:tcPr>
          <w:p w14:paraId="0238D70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betonu oraz gruz betonowy </w:t>
            </w:r>
            <w:r w:rsidRPr="00273288">
              <w:rPr>
                <w:rFonts w:eastAsia="Times New Roman" w:cs="Arial"/>
                <w:sz w:val="16"/>
                <w:szCs w:val="16"/>
                <w:lang w:eastAsia="pl-PL"/>
              </w:rPr>
              <w:br/>
              <w:t>z rozbiórek i remontów</w:t>
            </w:r>
          </w:p>
        </w:tc>
        <w:tc>
          <w:tcPr>
            <w:tcW w:w="2113" w:type="pct"/>
            <w:vAlign w:val="center"/>
          </w:tcPr>
          <w:p w14:paraId="599ED7AD"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będą w sposób uporządkowany w wyznaczonym miejscu na placu budowy lub rozbiórki, tylko w okresie budowy lub rozbiórki</w:t>
            </w:r>
          </w:p>
        </w:tc>
      </w:tr>
      <w:tr w:rsidR="00273288" w:rsidRPr="00273288" w14:paraId="1BFFCAD9" w14:textId="77777777" w:rsidTr="00EF2B1C">
        <w:tc>
          <w:tcPr>
            <w:tcW w:w="263" w:type="pct"/>
            <w:vAlign w:val="center"/>
          </w:tcPr>
          <w:p w14:paraId="46AE131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w:t>
            </w:r>
          </w:p>
        </w:tc>
        <w:tc>
          <w:tcPr>
            <w:tcW w:w="575" w:type="pct"/>
            <w:vAlign w:val="center"/>
          </w:tcPr>
          <w:p w14:paraId="1F204EB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17 04 05</w:t>
            </w:r>
          </w:p>
        </w:tc>
        <w:tc>
          <w:tcPr>
            <w:tcW w:w="2049" w:type="pct"/>
            <w:vAlign w:val="center"/>
          </w:tcPr>
          <w:p w14:paraId="3578ED7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Żelazo i stal</w:t>
            </w:r>
          </w:p>
        </w:tc>
        <w:tc>
          <w:tcPr>
            <w:tcW w:w="2113" w:type="pct"/>
            <w:vAlign w:val="center"/>
          </w:tcPr>
          <w:p w14:paraId="7B3ADB66"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w wydzielonym, oznaczonym miejscu na utwardzonym placu przy instalacji formaliny</w:t>
            </w:r>
          </w:p>
        </w:tc>
      </w:tr>
      <w:tr w:rsidR="00273288" w:rsidRPr="00273288" w14:paraId="4B62D9DA" w14:textId="77777777" w:rsidTr="00EF2B1C">
        <w:tc>
          <w:tcPr>
            <w:tcW w:w="263" w:type="pct"/>
            <w:vAlign w:val="center"/>
          </w:tcPr>
          <w:p w14:paraId="3F15A4CC"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11.</w:t>
            </w:r>
          </w:p>
        </w:tc>
        <w:tc>
          <w:tcPr>
            <w:tcW w:w="575" w:type="pct"/>
            <w:vAlign w:val="center"/>
          </w:tcPr>
          <w:p w14:paraId="3C60084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17 04 07</w:t>
            </w:r>
          </w:p>
        </w:tc>
        <w:tc>
          <w:tcPr>
            <w:tcW w:w="2049" w:type="pct"/>
            <w:vAlign w:val="center"/>
          </w:tcPr>
          <w:p w14:paraId="4B29F09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Mieszaniny metali</w:t>
            </w:r>
          </w:p>
        </w:tc>
        <w:tc>
          <w:tcPr>
            <w:tcW w:w="2113" w:type="pct"/>
            <w:vAlign w:val="center"/>
          </w:tcPr>
          <w:p w14:paraId="22FFD388"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w wydzielonym, oznaczonym miejscu na utwardzonym placu przy instalacji formaliny</w:t>
            </w:r>
          </w:p>
        </w:tc>
      </w:tr>
      <w:tr w:rsidR="00273288" w:rsidRPr="00273288" w14:paraId="5F2267CE" w14:textId="77777777" w:rsidTr="00EF2B1C">
        <w:tc>
          <w:tcPr>
            <w:tcW w:w="263" w:type="pct"/>
            <w:vAlign w:val="center"/>
          </w:tcPr>
          <w:p w14:paraId="2A4C6B0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12.</w:t>
            </w:r>
          </w:p>
        </w:tc>
        <w:tc>
          <w:tcPr>
            <w:tcW w:w="575" w:type="pct"/>
            <w:vAlign w:val="center"/>
          </w:tcPr>
          <w:p w14:paraId="50B35F9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06 03*</w:t>
            </w:r>
          </w:p>
        </w:tc>
        <w:tc>
          <w:tcPr>
            <w:tcW w:w="2049" w:type="pct"/>
            <w:vAlign w:val="center"/>
          </w:tcPr>
          <w:p w14:paraId="0C66C82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Inne materiały izolacyjne zawierające substancje niebezpieczne</w:t>
            </w:r>
          </w:p>
        </w:tc>
        <w:tc>
          <w:tcPr>
            <w:tcW w:w="2113" w:type="pct"/>
            <w:vAlign w:val="center"/>
          </w:tcPr>
          <w:p w14:paraId="5E1823CD"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będą w szczelnych pojemnikach w zamkniętym pomieszczeniu posiadającym szczelną betonową posadzkę bez odpływu do kanalizacji – obiekt B-115, B-118</w:t>
            </w:r>
          </w:p>
        </w:tc>
      </w:tr>
      <w:tr w:rsidR="00273288" w:rsidRPr="00273288" w14:paraId="5CE7D2DC" w14:textId="77777777" w:rsidTr="00EF2B1C">
        <w:tc>
          <w:tcPr>
            <w:tcW w:w="263" w:type="pct"/>
            <w:vAlign w:val="center"/>
          </w:tcPr>
          <w:p w14:paraId="45F53F1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13.</w:t>
            </w:r>
          </w:p>
        </w:tc>
        <w:tc>
          <w:tcPr>
            <w:tcW w:w="575" w:type="pct"/>
            <w:vAlign w:val="center"/>
          </w:tcPr>
          <w:p w14:paraId="6C82862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17 06 04</w:t>
            </w:r>
          </w:p>
        </w:tc>
        <w:tc>
          <w:tcPr>
            <w:tcW w:w="2049" w:type="pct"/>
            <w:vAlign w:val="center"/>
          </w:tcPr>
          <w:p w14:paraId="6662ACB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Materiały izolacyjne inne niż wymienione w 17 06 01* i 17 06 03*</w:t>
            </w:r>
          </w:p>
        </w:tc>
        <w:tc>
          <w:tcPr>
            <w:tcW w:w="2113" w:type="pct"/>
            <w:vAlign w:val="center"/>
          </w:tcPr>
          <w:p w14:paraId="7287C044"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będą w zamkniętym pomieszczeniu posiadającym szczelną betonową posadzkę bez odpływu do kanalizacji – obiekt B-115, B-118</w:t>
            </w:r>
          </w:p>
        </w:tc>
      </w:tr>
    </w:tbl>
    <w:p w14:paraId="449119F6" w14:textId="77777777" w:rsidR="00273288" w:rsidRPr="00273288" w:rsidRDefault="00273288" w:rsidP="00273288">
      <w:pPr>
        <w:spacing w:after="0" w:line="240" w:lineRule="auto"/>
        <w:jc w:val="both"/>
        <w:rPr>
          <w:rFonts w:eastAsia="Times New Roman" w:cs="Arial"/>
          <w:b/>
          <w:szCs w:val="24"/>
          <w:lang w:eastAsia="pl-PL"/>
        </w:rPr>
      </w:pPr>
      <w:r w:rsidRPr="00273288">
        <w:rPr>
          <w:rFonts w:eastAsia="Times New Roman" w:cs="Arial"/>
          <w:b/>
          <w:szCs w:val="24"/>
          <w:lang w:eastAsia="pl-PL"/>
        </w:rPr>
        <w:t>„</w:t>
      </w:r>
    </w:p>
    <w:p w14:paraId="0D9DDC9E" w14:textId="77777777" w:rsidR="00273288" w:rsidRPr="00273288" w:rsidRDefault="00273288" w:rsidP="00273288">
      <w:pPr>
        <w:spacing w:after="0" w:line="240" w:lineRule="auto"/>
        <w:jc w:val="both"/>
        <w:rPr>
          <w:rFonts w:eastAsia="Times New Roman" w:cs="Arial"/>
          <w:b/>
          <w:szCs w:val="24"/>
          <w:lang w:eastAsia="pl-PL"/>
        </w:rPr>
      </w:pPr>
    </w:p>
    <w:p w14:paraId="7C25629A" w14:textId="77777777" w:rsidR="00273288" w:rsidRPr="00273288" w:rsidRDefault="00273288" w:rsidP="00AE06F3">
      <w:pPr>
        <w:pStyle w:val="Nagwek3"/>
        <w:rPr>
          <w:rFonts w:eastAsia="Times New Roman"/>
          <w:bCs/>
          <w:lang w:eastAsia="pl-PL"/>
        </w:rPr>
      </w:pPr>
      <w:r w:rsidRPr="00273288">
        <w:rPr>
          <w:rFonts w:eastAsia="Times New Roman"/>
          <w:lang w:eastAsia="pl-PL"/>
        </w:rPr>
        <w:t xml:space="preserve">I.13. W punkcie IV.3.1.4. Instalacja do termicznego unieszkodliwiania i odpadów niebezpiecznych Tabela nr 43 </w:t>
      </w:r>
      <w:r w:rsidRPr="00273288">
        <w:rPr>
          <w:rFonts w:eastAsia="Times New Roman"/>
          <w:bCs/>
          <w:lang w:eastAsia="pl-PL"/>
        </w:rPr>
        <w:t>otrzymuje brzmienie:</w:t>
      </w:r>
    </w:p>
    <w:p w14:paraId="4144998B" w14:textId="77777777" w:rsidR="00273288" w:rsidRPr="00273288" w:rsidRDefault="00273288" w:rsidP="00273288">
      <w:pPr>
        <w:spacing w:after="0" w:line="240" w:lineRule="auto"/>
        <w:jc w:val="both"/>
        <w:rPr>
          <w:rFonts w:eastAsia="Times New Roman" w:cs="Arial"/>
          <w:szCs w:val="24"/>
          <w:lang w:eastAsia="pl-PL"/>
        </w:rPr>
      </w:pPr>
    </w:p>
    <w:p w14:paraId="7FC33D0A" w14:textId="77777777" w:rsidR="00273288" w:rsidRPr="00273288" w:rsidRDefault="00273288" w:rsidP="00273288">
      <w:pPr>
        <w:spacing w:after="0" w:line="240" w:lineRule="auto"/>
        <w:jc w:val="both"/>
        <w:rPr>
          <w:rFonts w:eastAsia="Times New Roman" w:cs="Arial"/>
          <w:b/>
          <w:bCs/>
          <w:szCs w:val="24"/>
          <w:lang w:eastAsia="pl-PL"/>
        </w:rPr>
      </w:pPr>
      <w:r w:rsidRPr="00273288">
        <w:rPr>
          <w:rFonts w:eastAsia="Times New Roman" w:cs="Arial"/>
          <w:b/>
          <w:bCs/>
          <w:szCs w:val="24"/>
          <w:lang w:eastAsia="pl-PL"/>
        </w:rPr>
        <w:t xml:space="preserve">„Tabela 43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Miejsce i sposób oraz rodzaj magazynowanych odpadów."/>
      </w:tblPr>
      <w:tblGrid>
        <w:gridCol w:w="476"/>
        <w:gridCol w:w="1042"/>
        <w:gridCol w:w="3714"/>
        <w:gridCol w:w="3830"/>
      </w:tblGrid>
      <w:tr w:rsidR="00273288" w:rsidRPr="00273288" w14:paraId="6C1F004C" w14:textId="77777777" w:rsidTr="00EF2B1C">
        <w:tc>
          <w:tcPr>
            <w:tcW w:w="263" w:type="pct"/>
            <w:vAlign w:val="center"/>
          </w:tcPr>
          <w:p w14:paraId="000996C8"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Lp.</w:t>
            </w:r>
          </w:p>
        </w:tc>
        <w:tc>
          <w:tcPr>
            <w:tcW w:w="575" w:type="pct"/>
            <w:vAlign w:val="center"/>
          </w:tcPr>
          <w:p w14:paraId="0AEA2ABC"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Kod odpadu</w:t>
            </w:r>
          </w:p>
        </w:tc>
        <w:tc>
          <w:tcPr>
            <w:tcW w:w="2049" w:type="pct"/>
            <w:vAlign w:val="center"/>
          </w:tcPr>
          <w:p w14:paraId="54762AFD"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Rodzaj odpadu</w:t>
            </w:r>
          </w:p>
        </w:tc>
        <w:tc>
          <w:tcPr>
            <w:tcW w:w="2113" w:type="pct"/>
            <w:vAlign w:val="center"/>
          </w:tcPr>
          <w:p w14:paraId="545C1859"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bCs/>
                <w:sz w:val="16"/>
                <w:szCs w:val="16"/>
                <w:lang w:eastAsia="pl-PL"/>
              </w:rPr>
              <w:t>Sposób i miejsce magazynowania</w:t>
            </w:r>
          </w:p>
        </w:tc>
      </w:tr>
      <w:tr w:rsidR="00273288" w:rsidRPr="00273288" w14:paraId="2147C781" w14:textId="77777777" w:rsidTr="00EF2B1C">
        <w:trPr>
          <w:trHeight w:val="268"/>
        </w:trPr>
        <w:tc>
          <w:tcPr>
            <w:tcW w:w="263" w:type="pct"/>
            <w:vAlign w:val="center"/>
          </w:tcPr>
          <w:p w14:paraId="7C5B480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w:t>
            </w:r>
          </w:p>
        </w:tc>
        <w:tc>
          <w:tcPr>
            <w:tcW w:w="575" w:type="pct"/>
            <w:vAlign w:val="center"/>
          </w:tcPr>
          <w:p w14:paraId="54E6843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02*</w:t>
            </w:r>
          </w:p>
        </w:tc>
        <w:tc>
          <w:tcPr>
            <w:tcW w:w="2049" w:type="pct"/>
            <w:vAlign w:val="center"/>
          </w:tcPr>
          <w:p w14:paraId="2A6B05D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(w tym filtry olejowe nieujęte w innych grupach), tkaniny do wycierania (np. szmaty, ścierki) i ubrania ochronne zanieczyszczone substancjami niebezpiecznymi (np. PCB)</w:t>
            </w:r>
          </w:p>
        </w:tc>
        <w:tc>
          <w:tcPr>
            <w:tcW w:w="2113" w:type="pct"/>
            <w:vAlign w:val="center"/>
          </w:tcPr>
          <w:p w14:paraId="66CB534E"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będą w szczelnych pojemnikach w zadaszonym, zamykanym pomieszczeniu posiadającym szczelną betonową posadzkę, bez odpływu do kanalizacji – obiekt B-115, B-118</w:t>
            </w:r>
          </w:p>
        </w:tc>
      </w:tr>
      <w:tr w:rsidR="00273288" w:rsidRPr="00273288" w14:paraId="7377E9DB" w14:textId="77777777" w:rsidTr="00EF2B1C">
        <w:trPr>
          <w:trHeight w:val="268"/>
        </w:trPr>
        <w:tc>
          <w:tcPr>
            <w:tcW w:w="263" w:type="pct"/>
            <w:vAlign w:val="center"/>
          </w:tcPr>
          <w:p w14:paraId="59BD767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w:t>
            </w:r>
          </w:p>
        </w:tc>
        <w:tc>
          <w:tcPr>
            <w:tcW w:w="575" w:type="pct"/>
            <w:vAlign w:val="center"/>
          </w:tcPr>
          <w:p w14:paraId="5477259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15 02 03</w:t>
            </w:r>
          </w:p>
        </w:tc>
        <w:tc>
          <w:tcPr>
            <w:tcW w:w="2049" w:type="pct"/>
            <w:vAlign w:val="center"/>
          </w:tcPr>
          <w:p w14:paraId="79EB35E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[tkaniny do wycierania (np. szmaty, ścierki) i ubrania ochronne] inne niż wymienione w 15 02 02*</w:t>
            </w:r>
          </w:p>
        </w:tc>
        <w:tc>
          <w:tcPr>
            <w:tcW w:w="2113" w:type="pct"/>
            <w:vAlign w:val="center"/>
          </w:tcPr>
          <w:p w14:paraId="4F7FC365"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będą w zadaszonym, zamykanym pomieszczeniu posiadającym szczelną betonową posadzkę, bez odpływu do kanalizacji – obiekt B-115, B-118</w:t>
            </w:r>
          </w:p>
        </w:tc>
      </w:tr>
      <w:tr w:rsidR="00273288" w:rsidRPr="00273288" w14:paraId="581C8C07" w14:textId="77777777" w:rsidTr="00EF2B1C">
        <w:trPr>
          <w:trHeight w:val="268"/>
        </w:trPr>
        <w:tc>
          <w:tcPr>
            <w:tcW w:w="263" w:type="pct"/>
            <w:vAlign w:val="center"/>
          </w:tcPr>
          <w:p w14:paraId="5A53738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3.</w:t>
            </w:r>
          </w:p>
        </w:tc>
        <w:tc>
          <w:tcPr>
            <w:tcW w:w="575" w:type="pct"/>
            <w:vAlign w:val="center"/>
          </w:tcPr>
          <w:p w14:paraId="4E844E1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02 13*</w:t>
            </w:r>
          </w:p>
        </w:tc>
        <w:tc>
          <w:tcPr>
            <w:tcW w:w="2049" w:type="pct"/>
            <w:vAlign w:val="center"/>
          </w:tcPr>
          <w:p w14:paraId="44B3F9A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Zużyte urządzenia zwierające niebezpieczne elementy inne niż wymienione w 16 02 09 do 16 02 12</w:t>
            </w:r>
          </w:p>
        </w:tc>
        <w:tc>
          <w:tcPr>
            <w:tcW w:w="2113" w:type="pct"/>
            <w:vAlign w:val="center"/>
          </w:tcPr>
          <w:p w14:paraId="477E6CB1"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Gromadzone będą w opakowaniach jednostkowych oraz magazynowane </w:t>
            </w:r>
            <w:r w:rsidRPr="00273288">
              <w:rPr>
                <w:rFonts w:eastAsia="Times New Roman" w:cs="Arial"/>
                <w:sz w:val="16"/>
                <w:szCs w:val="16"/>
                <w:lang w:eastAsia="pl-PL"/>
              </w:rPr>
              <w:br/>
              <w:t>w</w:t>
            </w:r>
            <w:r w:rsidRPr="00273288">
              <w:rPr>
                <w:rFonts w:eastAsia="Times New Roman" w:cs="Arial"/>
                <w:b/>
                <w:sz w:val="16"/>
                <w:szCs w:val="16"/>
                <w:lang w:eastAsia="pl-PL"/>
              </w:rPr>
              <w:t xml:space="preserve"> </w:t>
            </w:r>
            <w:r w:rsidRPr="00273288">
              <w:rPr>
                <w:rFonts w:eastAsia="Times New Roman" w:cs="Arial"/>
                <w:sz w:val="16"/>
                <w:szCs w:val="16"/>
                <w:lang w:eastAsia="pl-PL"/>
              </w:rPr>
              <w:t>zamykanym obiekcie B-115, B-118 posiadającym szczelną betonową posadzką.</w:t>
            </w:r>
          </w:p>
        </w:tc>
      </w:tr>
      <w:tr w:rsidR="00273288" w:rsidRPr="00273288" w14:paraId="6918C172" w14:textId="77777777" w:rsidTr="00EF2B1C">
        <w:trPr>
          <w:trHeight w:val="135"/>
        </w:trPr>
        <w:tc>
          <w:tcPr>
            <w:tcW w:w="263" w:type="pct"/>
            <w:vAlign w:val="center"/>
          </w:tcPr>
          <w:p w14:paraId="5A34DE8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4.</w:t>
            </w:r>
          </w:p>
        </w:tc>
        <w:tc>
          <w:tcPr>
            <w:tcW w:w="575" w:type="pct"/>
            <w:vAlign w:val="center"/>
          </w:tcPr>
          <w:p w14:paraId="394ACAA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07 09*</w:t>
            </w:r>
          </w:p>
        </w:tc>
        <w:tc>
          <w:tcPr>
            <w:tcW w:w="2049" w:type="pct"/>
            <w:vAlign w:val="center"/>
          </w:tcPr>
          <w:p w14:paraId="054D0CB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Odpady zawierające inne substancje niebezpieczne</w:t>
            </w:r>
          </w:p>
        </w:tc>
        <w:tc>
          <w:tcPr>
            <w:tcW w:w="2113" w:type="pct"/>
            <w:vAlign w:val="center"/>
          </w:tcPr>
          <w:p w14:paraId="77ED63C0"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będą magazynowane w B-145</w:t>
            </w:r>
          </w:p>
        </w:tc>
      </w:tr>
      <w:tr w:rsidR="00273288" w:rsidRPr="00273288" w14:paraId="11036C6F" w14:textId="77777777" w:rsidTr="00EF2B1C">
        <w:tc>
          <w:tcPr>
            <w:tcW w:w="263" w:type="pct"/>
            <w:vAlign w:val="center"/>
          </w:tcPr>
          <w:p w14:paraId="75C226A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w:t>
            </w:r>
          </w:p>
        </w:tc>
        <w:tc>
          <w:tcPr>
            <w:tcW w:w="575" w:type="pct"/>
            <w:vAlign w:val="center"/>
          </w:tcPr>
          <w:p w14:paraId="3450BDC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17 01 01</w:t>
            </w:r>
          </w:p>
        </w:tc>
        <w:tc>
          <w:tcPr>
            <w:tcW w:w="2049" w:type="pct"/>
            <w:vAlign w:val="center"/>
          </w:tcPr>
          <w:p w14:paraId="188CC293"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betonu oraz gruz betonowy </w:t>
            </w:r>
            <w:r w:rsidRPr="00273288">
              <w:rPr>
                <w:rFonts w:eastAsia="Times New Roman" w:cs="Arial"/>
                <w:sz w:val="16"/>
                <w:szCs w:val="16"/>
                <w:lang w:eastAsia="pl-PL"/>
              </w:rPr>
              <w:br/>
              <w:t>z rozbiórek i remontów</w:t>
            </w:r>
          </w:p>
        </w:tc>
        <w:tc>
          <w:tcPr>
            <w:tcW w:w="2113" w:type="pct"/>
            <w:vAlign w:val="center"/>
          </w:tcPr>
          <w:p w14:paraId="6B1147FC"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będą w sposób uporządkowany w wyznaczonym miejscu na placu budowy lub rozbiórki, tylko w okresie budowy lub rozbiórki</w:t>
            </w:r>
          </w:p>
        </w:tc>
      </w:tr>
      <w:tr w:rsidR="00273288" w:rsidRPr="00273288" w14:paraId="00A940FA" w14:textId="77777777" w:rsidTr="00EF2B1C">
        <w:tc>
          <w:tcPr>
            <w:tcW w:w="263" w:type="pct"/>
            <w:vAlign w:val="center"/>
          </w:tcPr>
          <w:p w14:paraId="4B63A8B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6.</w:t>
            </w:r>
          </w:p>
        </w:tc>
        <w:tc>
          <w:tcPr>
            <w:tcW w:w="575" w:type="pct"/>
            <w:vAlign w:val="center"/>
          </w:tcPr>
          <w:p w14:paraId="494CCF9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17 04 05</w:t>
            </w:r>
          </w:p>
        </w:tc>
        <w:tc>
          <w:tcPr>
            <w:tcW w:w="2049" w:type="pct"/>
            <w:vAlign w:val="center"/>
          </w:tcPr>
          <w:p w14:paraId="22C3F26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Żelazo i stal</w:t>
            </w:r>
          </w:p>
        </w:tc>
        <w:tc>
          <w:tcPr>
            <w:tcW w:w="2113" w:type="pct"/>
            <w:vAlign w:val="center"/>
          </w:tcPr>
          <w:p w14:paraId="52361AA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Magazynowane w wydzielonym, oznaczonym miejscu na utwardzonym placu przy instalacji spalania odpadów</w:t>
            </w:r>
          </w:p>
        </w:tc>
      </w:tr>
      <w:tr w:rsidR="00273288" w:rsidRPr="00273288" w14:paraId="0039C44E" w14:textId="77777777" w:rsidTr="00EF2B1C">
        <w:tc>
          <w:tcPr>
            <w:tcW w:w="263" w:type="pct"/>
            <w:vAlign w:val="center"/>
          </w:tcPr>
          <w:p w14:paraId="782E752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7.</w:t>
            </w:r>
          </w:p>
        </w:tc>
        <w:tc>
          <w:tcPr>
            <w:tcW w:w="575" w:type="pct"/>
            <w:vAlign w:val="center"/>
          </w:tcPr>
          <w:p w14:paraId="2951848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17 04 07</w:t>
            </w:r>
          </w:p>
        </w:tc>
        <w:tc>
          <w:tcPr>
            <w:tcW w:w="2049" w:type="pct"/>
            <w:vAlign w:val="center"/>
          </w:tcPr>
          <w:p w14:paraId="3756244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Mieszaniny metali</w:t>
            </w:r>
          </w:p>
        </w:tc>
        <w:tc>
          <w:tcPr>
            <w:tcW w:w="2113" w:type="pct"/>
            <w:vAlign w:val="center"/>
          </w:tcPr>
          <w:p w14:paraId="7EBBA87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Magazynowane w wydzielonym, oznaczonym miejscu na utwardzonym placu przy instalacji spalania odpadów</w:t>
            </w:r>
          </w:p>
        </w:tc>
      </w:tr>
      <w:tr w:rsidR="00273288" w:rsidRPr="00273288" w14:paraId="1F96222E" w14:textId="77777777" w:rsidTr="00EF2B1C">
        <w:tc>
          <w:tcPr>
            <w:tcW w:w="263" w:type="pct"/>
            <w:vAlign w:val="center"/>
          </w:tcPr>
          <w:p w14:paraId="432CA24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8.</w:t>
            </w:r>
          </w:p>
        </w:tc>
        <w:tc>
          <w:tcPr>
            <w:tcW w:w="575" w:type="pct"/>
            <w:vAlign w:val="center"/>
          </w:tcPr>
          <w:p w14:paraId="225B462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17 06 04</w:t>
            </w:r>
          </w:p>
        </w:tc>
        <w:tc>
          <w:tcPr>
            <w:tcW w:w="2049" w:type="pct"/>
            <w:vAlign w:val="center"/>
          </w:tcPr>
          <w:p w14:paraId="229E464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Materiały izolacyjne inne niż wymienione w 17 06 01* i 17 06 03*</w:t>
            </w:r>
          </w:p>
        </w:tc>
        <w:tc>
          <w:tcPr>
            <w:tcW w:w="2113" w:type="pct"/>
            <w:vAlign w:val="center"/>
          </w:tcPr>
          <w:p w14:paraId="2CFA7639"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będą w zamkniętym pomieszczeniu posiadającym szczelną betonową posadzkę bez odpływu do kanalizacji – obiekt B-115, B-118</w:t>
            </w:r>
          </w:p>
        </w:tc>
      </w:tr>
      <w:tr w:rsidR="00273288" w:rsidRPr="00273288" w14:paraId="0EED7909" w14:textId="77777777" w:rsidTr="00EF2B1C">
        <w:tc>
          <w:tcPr>
            <w:tcW w:w="263" w:type="pct"/>
            <w:vAlign w:val="center"/>
          </w:tcPr>
          <w:p w14:paraId="5DA9FE6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9.</w:t>
            </w:r>
          </w:p>
        </w:tc>
        <w:tc>
          <w:tcPr>
            <w:tcW w:w="575" w:type="pct"/>
            <w:vAlign w:val="center"/>
          </w:tcPr>
          <w:p w14:paraId="5D91780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19 01 07*</w:t>
            </w:r>
          </w:p>
        </w:tc>
        <w:tc>
          <w:tcPr>
            <w:tcW w:w="2049" w:type="pct"/>
            <w:vAlign w:val="center"/>
          </w:tcPr>
          <w:p w14:paraId="30B690B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Odpady stałe z oczyszczania gazów odlotowych</w:t>
            </w:r>
          </w:p>
        </w:tc>
        <w:tc>
          <w:tcPr>
            <w:tcW w:w="2113" w:type="pct"/>
            <w:vAlign w:val="center"/>
          </w:tcPr>
          <w:p w14:paraId="66DB8796"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magazynowane będą w bębnach stalowych na utwardzonym placu przy instalacji do termicznego unieszkodliwiania odpadów niebezpiecznych oraz obiekcie </w:t>
            </w:r>
            <w:r w:rsidRPr="00273288">
              <w:rPr>
                <w:rFonts w:eastAsia="Times New Roman" w:cs="Arial"/>
                <w:sz w:val="16"/>
                <w:szCs w:val="16"/>
                <w:lang w:eastAsia="pl-PL"/>
              </w:rPr>
              <w:br/>
              <w:t>B-115</w:t>
            </w:r>
          </w:p>
        </w:tc>
      </w:tr>
    </w:tbl>
    <w:p w14:paraId="47490531" w14:textId="77777777" w:rsidR="00273288" w:rsidRPr="00273288" w:rsidRDefault="00273288" w:rsidP="00273288">
      <w:pPr>
        <w:spacing w:after="0" w:line="240" w:lineRule="auto"/>
        <w:jc w:val="both"/>
        <w:rPr>
          <w:rFonts w:eastAsia="Times New Roman" w:cs="Arial"/>
          <w:b/>
          <w:bCs/>
          <w:szCs w:val="24"/>
          <w:lang w:eastAsia="pl-PL"/>
        </w:rPr>
      </w:pPr>
      <w:r w:rsidRPr="00273288">
        <w:rPr>
          <w:rFonts w:eastAsia="Times New Roman" w:cs="Arial"/>
          <w:b/>
          <w:bCs/>
          <w:szCs w:val="24"/>
          <w:lang w:eastAsia="pl-PL"/>
        </w:rPr>
        <w:t>„</w:t>
      </w:r>
    </w:p>
    <w:p w14:paraId="5759081C" w14:textId="77777777" w:rsidR="00273288" w:rsidRPr="00273288" w:rsidRDefault="00273288" w:rsidP="00273288">
      <w:pPr>
        <w:spacing w:after="0" w:line="240" w:lineRule="auto"/>
        <w:ind w:left="284" w:hanging="284"/>
        <w:rPr>
          <w:rFonts w:eastAsia="Times New Roman" w:cs="Arial"/>
          <w:b/>
          <w:szCs w:val="20"/>
          <w:lang w:eastAsia="pl-PL"/>
        </w:rPr>
      </w:pPr>
    </w:p>
    <w:p w14:paraId="0D98F5D0" w14:textId="77777777" w:rsidR="00273288" w:rsidRPr="00273288" w:rsidRDefault="00273288" w:rsidP="00AE06F3">
      <w:pPr>
        <w:pStyle w:val="Nagwek3"/>
        <w:rPr>
          <w:rFonts w:eastAsia="Times New Roman"/>
          <w:bCs/>
          <w:lang w:eastAsia="pl-PL"/>
        </w:rPr>
      </w:pPr>
      <w:r w:rsidRPr="00273288">
        <w:rPr>
          <w:rFonts w:eastAsia="Times New Roman"/>
          <w:lang w:eastAsia="pl-PL"/>
        </w:rPr>
        <w:t xml:space="preserve">I.14. </w:t>
      </w:r>
      <w:r w:rsidRPr="00273288">
        <w:rPr>
          <w:rFonts w:eastAsia="Times New Roman"/>
          <w:bCs/>
          <w:lang w:eastAsia="pl-PL"/>
        </w:rPr>
        <w:t>W punkcie</w:t>
      </w:r>
      <w:r w:rsidRPr="00273288">
        <w:rPr>
          <w:rFonts w:eastAsia="Times New Roman"/>
          <w:lang w:eastAsia="pl-PL"/>
        </w:rPr>
        <w:t xml:space="preserve"> IV.3.1.5. Instalacja do energetycznego spalania paliw Tabela nr 44 </w:t>
      </w:r>
      <w:r w:rsidRPr="00273288">
        <w:rPr>
          <w:rFonts w:eastAsia="Times New Roman"/>
          <w:bCs/>
          <w:lang w:eastAsia="pl-PL"/>
        </w:rPr>
        <w:t>otrzymuje brzmienie:</w:t>
      </w:r>
    </w:p>
    <w:p w14:paraId="401AE5A8" w14:textId="77777777" w:rsidR="00273288" w:rsidRPr="00273288" w:rsidRDefault="00273288" w:rsidP="00273288">
      <w:pPr>
        <w:tabs>
          <w:tab w:val="left" w:pos="6044"/>
        </w:tabs>
        <w:spacing w:after="0" w:line="240" w:lineRule="auto"/>
        <w:jc w:val="both"/>
        <w:rPr>
          <w:rFonts w:eastAsia="Times New Roman" w:cs="Arial"/>
          <w:b/>
          <w:szCs w:val="24"/>
          <w:lang w:eastAsia="pl-PL"/>
        </w:rPr>
      </w:pPr>
    </w:p>
    <w:p w14:paraId="62E9479A" w14:textId="77777777" w:rsidR="00273288" w:rsidRPr="00273288" w:rsidRDefault="00273288" w:rsidP="00273288">
      <w:pPr>
        <w:tabs>
          <w:tab w:val="left" w:pos="6044"/>
        </w:tabs>
        <w:spacing w:after="0" w:line="240" w:lineRule="auto"/>
        <w:jc w:val="both"/>
        <w:rPr>
          <w:rFonts w:eastAsia="Times New Roman" w:cs="Arial"/>
          <w:b/>
          <w:szCs w:val="24"/>
          <w:lang w:eastAsia="pl-PL"/>
        </w:rPr>
      </w:pPr>
      <w:r w:rsidRPr="00273288">
        <w:rPr>
          <w:rFonts w:eastAsia="Times New Roman" w:cs="Arial"/>
          <w:b/>
          <w:szCs w:val="24"/>
          <w:lang w:eastAsia="pl-PL"/>
        </w:rPr>
        <w:t>„Tabela nr 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Miejsce i sposób oraz rodzaj magazynowanych odpadów."/>
      </w:tblPr>
      <w:tblGrid>
        <w:gridCol w:w="476"/>
        <w:gridCol w:w="1042"/>
        <w:gridCol w:w="3714"/>
        <w:gridCol w:w="3830"/>
      </w:tblGrid>
      <w:tr w:rsidR="00273288" w:rsidRPr="00273288" w14:paraId="30C154CF" w14:textId="77777777" w:rsidTr="00EF2B1C">
        <w:trPr>
          <w:tblHeader/>
        </w:trPr>
        <w:tc>
          <w:tcPr>
            <w:tcW w:w="263" w:type="pct"/>
            <w:vAlign w:val="center"/>
          </w:tcPr>
          <w:p w14:paraId="2A6CDC87"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lastRenderedPageBreak/>
              <w:t>Lp.</w:t>
            </w:r>
          </w:p>
        </w:tc>
        <w:tc>
          <w:tcPr>
            <w:tcW w:w="575" w:type="pct"/>
            <w:vAlign w:val="center"/>
          </w:tcPr>
          <w:p w14:paraId="2D54EB01"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Kod odpadu</w:t>
            </w:r>
          </w:p>
        </w:tc>
        <w:tc>
          <w:tcPr>
            <w:tcW w:w="2049" w:type="pct"/>
            <w:vAlign w:val="center"/>
          </w:tcPr>
          <w:p w14:paraId="2DC8558A"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Rodzaj odpadu</w:t>
            </w:r>
          </w:p>
        </w:tc>
        <w:tc>
          <w:tcPr>
            <w:tcW w:w="2113" w:type="pct"/>
            <w:vAlign w:val="center"/>
          </w:tcPr>
          <w:p w14:paraId="7986503E"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bCs/>
                <w:sz w:val="16"/>
                <w:szCs w:val="16"/>
                <w:lang w:eastAsia="pl-PL"/>
              </w:rPr>
              <w:t>Sposób i miejsce magazynowania</w:t>
            </w:r>
          </w:p>
        </w:tc>
      </w:tr>
      <w:tr w:rsidR="00273288" w:rsidRPr="00273288" w14:paraId="67A6B835" w14:textId="77777777" w:rsidTr="00EF2B1C">
        <w:trPr>
          <w:trHeight w:val="268"/>
        </w:trPr>
        <w:tc>
          <w:tcPr>
            <w:tcW w:w="263" w:type="pct"/>
            <w:vAlign w:val="center"/>
          </w:tcPr>
          <w:p w14:paraId="03DF4D7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w:t>
            </w:r>
          </w:p>
        </w:tc>
        <w:tc>
          <w:tcPr>
            <w:tcW w:w="575" w:type="pct"/>
            <w:vAlign w:val="center"/>
          </w:tcPr>
          <w:p w14:paraId="28AB6D8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15 01 01</w:t>
            </w:r>
          </w:p>
        </w:tc>
        <w:tc>
          <w:tcPr>
            <w:tcW w:w="2049" w:type="pct"/>
            <w:vAlign w:val="center"/>
          </w:tcPr>
          <w:p w14:paraId="5396913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papieru i tektury</w:t>
            </w:r>
          </w:p>
        </w:tc>
        <w:tc>
          <w:tcPr>
            <w:tcW w:w="2113" w:type="pct"/>
            <w:vAlign w:val="center"/>
          </w:tcPr>
          <w:p w14:paraId="524DC066"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będą prasowane i magazynowane</w:t>
            </w:r>
          </w:p>
          <w:p w14:paraId="0BDAE59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w obiektach: B-20, B-115, B-118</w:t>
            </w:r>
          </w:p>
        </w:tc>
      </w:tr>
      <w:tr w:rsidR="00273288" w:rsidRPr="00273288" w14:paraId="4B0EC2DB" w14:textId="77777777" w:rsidTr="00EF2B1C">
        <w:trPr>
          <w:trHeight w:val="135"/>
        </w:trPr>
        <w:tc>
          <w:tcPr>
            <w:tcW w:w="263" w:type="pct"/>
            <w:vAlign w:val="center"/>
          </w:tcPr>
          <w:p w14:paraId="01F5A7B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w:t>
            </w:r>
          </w:p>
        </w:tc>
        <w:tc>
          <w:tcPr>
            <w:tcW w:w="575" w:type="pct"/>
            <w:vAlign w:val="center"/>
          </w:tcPr>
          <w:p w14:paraId="4830D95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15 01 02</w:t>
            </w:r>
          </w:p>
        </w:tc>
        <w:tc>
          <w:tcPr>
            <w:tcW w:w="2049" w:type="pct"/>
            <w:vAlign w:val="center"/>
          </w:tcPr>
          <w:p w14:paraId="150FF7F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tworzyw sztucznych</w:t>
            </w:r>
          </w:p>
        </w:tc>
        <w:tc>
          <w:tcPr>
            <w:tcW w:w="2113" w:type="pct"/>
            <w:vAlign w:val="center"/>
          </w:tcPr>
          <w:p w14:paraId="20A7AEA5"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będą prasowane i magazynowane</w:t>
            </w:r>
          </w:p>
          <w:p w14:paraId="5BE3BE7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w obiektach: B-20, B-115, B-118</w:t>
            </w:r>
          </w:p>
        </w:tc>
      </w:tr>
      <w:tr w:rsidR="00273288" w:rsidRPr="00273288" w14:paraId="54AEE574" w14:textId="77777777" w:rsidTr="00EF2B1C">
        <w:tc>
          <w:tcPr>
            <w:tcW w:w="263" w:type="pct"/>
            <w:vAlign w:val="center"/>
          </w:tcPr>
          <w:p w14:paraId="10562D6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3.</w:t>
            </w:r>
          </w:p>
        </w:tc>
        <w:tc>
          <w:tcPr>
            <w:tcW w:w="575" w:type="pct"/>
            <w:vAlign w:val="center"/>
          </w:tcPr>
          <w:p w14:paraId="55191DE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02*</w:t>
            </w:r>
          </w:p>
        </w:tc>
        <w:tc>
          <w:tcPr>
            <w:tcW w:w="2049" w:type="pct"/>
            <w:vAlign w:val="center"/>
          </w:tcPr>
          <w:p w14:paraId="3F9C7A43"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(w tym filtry olejowe nieujęte w innych grupach), tkaniny do wycierania (np. szmaty, ścierki) i ubrania ochronne zanieczyszczone substancjami niebezpiecznymi (np. PCB)</w:t>
            </w:r>
          </w:p>
        </w:tc>
        <w:tc>
          <w:tcPr>
            <w:tcW w:w="2113" w:type="pct"/>
            <w:vAlign w:val="center"/>
          </w:tcPr>
          <w:p w14:paraId="710B2C49" w14:textId="77777777" w:rsidR="00273288" w:rsidRPr="00273288" w:rsidRDefault="00273288" w:rsidP="00273288">
            <w:pPr>
              <w:snapToGrid w:val="0"/>
              <w:spacing w:after="0" w:line="240" w:lineRule="auto"/>
              <w:rPr>
                <w:rFonts w:eastAsia="Times New Roman" w:cs="Arial"/>
                <w:sz w:val="16"/>
                <w:szCs w:val="16"/>
                <w:lang w:eastAsia="ar-SA"/>
              </w:rPr>
            </w:pPr>
            <w:r w:rsidRPr="00273288">
              <w:rPr>
                <w:rFonts w:eastAsia="Times New Roman" w:cs="Arial"/>
                <w:sz w:val="16"/>
                <w:szCs w:val="16"/>
                <w:lang w:eastAsia="ar-SA"/>
              </w:rPr>
              <w:t>Magazynowane będą w szczelnych pojemnikach w zadaszonym, zamykanym pomieszczeniu posiadającym szczelną betonową posadzkę, bez odpływu do kanalizacji – obiekt B-115, B-118</w:t>
            </w:r>
          </w:p>
        </w:tc>
      </w:tr>
      <w:tr w:rsidR="00273288" w:rsidRPr="00273288" w14:paraId="36654D17" w14:textId="77777777" w:rsidTr="00EF2B1C">
        <w:tc>
          <w:tcPr>
            <w:tcW w:w="263" w:type="pct"/>
            <w:vAlign w:val="center"/>
          </w:tcPr>
          <w:p w14:paraId="54A5739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4</w:t>
            </w:r>
          </w:p>
        </w:tc>
        <w:tc>
          <w:tcPr>
            <w:tcW w:w="575" w:type="pct"/>
            <w:vAlign w:val="center"/>
          </w:tcPr>
          <w:p w14:paraId="6A4F9F7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15 02 03</w:t>
            </w:r>
          </w:p>
        </w:tc>
        <w:tc>
          <w:tcPr>
            <w:tcW w:w="2049" w:type="pct"/>
            <w:vAlign w:val="center"/>
          </w:tcPr>
          <w:p w14:paraId="0BA5D35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[tkaniny do wycierania (np. szmaty, ścierki) i ubrania ochronne] inne niż wymienione w 15 02 02*</w:t>
            </w:r>
          </w:p>
        </w:tc>
        <w:tc>
          <w:tcPr>
            <w:tcW w:w="2113" w:type="pct"/>
            <w:vAlign w:val="center"/>
          </w:tcPr>
          <w:p w14:paraId="73A90658"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będą w zadaszonym, zamykanym pomieszczeniu posiadającym szczelną betonową posadzkę, bez odpływu do kanalizacji – obiekt B-115, B-118</w:t>
            </w:r>
          </w:p>
        </w:tc>
      </w:tr>
      <w:tr w:rsidR="00273288" w:rsidRPr="00273288" w14:paraId="63D1B470" w14:textId="77777777" w:rsidTr="00EF2B1C">
        <w:tc>
          <w:tcPr>
            <w:tcW w:w="263" w:type="pct"/>
            <w:vAlign w:val="center"/>
          </w:tcPr>
          <w:p w14:paraId="674B2D3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w:t>
            </w:r>
          </w:p>
        </w:tc>
        <w:tc>
          <w:tcPr>
            <w:tcW w:w="575" w:type="pct"/>
            <w:vAlign w:val="center"/>
          </w:tcPr>
          <w:p w14:paraId="4A128A3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02 13*</w:t>
            </w:r>
          </w:p>
        </w:tc>
        <w:tc>
          <w:tcPr>
            <w:tcW w:w="2049" w:type="pct"/>
            <w:vAlign w:val="center"/>
          </w:tcPr>
          <w:p w14:paraId="444D6E1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Zużyte urządzenia zwierające niebezpieczne elementy inne niż wymienione w 16 02 09 do 16 02 12</w:t>
            </w:r>
          </w:p>
        </w:tc>
        <w:tc>
          <w:tcPr>
            <w:tcW w:w="2113" w:type="pct"/>
            <w:vAlign w:val="center"/>
          </w:tcPr>
          <w:p w14:paraId="698664B0"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Gromadzone będą w opakowaniach jednostkowych oraz magazynowane </w:t>
            </w:r>
            <w:r w:rsidRPr="00273288">
              <w:rPr>
                <w:rFonts w:eastAsia="Times New Roman" w:cs="Arial"/>
                <w:sz w:val="16"/>
                <w:szCs w:val="16"/>
                <w:lang w:eastAsia="pl-PL"/>
              </w:rPr>
              <w:br/>
              <w:t>w</w:t>
            </w:r>
            <w:r w:rsidRPr="00273288">
              <w:rPr>
                <w:rFonts w:eastAsia="Times New Roman" w:cs="Arial"/>
                <w:b/>
                <w:sz w:val="16"/>
                <w:szCs w:val="16"/>
                <w:lang w:eastAsia="pl-PL"/>
              </w:rPr>
              <w:t xml:space="preserve"> </w:t>
            </w:r>
            <w:r w:rsidRPr="00273288">
              <w:rPr>
                <w:rFonts w:eastAsia="Times New Roman" w:cs="Arial"/>
                <w:sz w:val="16"/>
                <w:szCs w:val="16"/>
                <w:lang w:eastAsia="pl-PL"/>
              </w:rPr>
              <w:t>zamykanym obiekcie B-115, B-118 posiadającym szczelną betonową posadzką.</w:t>
            </w:r>
          </w:p>
        </w:tc>
      </w:tr>
      <w:tr w:rsidR="00273288" w:rsidRPr="00273288" w14:paraId="6B219FD9" w14:textId="77777777" w:rsidTr="00EF2B1C">
        <w:tc>
          <w:tcPr>
            <w:tcW w:w="263" w:type="pct"/>
            <w:vAlign w:val="center"/>
          </w:tcPr>
          <w:p w14:paraId="7F041A3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6</w:t>
            </w:r>
          </w:p>
        </w:tc>
        <w:tc>
          <w:tcPr>
            <w:tcW w:w="575" w:type="pct"/>
            <w:vAlign w:val="center"/>
          </w:tcPr>
          <w:p w14:paraId="5B6F38B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17 01 01</w:t>
            </w:r>
          </w:p>
        </w:tc>
        <w:tc>
          <w:tcPr>
            <w:tcW w:w="2049" w:type="pct"/>
            <w:vAlign w:val="center"/>
          </w:tcPr>
          <w:p w14:paraId="54DF213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betonu oraz gruz betonowy </w:t>
            </w:r>
            <w:r w:rsidRPr="00273288">
              <w:rPr>
                <w:rFonts w:eastAsia="Times New Roman" w:cs="Arial"/>
                <w:sz w:val="16"/>
                <w:szCs w:val="16"/>
                <w:lang w:eastAsia="pl-PL"/>
              </w:rPr>
              <w:br/>
              <w:t>z rozbiórek i remontów</w:t>
            </w:r>
          </w:p>
        </w:tc>
        <w:tc>
          <w:tcPr>
            <w:tcW w:w="2113" w:type="pct"/>
            <w:vAlign w:val="center"/>
          </w:tcPr>
          <w:p w14:paraId="0F091970"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będą w sposób uporządkowany w wyznaczonym miejscu na placu budowy lub rozbiórki, tylko w okresie budowy lub rozbiórki</w:t>
            </w:r>
          </w:p>
        </w:tc>
      </w:tr>
      <w:tr w:rsidR="00273288" w:rsidRPr="00273288" w14:paraId="7B7A0AF4" w14:textId="77777777" w:rsidTr="00EF2B1C">
        <w:tc>
          <w:tcPr>
            <w:tcW w:w="263" w:type="pct"/>
            <w:vAlign w:val="center"/>
          </w:tcPr>
          <w:p w14:paraId="03FE309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7.</w:t>
            </w:r>
          </w:p>
        </w:tc>
        <w:tc>
          <w:tcPr>
            <w:tcW w:w="575" w:type="pct"/>
            <w:vAlign w:val="center"/>
          </w:tcPr>
          <w:p w14:paraId="499A9B9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17 04 05</w:t>
            </w:r>
          </w:p>
        </w:tc>
        <w:tc>
          <w:tcPr>
            <w:tcW w:w="2049" w:type="pct"/>
            <w:vAlign w:val="center"/>
          </w:tcPr>
          <w:p w14:paraId="4B4F08E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Żelazo i stal</w:t>
            </w:r>
          </w:p>
        </w:tc>
        <w:tc>
          <w:tcPr>
            <w:tcW w:w="2113" w:type="pct"/>
            <w:vAlign w:val="center"/>
          </w:tcPr>
          <w:p w14:paraId="32157018"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w wydzielonym, oznaczonym miejscu na utwardzonym placu przy instalacji spalania paliw</w:t>
            </w:r>
          </w:p>
        </w:tc>
      </w:tr>
      <w:tr w:rsidR="00273288" w:rsidRPr="00273288" w14:paraId="1878F411" w14:textId="77777777" w:rsidTr="00EF2B1C">
        <w:trPr>
          <w:trHeight w:val="70"/>
        </w:trPr>
        <w:tc>
          <w:tcPr>
            <w:tcW w:w="263" w:type="pct"/>
            <w:vAlign w:val="center"/>
          </w:tcPr>
          <w:p w14:paraId="1403225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8.</w:t>
            </w:r>
          </w:p>
        </w:tc>
        <w:tc>
          <w:tcPr>
            <w:tcW w:w="575" w:type="pct"/>
            <w:vAlign w:val="center"/>
          </w:tcPr>
          <w:p w14:paraId="5749F6A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17 04 07</w:t>
            </w:r>
          </w:p>
        </w:tc>
        <w:tc>
          <w:tcPr>
            <w:tcW w:w="2049" w:type="pct"/>
            <w:vAlign w:val="center"/>
          </w:tcPr>
          <w:p w14:paraId="4B88D06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Mieszaniny metali</w:t>
            </w:r>
          </w:p>
        </w:tc>
        <w:tc>
          <w:tcPr>
            <w:tcW w:w="2113" w:type="pct"/>
            <w:vAlign w:val="center"/>
          </w:tcPr>
          <w:p w14:paraId="5AAF771A"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w wydzielonym, oznaczonym miejscu na utwardzonym placu przy instalacji spalania paliw</w:t>
            </w:r>
          </w:p>
        </w:tc>
      </w:tr>
      <w:tr w:rsidR="00273288" w:rsidRPr="00273288" w14:paraId="672C6948" w14:textId="77777777" w:rsidTr="00EF2B1C">
        <w:trPr>
          <w:trHeight w:val="70"/>
        </w:trPr>
        <w:tc>
          <w:tcPr>
            <w:tcW w:w="263" w:type="pct"/>
            <w:vAlign w:val="center"/>
          </w:tcPr>
          <w:p w14:paraId="7337FEEC"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9.</w:t>
            </w:r>
          </w:p>
        </w:tc>
        <w:tc>
          <w:tcPr>
            <w:tcW w:w="575" w:type="pct"/>
            <w:vAlign w:val="center"/>
          </w:tcPr>
          <w:p w14:paraId="463BA04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17 06 04</w:t>
            </w:r>
          </w:p>
        </w:tc>
        <w:tc>
          <w:tcPr>
            <w:tcW w:w="2049" w:type="pct"/>
            <w:vAlign w:val="center"/>
          </w:tcPr>
          <w:p w14:paraId="7880265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Materiały izolacyjne inne niż wymienione w 17 06 01* i 17 06 03*</w:t>
            </w:r>
          </w:p>
        </w:tc>
        <w:tc>
          <w:tcPr>
            <w:tcW w:w="2113" w:type="pct"/>
            <w:vAlign w:val="center"/>
          </w:tcPr>
          <w:p w14:paraId="674BEF68"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będą w zamkniętym pomieszczeniu posiadającym szczelną betonową posadzkę bez odpływu do kanalizacji – obiekt B-115, B-118</w:t>
            </w:r>
          </w:p>
        </w:tc>
      </w:tr>
    </w:tbl>
    <w:p w14:paraId="2DCFDCB4" w14:textId="77777777" w:rsidR="00273288" w:rsidRPr="00273288" w:rsidRDefault="00273288" w:rsidP="00273288">
      <w:pPr>
        <w:tabs>
          <w:tab w:val="left" w:pos="6044"/>
        </w:tabs>
        <w:spacing w:after="0" w:line="240" w:lineRule="auto"/>
        <w:jc w:val="both"/>
        <w:rPr>
          <w:rFonts w:eastAsia="Times New Roman" w:cs="Arial"/>
          <w:b/>
          <w:sz w:val="20"/>
          <w:szCs w:val="24"/>
          <w:lang w:eastAsia="pl-PL"/>
        </w:rPr>
      </w:pPr>
      <w:r w:rsidRPr="00273288">
        <w:rPr>
          <w:rFonts w:eastAsia="Times New Roman" w:cs="Arial"/>
          <w:b/>
          <w:sz w:val="20"/>
          <w:szCs w:val="24"/>
          <w:lang w:eastAsia="pl-PL"/>
        </w:rPr>
        <w:t>„</w:t>
      </w:r>
    </w:p>
    <w:p w14:paraId="1A52AE4C" w14:textId="77777777" w:rsidR="00273288" w:rsidRPr="00273288" w:rsidRDefault="00273288" w:rsidP="00273288">
      <w:pPr>
        <w:spacing w:after="0" w:line="240" w:lineRule="auto"/>
        <w:jc w:val="both"/>
        <w:rPr>
          <w:rFonts w:eastAsia="Times New Roman" w:cs="Arial"/>
          <w:b/>
          <w:szCs w:val="24"/>
          <w:lang w:eastAsia="pl-PL"/>
        </w:rPr>
      </w:pPr>
    </w:p>
    <w:p w14:paraId="70F56955" w14:textId="77777777" w:rsidR="00273288" w:rsidRPr="00273288" w:rsidRDefault="00273288" w:rsidP="00AE06F3">
      <w:pPr>
        <w:pStyle w:val="Nagwek3"/>
        <w:rPr>
          <w:rFonts w:eastAsia="Times New Roman"/>
          <w:lang w:eastAsia="pl-PL"/>
        </w:rPr>
      </w:pPr>
      <w:r w:rsidRPr="00273288">
        <w:rPr>
          <w:rFonts w:eastAsia="Times New Roman"/>
          <w:lang w:eastAsia="pl-PL"/>
        </w:rPr>
        <w:t xml:space="preserve">I.15. W punkcie IV.3.1.6. Instalacja do </w:t>
      </w:r>
      <w:bookmarkStart w:id="8" w:name="_Hlk20488472"/>
      <w:r w:rsidRPr="00273288">
        <w:rPr>
          <w:rFonts w:eastAsia="Times New Roman"/>
          <w:lang w:eastAsia="pl-PL"/>
        </w:rPr>
        <w:t>produkcji szpachli, lakierów i utwardzaczy</w:t>
      </w:r>
      <w:bookmarkEnd w:id="8"/>
      <w:r w:rsidRPr="00273288">
        <w:rPr>
          <w:rFonts w:eastAsia="Times New Roman"/>
          <w:lang w:eastAsia="pl-PL"/>
        </w:rPr>
        <w:t xml:space="preserve"> Tabela nr 44a otrzymuje brzmienie:</w:t>
      </w:r>
    </w:p>
    <w:p w14:paraId="11D6C5E9" w14:textId="77777777" w:rsidR="00273288" w:rsidRPr="00273288" w:rsidRDefault="00273288" w:rsidP="00273288">
      <w:pPr>
        <w:spacing w:after="0" w:line="240" w:lineRule="auto"/>
        <w:jc w:val="both"/>
        <w:rPr>
          <w:rFonts w:eastAsia="Times New Roman" w:cs="Arial"/>
          <w:b/>
          <w:szCs w:val="24"/>
          <w:lang w:eastAsia="pl-PL"/>
        </w:rPr>
      </w:pPr>
    </w:p>
    <w:p w14:paraId="77734200" w14:textId="77777777" w:rsidR="00273288" w:rsidRPr="00273288" w:rsidRDefault="00273288" w:rsidP="00273288">
      <w:pPr>
        <w:tabs>
          <w:tab w:val="left" w:pos="6044"/>
        </w:tabs>
        <w:spacing w:after="0" w:line="240" w:lineRule="auto"/>
        <w:jc w:val="both"/>
        <w:rPr>
          <w:rFonts w:eastAsia="Times New Roman" w:cs="Arial"/>
          <w:b/>
          <w:szCs w:val="24"/>
          <w:lang w:eastAsia="pl-PL"/>
        </w:rPr>
      </w:pPr>
      <w:r w:rsidRPr="00273288">
        <w:rPr>
          <w:rFonts w:eastAsia="Times New Roman" w:cs="Arial"/>
          <w:b/>
          <w:szCs w:val="24"/>
          <w:lang w:eastAsia="pl-PL"/>
        </w:rPr>
        <w:t>„Tabela nr 44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Miejsce i sposób oraz rodzaj magazynowanych odpadów."/>
      </w:tblPr>
      <w:tblGrid>
        <w:gridCol w:w="476"/>
        <w:gridCol w:w="1042"/>
        <w:gridCol w:w="3714"/>
        <w:gridCol w:w="3830"/>
      </w:tblGrid>
      <w:tr w:rsidR="00273288" w:rsidRPr="00273288" w14:paraId="3AF39546" w14:textId="77777777" w:rsidTr="00EF2B1C">
        <w:trPr>
          <w:tblHeader/>
        </w:trPr>
        <w:tc>
          <w:tcPr>
            <w:tcW w:w="263" w:type="pct"/>
            <w:vAlign w:val="center"/>
          </w:tcPr>
          <w:p w14:paraId="1BB7E959"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Lp.</w:t>
            </w:r>
          </w:p>
        </w:tc>
        <w:tc>
          <w:tcPr>
            <w:tcW w:w="575" w:type="pct"/>
            <w:vAlign w:val="center"/>
          </w:tcPr>
          <w:p w14:paraId="797FABCF"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Kod odpadu</w:t>
            </w:r>
          </w:p>
        </w:tc>
        <w:tc>
          <w:tcPr>
            <w:tcW w:w="2049" w:type="pct"/>
            <w:vAlign w:val="center"/>
          </w:tcPr>
          <w:p w14:paraId="31EF120C"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Rodzaj odpadu</w:t>
            </w:r>
          </w:p>
        </w:tc>
        <w:tc>
          <w:tcPr>
            <w:tcW w:w="2113" w:type="pct"/>
            <w:vAlign w:val="center"/>
          </w:tcPr>
          <w:p w14:paraId="3B9414ED"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bCs/>
                <w:sz w:val="16"/>
                <w:szCs w:val="16"/>
                <w:lang w:eastAsia="pl-PL"/>
              </w:rPr>
              <w:t>Sposób i miejsce magazynowania</w:t>
            </w:r>
          </w:p>
        </w:tc>
      </w:tr>
      <w:tr w:rsidR="00273288" w:rsidRPr="00273288" w14:paraId="1172F502" w14:textId="77777777" w:rsidTr="00EF2B1C">
        <w:trPr>
          <w:trHeight w:val="263"/>
        </w:trPr>
        <w:tc>
          <w:tcPr>
            <w:tcW w:w="263" w:type="pct"/>
            <w:vAlign w:val="center"/>
          </w:tcPr>
          <w:p w14:paraId="2DB27BB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w:t>
            </w:r>
          </w:p>
        </w:tc>
        <w:tc>
          <w:tcPr>
            <w:tcW w:w="575" w:type="pct"/>
            <w:vAlign w:val="center"/>
          </w:tcPr>
          <w:p w14:paraId="3340FAC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07 02 08*</w:t>
            </w:r>
          </w:p>
        </w:tc>
        <w:tc>
          <w:tcPr>
            <w:tcW w:w="2049" w:type="pct"/>
            <w:vAlign w:val="center"/>
          </w:tcPr>
          <w:p w14:paraId="5EE1F30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Inne pozostałości podestylacyjne </w:t>
            </w:r>
            <w:r w:rsidRPr="00273288">
              <w:rPr>
                <w:rFonts w:eastAsia="Times New Roman" w:cs="Arial"/>
                <w:sz w:val="16"/>
                <w:szCs w:val="16"/>
                <w:lang w:eastAsia="pl-PL"/>
              </w:rPr>
              <w:br/>
              <w:t>i poreakcyjne</w:t>
            </w:r>
          </w:p>
        </w:tc>
        <w:tc>
          <w:tcPr>
            <w:tcW w:w="2113" w:type="pct"/>
          </w:tcPr>
          <w:p w14:paraId="1D34E64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Gromadzone będą w zbiornikach LV-3105 </w:t>
            </w:r>
            <w:r w:rsidRPr="00273288">
              <w:rPr>
                <w:rFonts w:eastAsia="Times New Roman" w:cs="Arial"/>
                <w:sz w:val="16"/>
                <w:szCs w:val="16"/>
                <w:lang w:eastAsia="pl-PL"/>
              </w:rPr>
              <w:br/>
              <w:t>i LV-3106 i magazynowane w Stacji przygotowania odpadów do spalenia</w:t>
            </w:r>
          </w:p>
        </w:tc>
      </w:tr>
      <w:tr w:rsidR="00273288" w:rsidRPr="00273288" w14:paraId="26543C89" w14:textId="77777777" w:rsidTr="00EF2B1C">
        <w:trPr>
          <w:trHeight w:val="118"/>
        </w:trPr>
        <w:tc>
          <w:tcPr>
            <w:tcW w:w="263" w:type="pct"/>
            <w:vAlign w:val="center"/>
          </w:tcPr>
          <w:p w14:paraId="022DFE9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w:t>
            </w:r>
          </w:p>
        </w:tc>
        <w:tc>
          <w:tcPr>
            <w:tcW w:w="575" w:type="pct"/>
            <w:vAlign w:val="center"/>
          </w:tcPr>
          <w:p w14:paraId="398C5E1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08 01 11*</w:t>
            </w:r>
          </w:p>
        </w:tc>
        <w:tc>
          <w:tcPr>
            <w:tcW w:w="2049" w:type="pct"/>
            <w:vAlign w:val="center"/>
          </w:tcPr>
          <w:p w14:paraId="5902688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Odpady farb i lakierów zawierających rozpuszczalniki organiczne lub inne substancje niebezpieczne</w:t>
            </w:r>
          </w:p>
        </w:tc>
        <w:tc>
          <w:tcPr>
            <w:tcW w:w="2113" w:type="pct"/>
          </w:tcPr>
          <w:p w14:paraId="4C71018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Odpady gromadzone będą w metalowych pojemnikach i magazynowane w zamykanym Magazynie (obiekt B-115, B-118) posiadającym szczelną betonową posadzką.</w:t>
            </w:r>
          </w:p>
        </w:tc>
      </w:tr>
      <w:tr w:rsidR="00273288" w:rsidRPr="00273288" w14:paraId="4A5D45D8" w14:textId="77777777" w:rsidTr="00EF2B1C">
        <w:trPr>
          <w:trHeight w:val="118"/>
        </w:trPr>
        <w:tc>
          <w:tcPr>
            <w:tcW w:w="263" w:type="pct"/>
            <w:vAlign w:val="center"/>
          </w:tcPr>
          <w:p w14:paraId="08A318D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3.</w:t>
            </w:r>
          </w:p>
        </w:tc>
        <w:tc>
          <w:tcPr>
            <w:tcW w:w="575" w:type="pct"/>
            <w:vAlign w:val="center"/>
          </w:tcPr>
          <w:p w14:paraId="73FD4F2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08 01 13*</w:t>
            </w:r>
          </w:p>
        </w:tc>
        <w:tc>
          <w:tcPr>
            <w:tcW w:w="2049" w:type="pct"/>
            <w:vAlign w:val="center"/>
          </w:tcPr>
          <w:p w14:paraId="57D2F4A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Szlamy z usuwania farb i lakierów zawierające rozpuszczalniki organiczne lub inne substancje niebezpieczne</w:t>
            </w:r>
          </w:p>
        </w:tc>
        <w:tc>
          <w:tcPr>
            <w:tcW w:w="2113" w:type="pct"/>
          </w:tcPr>
          <w:p w14:paraId="5300377B"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gromadzone będą w metalowych pojemnikach i magazynowane </w:t>
            </w:r>
            <w:r w:rsidRPr="00273288">
              <w:rPr>
                <w:rFonts w:eastAsia="Times New Roman" w:cs="Arial"/>
                <w:sz w:val="16"/>
                <w:szCs w:val="16"/>
                <w:lang w:eastAsia="pl-PL"/>
              </w:rPr>
              <w:br/>
              <w:t xml:space="preserve">w zamykanym Magazynie (obiekt B-115, </w:t>
            </w:r>
            <w:r w:rsidRPr="00273288">
              <w:rPr>
                <w:rFonts w:eastAsia="Times New Roman" w:cs="Arial"/>
                <w:sz w:val="16"/>
                <w:szCs w:val="16"/>
                <w:lang w:eastAsia="pl-PL"/>
              </w:rPr>
              <w:br/>
              <w:t>B-118)  posiadającym szczelną betonową posadzką.</w:t>
            </w:r>
          </w:p>
        </w:tc>
      </w:tr>
      <w:tr w:rsidR="00273288" w:rsidRPr="00273288" w14:paraId="68360EF4" w14:textId="77777777" w:rsidTr="00EF2B1C">
        <w:trPr>
          <w:trHeight w:val="118"/>
        </w:trPr>
        <w:tc>
          <w:tcPr>
            <w:tcW w:w="263" w:type="pct"/>
            <w:vAlign w:val="center"/>
          </w:tcPr>
          <w:p w14:paraId="774D595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4.</w:t>
            </w:r>
          </w:p>
        </w:tc>
        <w:tc>
          <w:tcPr>
            <w:tcW w:w="575" w:type="pct"/>
            <w:vAlign w:val="center"/>
          </w:tcPr>
          <w:p w14:paraId="6D6951B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15 01 01</w:t>
            </w:r>
          </w:p>
        </w:tc>
        <w:tc>
          <w:tcPr>
            <w:tcW w:w="2049" w:type="pct"/>
            <w:vAlign w:val="center"/>
          </w:tcPr>
          <w:p w14:paraId="7C6FF38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papieru i tektury</w:t>
            </w:r>
          </w:p>
        </w:tc>
        <w:tc>
          <w:tcPr>
            <w:tcW w:w="2113" w:type="pct"/>
          </w:tcPr>
          <w:p w14:paraId="6DDD6D9C"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będą prasowane i magazynowane</w:t>
            </w:r>
          </w:p>
          <w:p w14:paraId="62C2DA1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w obiektach: B-20 lub B-115, B-118</w:t>
            </w:r>
          </w:p>
        </w:tc>
      </w:tr>
      <w:tr w:rsidR="00273288" w:rsidRPr="00273288" w14:paraId="1EE7EE0B" w14:textId="77777777" w:rsidTr="00EF2B1C">
        <w:trPr>
          <w:trHeight w:val="105"/>
        </w:trPr>
        <w:tc>
          <w:tcPr>
            <w:tcW w:w="263" w:type="pct"/>
            <w:vAlign w:val="center"/>
          </w:tcPr>
          <w:p w14:paraId="7CE89BF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w:t>
            </w:r>
          </w:p>
        </w:tc>
        <w:tc>
          <w:tcPr>
            <w:tcW w:w="575" w:type="pct"/>
            <w:vAlign w:val="center"/>
          </w:tcPr>
          <w:p w14:paraId="02B4B0E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15 01 02</w:t>
            </w:r>
          </w:p>
        </w:tc>
        <w:tc>
          <w:tcPr>
            <w:tcW w:w="2049" w:type="pct"/>
            <w:vAlign w:val="center"/>
          </w:tcPr>
          <w:p w14:paraId="68F30A6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tworzyw sztucznych</w:t>
            </w:r>
          </w:p>
        </w:tc>
        <w:tc>
          <w:tcPr>
            <w:tcW w:w="2113" w:type="pct"/>
          </w:tcPr>
          <w:p w14:paraId="4EE2B04A"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będą prasowane i magazynowane</w:t>
            </w:r>
          </w:p>
          <w:p w14:paraId="6991F16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w obiektach: B-20 lub B-115, B-118</w:t>
            </w:r>
          </w:p>
        </w:tc>
      </w:tr>
      <w:tr w:rsidR="00273288" w:rsidRPr="00273288" w14:paraId="64D8ACC1" w14:textId="77777777" w:rsidTr="00EF2B1C">
        <w:trPr>
          <w:trHeight w:val="120"/>
        </w:trPr>
        <w:tc>
          <w:tcPr>
            <w:tcW w:w="263" w:type="pct"/>
            <w:vAlign w:val="center"/>
          </w:tcPr>
          <w:p w14:paraId="42A3D0B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6.</w:t>
            </w:r>
          </w:p>
        </w:tc>
        <w:tc>
          <w:tcPr>
            <w:tcW w:w="575" w:type="pct"/>
            <w:vAlign w:val="center"/>
          </w:tcPr>
          <w:p w14:paraId="218C046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15 01 03</w:t>
            </w:r>
          </w:p>
        </w:tc>
        <w:tc>
          <w:tcPr>
            <w:tcW w:w="2049" w:type="pct"/>
            <w:vAlign w:val="center"/>
          </w:tcPr>
          <w:p w14:paraId="1392D00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drewna</w:t>
            </w:r>
          </w:p>
        </w:tc>
        <w:tc>
          <w:tcPr>
            <w:tcW w:w="2113" w:type="pct"/>
          </w:tcPr>
          <w:p w14:paraId="0243246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Gromadzone i magazynowane będą </w:t>
            </w:r>
            <w:r w:rsidRPr="00273288">
              <w:rPr>
                <w:rFonts w:eastAsia="Times New Roman" w:cs="Arial"/>
                <w:sz w:val="16"/>
                <w:szCs w:val="16"/>
                <w:lang w:eastAsia="pl-PL"/>
              </w:rPr>
              <w:br/>
              <w:t>w obiekcie B-145</w:t>
            </w:r>
          </w:p>
        </w:tc>
      </w:tr>
      <w:tr w:rsidR="00273288" w:rsidRPr="00273288" w14:paraId="475A3D2A" w14:textId="77777777" w:rsidTr="00EF2B1C">
        <w:trPr>
          <w:trHeight w:val="118"/>
        </w:trPr>
        <w:tc>
          <w:tcPr>
            <w:tcW w:w="263" w:type="pct"/>
            <w:vAlign w:val="center"/>
          </w:tcPr>
          <w:p w14:paraId="6768556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7.</w:t>
            </w:r>
          </w:p>
        </w:tc>
        <w:tc>
          <w:tcPr>
            <w:tcW w:w="575" w:type="pct"/>
            <w:vAlign w:val="center"/>
          </w:tcPr>
          <w:p w14:paraId="28A274B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15 01 04</w:t>
            </w:r>
          </w:p>
        </w:tc>
        <w:tc>
          <w:tcPr>
            <w:tcW w:w="2049" w:type="pct"/>
            <w:vAlign w:val="center"/>
          </w:tcPr>
          <w:p w14:paraId="7B637D5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metali</w:t>
            </w:r>
          </w:p>
        </w:tc>
        <w:tc>
          <w:tcPr>
            <w:tcW w:w="2113" w:type="pct"/>
          </w:tcPr>
          <w:p w14:paraId="32CB9685" w14:textId="77777777" w:rsidR="00273288" w:rsidRPr="00273288" w:rsidRDefault="00273288" w:rsidP="00273288">
            <w:pPr>
              <w:tabs>
                <w:tab w:val="left" w:pos="1415"/>
              </w:tabs>
              <w:spacing w:after="0" w:line="240" w:lineRule="auto"/>
              <w:rPr>
                <w:rFonts w:eastAsia="Times New Roman" w:cs="Arial"/>
                <w:sz w:val="16"/>
                <w:szCs w:val="16"/>
                <w:lang w:eastAsia="pl-PL"/>
              </w:rPr>
            </w:pPr>
            <w:r w:rsidRPr="00273288">
              <w:rPr>
                <w:rFonts w:eastAsia="Times New Roman" w:cs="Arial"/>
                <w:sz w:val="16"/>
                <w:szCs w:val="16"/>
                <w:lang w:eastAsia="pl-PL"/>
              </w:rPr>
              <w:t>Gromadzone będą w metalowym, szczelnym, zamykanym kontenerze i magazynowane na utwardzonym placu obok instalacji.</w:t>
            </w:r>
          </w:p>
        </w:tc>
      </w:tr>
      <w:tr w:rsidR="00273288" w:rsidRPr="00273288" w14:paraId="0CFE3507" w14:textId="77777777" w:rsidTr="00EF2B1C">
        <w:trPr>
          <w:trHeight w:val="105"/>
        </w:trPr>
        <w:tc>
          <w:tcPr>
            <w:tcW w:w="263" w:type="pct"/>
            <w:vAlign w:val="center"/>
          </w:tcPr>
          <w:p w14:paraId="6BE94DB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8.</w:t>
            </w:r>
          </w:p>
        </w:tc>
        <w:tc>
          <w:tcPr>
            <w:tcW w:w="575" w:type="pct"/>
            <w:vAlign w:val="center"/>
          </w:tcPr>
          <w:p w14:paraId="7057876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15 01 05</w:t>
            </w:r>
          </w:p>
        </w:tc>
        <w:tc>
          <w:tcPr>
            <w:tcW w:w="2049" w:type="pct"/>
            <w:vAlign w:val="center"/>
          </w:tcPr>
          <w:p w14:paraId="68F2421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wielomateriałowe</w:t>
            </w:r>
          </w:p>
        </w:tc>
        <w:tc>
          <w:tcPr>
            <w:tcW w:w="2113" w:type="pct"/>
          </w:tcPr>
          <w:p w14:paraId="30DF9905" w14:textId="77777777" w:rsidR="00273288" w:rsidRPr="00273288" w:rsidRDefault="00273288" w:rsidP="00273288">
            <w:pPr>
              <w:tabs>
                <w:tab w:val="left" w:pos="1240"/>
              </w:tabs>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będą prasowane i magazynowane </w:t>
            </w:r>
            <w:r w:rsidRPr="00273288">
              <w:rPr>
                <w:rFonts w:eastAsia="Times New Roman" w:cs="Arial"/>
                <w:sz w:val="16"/>
                <w:szCs w:val="16"/>
                <w:lang w:eastAsia="pl-PL"/>
              </w:rPr>
              <w:br/>
              <w:t xml:space="preserve">w zamykanym Magazynie (obiekt B-115, </w:t>
            </w:r>
            <w:r w:rsidRPr="00273288">
              <w:rPr>
                <w:rFonts w:eastAsia="Times New Roman" w:cs="Arial"/>
                <w:sz w:val="16"/>
                <w:szCs w:val="16"/>
                <w:lang w:eastAsia="pl-PL"/>
              </w:rPr>
              <w:br/>
              <w:t>B-118) posiadającym szczelną betonową posadzką.</w:t>
            </w:r>
          </w:p>
        </w:tc>
      </w:tr>
      <w:tr w:rsidR="00273288" w:rsidRPr="00273288" w14:paraId="7714BD95" w14:textId="77777777" w:rsidTr="00EF2B1C">
        <w:trPr>
          <w:trHeight w:val="105"/>
        </w:trPr>
        <w:tc>
          <w:tcPr>
            <w:tcW w:w="263" w:type="pct"/>
            <w:vAlign w:val="center"/>
          </w:tcPr>
          <w:p w14:paraId="0F4509B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9.</w:t>
            </w:r>
          </w:p>
        </w:tc>
        <w:tc>
          <w:tcPr>
            <w:tcW w:w="575" w:type="pct"/>
            <w:vAlign w:val="center"/>
          </w:tcPr>
          <w:p w14:paraId="66925F7C"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15 01 07</w:t>
            </w:r>
          </w:p>
        </w:tc>
        <w:tc>
          <w:tcPr>
            <w:tcW w:w="2049" w:type="pct"/>
            <w:vAlign w:val="center"/>
          </w:tcPr>
          <w:p w14:paraId="1866061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ze szkła</w:t>
            </w:r>
          </w:p>
        </w:tc>
        <w:tc>
          <w:tcPr>
            <w:tcW w:w="2113" w:type="pct"/>
          </w:tcPr>
          <w:p w14:paraId="1D05803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Gromadzone będą w beczkach </w:t>
            </w:r>
            <w:r w:rsidRPr="00273288">
              <w:rPr>
                <w:rFonts w:eastAsia="Times New Roman" w:cs="Arial"/>
                <w:sz w:val="16"/>
                <w:szCs w:val="16"/>
                <w:lang w:eastAsia="pl-PL"/>
              </w:rPr>
              <w:br/>
              <w:t>i magazynowane w obiekcie B-115, B-118</w:t>
            </w:r>
          </w:p>
        </w:tc>
      </w:tr>
      <w:tr w:rsidR="00273288" w:rsidRPr="00273288" w14:paraId="3BD97D90" w14:textId="77777777" w:rsidTr="00EF2B1C">
        <w:trPr>
          <w:trHeight w:val="268"/>
        </w:trPr>
        <w:tc>
          <w:tcPr>
            <w:tcW w:w="263" w:type="pct"/>
            <w:vAlign w:val="center"/>
          </w:tcPr>
          <w:p w14:paraId="71B9E3C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w:t>
            </w:r>
          </w:p>
        </w:tc>
        <w:tc>
          <w:tcPr>
            <w:tcW w:w="575" w:type="pct"/>
            <w:vAlign w:val="center"/>
          </w:tcPr>
          <w:p w14:paraId="036443C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10*</w:t>
            </w:r>
          </w:p>
        </w:tc>
        <w:tc>
          <w:tcPr>
            <w:tcW w:w="2049" w:type="pct"/>
            <w:vAlign w:val="center"/>
          </w:tcPr>
          <w:p w14:paraId="3889E8B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Opakowania zawierające pozostałości substancji niebezpiecznych lub nimi zanieczyszczone (np. środkami ochrony roślin I </w:t>
            </w:r>
            <w:proofErr w:type="spellStart"/>
            <w:r w:rsidRPr="00273288">
              <w:rPr>
                <w:rFonts w:eastAsia="Times New Roman" w:cs="Arial"/>
                <w:sz w:val="16"/>
                <w:szCs w:val="16"/>
                <w:lang w:eastAsia="pl-PL"/>
              </w:rPr>
              <w:t>i</w:t>
            </w:r>
            <w:proofErr w:type="spellEnd"/>
            <w:r w:rsidRPr="00273288">
              <w:rPr>
                <w:rFonts w:eastAsia="Times New Roman" w:cs="Arial"/>
                <w:sz w:val="16"/>
                <w:szCs w:val="16"/>
                <w:lang w:eastAsia="pl-PL"/>
              </w:rPr>
              <w:t xml:space="preserve"> II klasy toksyczności – bardzo toksyczne i toksyczne)</w:t>
            </w:r>
          </w:p>
        </w:tc>
        <w:tc>
          <w:tcPr>
            <w:tcW w:w="2113" w:type="pct"/>
            <w:vAlign w:val="center"/>
          </w:tcPr>
          <w:p w14:paraId="1DB174C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będą prasowane i magazynowane </w:t>
            </w:r>
            <w:r w:rsidRPr="00273288">
              <w:rPr>
                <w:rFonts w:eastAsia="Times New Roman" w:cs="Arial"/>
                <w:sz w:val="16"/>
                <w:szCs w:val="16"/>
                <w:lang w:eastAsia="pl-PL"/>
              </w:rPr>
              <w:br/>
              <w:t xml:space="preserve">w zamykanym Magazynie (obiekt B-115 </w:t>
            </w:r>
            <w:r w:rsidRPr="00273288">
              <w:rPr>
                <w:rFonts w:eastAsia="Times New Roman" w:cs="Arial"/>
                <w:sz w:val="16"/>
                <w:szCs w:val="16"/>
                <w:lang w:eastAsia="pl-PL"/>
              </w:rPr>
              <w:br/>
              <w:t>i B-118) posiadającym szczelną betonową posadzką.</w:t>
            </w:r>
          </w:p>
        </w:tc>
      </w:tr>
      <w:tr w:rsidR="00273288" w:rsidRPr="00273288" w14:paraId="2BC29996" w14:textId="77777777" w:rsidTr="00EF2B1C">
        <w:trPr>
          <w:trHeight w:val="73"/>
        </w:trPr>
        <w:tc>
          <w:tcPr>
            <w:tcW w:w="263" w:type="pct"/>
            <w:vAlign w:val="center"/>
          </w:tcPr>
          <w:p w14:paraId="21B2C88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lastRenderedPageBreak/>
              <w:t>11.</w:t>
            </w:r>
          </w:p>
        </w:tc>
        <w:tc>
          <w:tcPr>
            <w:tcW w:w="575" w:type="pct"/>
            <w:vAlign w:val="center"/>
          </w:tcPr>
          <w:p w14:paraId="62C43E0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02*</w:t>
            </w:r>
          </w:p>
        </w:tc>
        <w:tc>
          <w:tcPr>
            <w:tcW w:w="2049" w:type="pct"/>
            <w:vAlign w:val="center"/>
          </w:tcPr>
          <w:p w14:paraId="1D8D9CD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(w tym filtry olejowe nieujęte w innych grupach), tkaniny do wycierania (np. szmaty, ścierki) i ubrania ochronne zanieczyszczone substancjami niebezpiecznymi (np. PCB)</w:t>
            </w:r>
          </w:p>
        </w:tc>
        <w:tc>
          <w:tcPr>
            <w:tcW w:w="2113" w:type="pct"/>
            <w:vAlign w:val="center"/>
          </w:tcPr>
          <w:p w14:paraId="5CC5CFD2" w14:textId="77777777" w:rsidR="00273288" w:rsidRPr="00273288" w:rsidRDefault="00273288" w:rsidP="00273288">
            <w:pPr>
              <w:snapToGrid w:val="0"/>
              <w:spacing w:after="0" w:line="240" w:lineRule="auto"/>
              <w:rPr>
                <w:rFonts w:eastAsia="Times New Roman" w:cs="Arial"/>
                <w:sz w:val="16"/>
                <w:szCs w:val="16"/>
                <w:lang w:eastAsia="ar-SA"/>
              </w:rPr>
            </w:pPr>
            <w:r w:rsidRPr="00273288">
              <w:rPr>
                <w:rFonts w:eastAsia="Times New Roman" w:cs="Arial"/>
                <w:sz w:val="16"/>
                <w:szCs w:val="16"/>
                <w:lang w:eastAsia="ar-SA"/>
              </w:rPr>
              <w:t>Magazynowane będą w szczelnych pojemnikach w zadaszonym, zamykanym pomieszczeniu posiadającym szczelną betonową posadzkę, bez odpływu do kanalizacji – obiekt B-115, B-118</w:t>
            </w:r>
          </w:p>
        </w:tc>
      </w:tr>
      <w:tr w:rsidR="00273288" w:rsidRPr="00273288" w14:paraId="4CB0CA03" w14:textId="77777777" w:rsidTr="00EF2B1C">
        <w:trPr>
          <w:trHeight w:val="540"/>
        </w:trPr>
        <w:tc>
          <w:tcPr>
            <w:tcW w:w="263" w:type="pct"/>
            <w:vAlign w:val="center"/>
          </w:tcPr>
          <w:p w14:paraId="638AD15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12.</w:t>
            </w:r>
          </w:p>
        </w:tc>
        <w:tc>
          <w:tcPr>
            <w:tcW w:w="575" w:type="pct"/>
            <w:vAlign w:val="center"/>
          </w:tcPr>
          <w:p w14:paraId="5F8E5CE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15 02 03</w:t>
            </w:r>
          </w:p>
        </w:tc>
        <w:tc>
          <w:tcPr>
            <w:tcW w:w="2049" w:type="pct"/>
            <w:vAlign w:val="center"/>
          </w:tcPr>
          <w:p w14:paraId="7390249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[tkaniny do wycierania (np. szmaty, ścierki) i ubrania ochronne] inne niż wymienione w 15 02 02*</w:t>
            </w:r>
          </w:p>
        </w:tc>
        <w:tc>
          <w:tcPr>
            <w:tcW w:w="2113" w:type="pct"/>
            <w:vAlign w:val="center"/>
          </w:tcPr>
          <w:p w14:paraId="7BD8F15F"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będą w zadaszonym, zamykanym pomieszczeniu posiadającym szczelną betonową posadzkę, bez odpływu do kanalizacji – obiekt B-115, B-118</w:t>
            </w:r>
          </w:p>
        </w:tc>
      </w:tr>
      <w:tr w:rsidR="00273288" w:rsidRPr="00273288" w14:paraId="6AC4FA6A" w14:textId="77777777" w:rsidTr="00EF2B1C">
        <w:trPr>
          <w:trHeight w:val="540"/>
        </w:trPr>
        <w:tc>
          <w:tcPr>
            <w:tcW w:w="263" w:type="pct"/>
            <w:vAlign w:val="center"/>
          </w:tcPr>
          <w:p w14:paraId="3542C2B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13.</w:t>
            </w:r>
          </w:p>
        </w:tc>
        <w:tc>
          <w:tcPr>
            <w:tcW w:w="575" w:type="pct"/>
            <w:vAlign w:val="center"/>
          </w:tcPr>
          <w:p w14:paraId="5D348FF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02 13*</w:t>
            </w:r>
          </w:p>
        </w:tc>
        <w:tc>
          <w:tcPr>
            <w:tcW w:w="2049" w:type="pct"/>
            <w:vAlign w:val="center"/>
          </w:tcPr>
          <w:p w14:paraId="4484CEE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Zużyte urządzenia zwierające niebezpieczne elementy inne niż wymienione w 16 02 09 do 16 02 12</w:t>
            </w:r>
          </w:p>
        </w:tc>
        <w:tc>
          <w:tcPr>
            <w:tcW w:w="2113" w:type="pct"/>
            <w:vAlign w:val="center"/>
          </w:tcPr>
          <w:p w14:paraId="36014BC8"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Gromadzone będą w opakowaniach jednostkowych oraz magazynowane </w:t>
            </w:r>
            <w:r w:rsidRPr="00273288">
              <w:rPr>
                <w:rFonts w:eastAsia="Times New Roman" w:cs="Arial"/>
                <w:sz w:val="16"/>
                <w:szCs w:val="16"/>
                <w:lang w:eastAsia="pl-PL"/>
              </w:rPr>
              <w:br/>
              <w:t>w</w:t>
            </w:r>
            <w:r w:rsidRPr="00273288">
              <w:rPr>
                <w:rFonts w:eastAsia="Times New Roman" w:cs="Arial"/>
                <w:b/>
                <w:sz w:val="16"/>
                <w:szCs w:val="16"/>
                <w:lang w:eastAsia="pl-PL"/>
              </w:rPr>
              <w:t xml:space="preserve"> </w:t>
            </w:r>
            <w:r w:rsidRPr="00273288">
              <w:rPr>
                <w:rFonts w:eastAsia="Times New Roman" w:cs="Arial"/>
                <w:sz w:val="16"/>
                <w:szCs w:val="16"/>
                <w:lang w:eastAsia="pl-PL"/>
              </w:rPr>
              <w:t>zamykanym obiekcie B-115, B-118 posiadającym szczelną betonową posadzką.</w:t>
            </w:r>
          </w:p>
        </w:tc>
      </w:tr>
      <w:tr w:rsidR="00273288" w:rsidRPr="00273288" w14:paraId="7D888CCC" w14:textId="77777777" w:rsidTr="00EF2B1C">
        <w:trPr>
          <w:trHeight w:val="135"/>
        </w:trPr>
        <w:tc>
          <w:tcPr>
            <w:tcW w:w="263" w:type="pct"/>
            <w:vAlign w:val="center"/>
          </w:tcPr>
          <w:p w14:paraId="21C7AEA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14.</w:t>
            </w:r>
          </w:p>
        </w:tc>
        <w:tc>
          <w:tcPr>
            <w:tcW w:w="575" w:type="pct"/>
            <w:vAlign w:val="center"/>
          </w:tcPr>
          <w:p w14:paraId="0483A66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06*</w:t>
            </w:r>
          </w:p>
        </w:tc>
        <w:tc>
          <w:tcPr>
            <w:tcW w:w="2049" w:type="pct"/>
            <w:vAlign w:val="center"/>
          </w:tcPr>
          <w:p w14:paraId="49940C5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Chemikalia laboratoryjne i analityczne </w:t>
            </w:r>
            <w:r w:rsidRPr="00273288">
              <w:rPr>
                <w:rFonts w:eastAsia="Times New Roman" w:cs="Arial"/>
                <w:sz w:val="16"/>
                <w:szCs w:val="16"/>
                <w:lang w:eastAsia="pl-PL"/>
              </w:rPr>
              <w:br/>
              <w:t xml:space="preserve">(np. odczynniki chemiczne) zawierające substancje niebezpieczne, w tym mieszaniny chemikaliów laboratoryjnych </w:t>
            </w:r>
            <w:r w:rsidRPr="00273288">
              <w:rPr>
                <w:rFonts w:eastAsia="Times New Roman" w:cs="Arial"/>
                <w:sz w:val="16"/>
                <w:szCs w:val="16"/>
                <w:lang w:eastAsia="pl-PL"/>
              </w:rPr>
              <w:br/>
              <w:t>i analitycznych</w:t>
            </w:r>
          </w:p>
        </w:tc>
        <w:tc>
          <w:tcPr>
            <w:tcW w:w="2113" w:type="pct"/>
          </w:tcPr>
          <w:p w14:paraId="4FAB6683"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Magazynowane będą w szczelnych pojemnikach w zamkniętym pomieszczeniu posiadającym szczelną betonową posadzkę bez odpływu do kanalizacji – obiekt B-115, </w:t>
            </w:r>
            <w:r w:rsidRPr="00273288">
              <w:rPr>
                <w:rFonts w:eastAsia="Times New Roman" w:cs="Arial"/>
                <w:sz w:val="16"/>
                <w:szCs w:val="16"/>
                <w:lang w:eastAsia="pl-PL"/>
              </w:rPr>
              <w:br/>
              <w:t>B-118</w:t>
            </w:r>
          </w:p>
        </w:tc>
      </w:tr>
      <w:tr w:rsidR="00273288" w:rsidRPr="00273288" w14:paraId="5C0074DF" w14:textId="77777777" w:rsidTr="00EF2B1C">
        <w:trPr>
          <w:trHeight w:val="150"/>
        </w:trPr>
        <w:tc>
          <w:tcPr>
            <w:tcW w:w="263" w:type="pct"/>
            <w:vAlign w:val="center"/>
          </w:tcPr>
          <w:p w14:paraId="7A8E6CC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w:t>
            </w:r>
          </w:p>
        </w:tc>
        <w:tc>
          <w:tcPr>
            <w:tcW w:w="575" w:type="pct"/>
            <w:vAlign w:val="center"/>
          </w:tcPr>
          <w:p w14:paraId="44F1476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07*</w:t>
            </w:r>
          </w:p>
        </w:tc>
        <w:tc>
          <w:tcPr>
            <w:tcW w:w="2049" w:type="pct"/>
            <w:vAlign w:val="center"/>
          </w:tcPr>
          <w:p w14:paraId="774CD3D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Zużyte nieorganiczne chemikalia zawierające substancje niebezpieczne </w:t>
            </w:r>
            <w:r w:rsidRPr="00273288">
              <w:rPr>
                <w:rFonts w:eastAsia="Times New Roman" w:cs="Arial"/>
                <w:sz w:val="16"/>
                <w:szCs w:val="16"/>
                <w:lang w:eastAsia="pl-PL"/>
              </w:rPr>
              <w:br/>
              <w:t>(np. przeterminowane odczynniki chemiczne)</w:t>
            </w:r>
          </w:p>
        </w:tc>
        <w:tc>
          <w:tcPr>
            <w:tcW w:w="2113" w:type="pct"/>
          </w:tcPr>
          <w:p w14:paraId="5966E8D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Magazynowane będą w szczelnych pojemnikach w zamkniętym pomieszczeniu posiadającym szczelną betonową posadzkę bez odpływu do kanalizacji – obiekt B-115, </w:t>
            </w:r>
            <w:r w:rsidRPr="00273288">
              <w:rPr>
                <w:rFonts w:eastAsia="Times New Roman" w:cs="Arial"/>
                <w:sz w:val="16"/>
                <w:szCs w:val="16"/>
                <w:lang w:eastAsia="pl-PL"/>
              </w:rPr>
              <w:br/>
              <w:t>B-118</w:t>
            </w:r>
          </w:p>
        </w:tc>
      </w:tr>
      <w:tr w:rsidR="00273288" w:rsidRPr="00273288" w14:paraId="07A6D0C5" w14:textId="77777777" w:rsidTr="00EF2B1C">
        <w:trPr>
          <w:trHeight w:val="90"/>
        </w:trPr>
        <w:tc>
          <w:tcPr>
            <w:tcW w:w="263" w:type="pct"/>
            <w:vAlign w:val="center"/>
          </w:tcPr>
          <w:p w14:paraId="1890824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w:t>
            </w:r>
          </w:p>
        </w:tc>
        <w:tc>
          <w:tcPr>
            <w:tcW w:w="575" w:type="pct"/>
            <w:vAlign w:val="center"/>
          </w:tcPr>
          <w:p w14:paraId="7AE1B90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08*</w:t>
            </w:r>
          </w:p>
        </w:tc>
        <w:tc>
          <w:tcPr>
            <w:tcW w:w="2049" w:type="pct"/>
            <w:vAlign w:val="center"/>
          </w:tcPr>
          <w:p w14:paraId="40840AF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Zużyte organiczne chemikalia zawierające substancje niebezpieczne </w:t>
            </w:r>
            <w:r w:rsidRPr="00273288">
              <w:rPr>
                <w:rFonts w:eastAsia="Times New Roman" w:cs="Arial"/>
                <w:sz w:val="16"/>
                <w:szCs w:val="16"/>
                <w:lang w:eastAsia="pl-PL"/>
              </w:rPr>
              <w:br/>
              <w:t>(np. przeterminowane odczynniki chemiczne)</w:t>
            </w:r>
          </w:p>
        </w:tc>
        <w:tc>
          <w:tcPr>
            <w:tcW w:w="2113" w:type="pct"/>
          </w:tcPr>
          <w:p w14:paraId="24A5CC9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Magazynowane będą w szczelnych pojemnikach w zamkniętym pomieszczeniu posiadającym szczelną betonową posadzkę bez odpływu do kanalizacji – obiekt B-115, </w:t>
            </w:r>
            <w:r w:rsidRPr="00273288">
              <w:rPr>
                <w:rFonts w:eastAsia="Times New Roman" w:cs="Arial"/>
                <w:sz w:val="16"/>
                <w:szCs w:val="16"/>
                <w:lang w:eastAsia="pl-PL"/>
              </w:rPr>
              <w:br/>
              <w:t>B-118</w:t>
            </w:r>
          </w:p>
        </w:tc>
      </w:tr>
      <w:tr w:rsidR="00273288" w:rsidRPr="00273288" w14:paraId="15D0BC4A" w14:textId="77777777" w:rsidTr="00EF2B1C">
        <w:tc>
          <w:tcPr>
            <w:tcW w:w="263" w:type="pct"/>
            <w:vAlign w:val="center"/>
          </w:tcPr>
          <w:p w14:paraId="25A3B81C"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w:t>
            </w:r>
          </w:p>
        </w:tc>
        <w:tc>
          <w:tcPr>
            <w:tcW w:w="575" w:type="pct"/>
            <w:vAlign w:val="center"/>
          </w:tcPr>
          <w:p w14:paraId="14DAD9E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07 09*</w:t>
            </w:r>
          </w:p>
        </w:tc>
        <w:tc>
          <w:tcPr>
            <w:tcW w:w="2049" w:type="pct"/>
            <w:vAlign w:val="center"/>
          </w:tcPr>
          <w:p w14:paraId="2AE60A3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Odpady zawierające inne substancje niebezpieczne</w:t>
            </w:r>
          </w:p>
        </w:tc>
        <w:tc>
          <w:tcPr>
            <w:tcW w:w="2113" w:type="pct"/>
          </w:tcPr>
          <w:p w14:paraId="5622F2F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Odpady będą magazynowane w bębnach stalowych na szczelnym utwardzonym placu w obiekcie B-145.</w:t>
            </w:r>
          </w:p>
        </w:tc>
      </w:tr>
      <w:tr w:rsidR="00273288" w:rsidRPr="00273288" w14:paraId="052A435A" w14:textId="77777777" w:rsidTr="00EF2B1C">
        <w:tc>
          <w:tcPr>
            <w:tcW w:w="263" w:type="pct"/>
            <w:vAlign w:val="center"/>
          </w:tcPr>
          <w:p w14:paraId="03D4175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18.</w:t>
            </w:r>
          </w:p>
        </w:tc>
        <w:tc>
          <w:tcPr>
            <w:tcW w:w="575" w:type="pct"/>
            <w:vAlign w:val="center"/>
          </w:tcPr>
          <w:p w14:paraId="7A8FF76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17 01 01</w:t>
            </w:r>
          </w:p>
        </w:tc>
        <w:tc>
          <w:tcPr>
            <w:tcW w:w="2049" w:type="pct"/>
            <w:vAlign w:val="center"/>
          </w:tcPr>
          <w:p w14:paraId="001367B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betonu oraz gruz betonowy </w:t>
            </w:r>
            <w:r w:rsidRPr="00273288">
              <w:rPr>
                <w:rFonts w:eastAsia="Times New Roman" w:cs="Arial"/>
                <w:sz w:val="16"/>
                <w:szCs w:val="16"/>
                <w:lang w:eastAsia="pl-PL"/>
              </w:rPr>
              <w:br/>
              <w:t>z rozbiórek i remontów</w:t>
            </w:r>
          </w:p>
        </w:tc>
        <w:tc>
          <w:tcPr>
            <w:tcW w:w="2113" w:type="pct"/>
            <w:vAlign w:val="center"/>
          </w:tcPr>
          <w:p w14:paraId="037D9E30" w14:textId="77777777" w:rsidR="00273288" w:rsidRPr="00273288" w:rsidRDefault="00273288" w:rsidP="00273288">
            <w:pPr>
              <w:snapToGrid w:val="0"/>
              <w:spacing w:after="0" w:line="240" w:lineRule="auto"/>
              <w:rPr>
                <w:rFonts w:eastAsia="Times New Roman" w:cs="Arial"/>
                <w:sz w:val="16"/>
                <w:szCs w:val="16"/>
                <w:lang w:eastAsia="ar-SA"/>
              </w:rPr>
            </w:pPr>
            <w:r w:rsidRPr="00273288">
              <w:rPr>
                <w:rFonts w:eastAsia="Times New Roman" w:cs="Arial"/>
                <w:sz w:val="16"/>
                <w:szCs w:val="16"/>
                <w:lang w:eastAsia="ar-SA"/>
              </w:rPr>
              <w:t>Magazynowane będą w sposób uporządkowany w wyznaczonym miejscu na placu budowy lub rozbiórki, tylko w okresie budowy lub rozbiórki</w:t>
            </w:r>
          </w:p>
        </w:tc>
      </w:tr>
      <w:tr w:rsidR="00273288" w:rsidRPr="00273288" w14:paraId="55AA7A9D" w14:textId="77777777" w:rsidTr="00EF2B1C">
        <w:tc>
          <w:tcPr>
            <w:tcW w:w="263" w:type="pct"/>
            <w:vAlign w:val="center"/>
          </w:tcPr>
          <w:p w14:paraId="41667F6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19.</w:t>
            </w:r>
          </w:p>
        </w:tc>
        <w:tc>
          <w:tcPr>
            <w:tcW w:w="575" w:type="pct"/>
            <w:vAlign w:val="center"/>
          </w:tcPr>
          <w:p w14:paraId="14323A1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17 02 01</w:t>
            </w:r>
          </w:p>
        </w:tc>
        <w:tc>
          <w:tcPr>
            <w:tcW w:w="2049" w:type="pct"/>
            <w:vAlign w:val="center"/>
          </w:tcPr>
          <w:p w14:paraId="65EAC03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Drewno</w:t>
            </w:r>
          </w:p>
        </w:tc>
        <w:tc>
          <w:tcPr>
            <w:tcW w:w="2113" w:type="pct"/>
            <w:vAlign w:val="center"/>
          </w:tcPr>
          <w:p w14:paraId="79DE0674"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w wydzielonym, oznaczonym miejscu na utwardzonym placu przy instalacji</w:t>
            </w:r>
          </w:p>
        </w:tc>
      </w:tr>
      <w:tr w:rsidR="00273288" w:rsidRPr="00273288" w14:paraId="64DD59FA" w14:textId="77777777" w:rsidTr="00EF2B1C">
        <w:tc>
          <w:tcPr>
            <w:tcW w:w="263" w:type="pct"/>
            <w:vAlign w:val="center"/>
          </w:tcPr>
          <w:p w14:paraId="082EB73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20.</w:t>
            </w:r>
          </w:p>
        </w:tc>
        <w:tc>
          <w:tcPr>
            <w:tcW w:w="575" w:type="pct"/>
            <w:vAlign w:val="center"/>
          </w:tcPr>
          <w:p w14:paraId="0337C58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17 04 05</w:t>
            </w:r>
          </w:p>
        </w:tc>
        <w:tc>
          <w:tcPr>
            <w:tcW w:w="2049" w:type="pct"/>
            <w:vAlign w:val="center"/>
          </w:tcPr>
          <w:p w14:paraId="0DA25C6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Żelazo i stal</w:t>
            </w:r>
          </w:p>
        </w:tc>
        <w:tc>
          <w:tcPr>
            <w:tcW w:w="2113" w:type="pct"/>
            <w:vAlign w:val="center"/>
          </w:tcPr>
          <w:p w14:paraId="28BFE5BD"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w wydzielonym, oznaczonym miejscu na utwardzonym placu przy instalacji</w:t>
            </w:r>
          </w:p>
        </w:tc>
      </w:tr>
      <w:tr w:rsidR="00273288" w:rsidRPr="00273288" w14:paraId="11321BC7" w14:textId="77777777" w:rsidTr="00EF2B1C">
        <w:tc>
          <w:tcPr>
            <w:tcW w:w="263" w:type="pct"/>
            <w:vAlign w:val="center"/>
          </w:tcPr>
          <w:p w14:paraId="1AD1AF4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21.</w:t>
            </w:r>
          </w:p>
        </w:tc>
        <w:tc>
          <w:tcPr>
            <w:tcW w:w="575" w:type="pct"/>
            <w:vAlign w:val="center"/>
          </w:tcPr>
          <w:p w14:paraId="793D058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17 04 07</w:t>
            </w:r>
          </w:p>
        </w:tc>
        <w:tc>
          <w:tcPr>
            <w:tcW w:w="2049" w:type="pct"/>
            <w:vAlign w:val="center"/>
          </w:tcPr>
          <w:p w14:paraId="3509559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Mieszaniny metali</w:t>
            </w:r>
          </w:p>
        </w:tc>
        <w:tc>
          <w:tcPr>
            <w:tcW w:w="2113" w:type="pct"/>
            <w:vAlign w:val="center"/>
          </w:tcPr>
          <w:p w14:paraId="422499EE"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w wydzielonym, oznaczonym miejscu na utwardzonym placu przy instalacji.</w:t>
            </w:r>
          </w:p>
        </w:tc>
      </w:tr>
      <w:tr w:rsidR="00273288" w:rsidRPr="00273288" w14:paraId="27D96D13" w14:textId="77777777" w:rsidTr="00EF2B1C">
        <w:tc>
          <w:tcPr>
            <w:tcW w:w="263" w:type="pct"/>
            <w:vAlign w:val="center"/>
          </w:tcPr>
          <w:p w14:paraId="4A604C6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22.</w:t>
            </w:r>
          </w:p>
        </w:tc>
        <w:tc>
          <w:tcPr>
            <w:tcW w:w="575" w:type="pct"/>
            <w:vAlign w:val="center"/>
          </w:tcPr>
          <w:p w14:paraId="6B5EE9B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06 03*</w:t>
            </w:r>
          </w:p>
        </w:tc>
        <w:tc>
          <w:tcPr>
            <w:tcW w:w="2049" w:type="pct"/>
            <w:vAlign w:val="center"/>
          </w:tcPr>
          <w:p w14:paraId="333938C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Inne materiały izolacyjne zawierające substancje niebezpieczne</w:t>
            </w:r>
          </w:p>
        </w:tc>
        <w:tc>
          <w:tcPr>
            <w:tcW w:w="2113" w:type="pct"/>
            <w:vAlign w:val="center"/>
          </w:tcPr>
          <w:p w14:paraId="3544B4D0"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będą w szczelnych pojemnikach w zamkniętym pomieszczeniu posiadającym szczelną betonową posadzkę bez odpływu do kanalizacji – obiekt B-115, B-118</w:t>
            </w:r>
          </w:p>
        </w:tc>
      </w:tr>
      <w:tr w:rsidR="00273288" w:rsidRPr="00273288" w14:paraId="119EFBC7" w14:textId="77777777" w:rsidTr="00EF2B1C">
        <w:tc>
          <w:tcPr>
            <w:tcW w:w="263" w:type="pct"/>
            <w:vAlign w:val="center"/>
          </w:tcPr>
          <w:p w14:paraId="5B3A3FC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23.</w:t>
            </w:r>
          </w:p>
        </w:tc>
        <w:tc>
          <w:tcPr>
            <w:tcW w:w="575" w:type="pct"/>
            <w:vAlign w:val="center"/>
          </w:tcPr>
          <w:p w14:paraId="64AC9E6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17 06 04</w:t>
            </w:r>
          </w:p>
        </w:tc>
        <w:tc>
          <w:tcPr>
            <w:tcW w:w="2049" w:type="pct"/>
            <w:vAlign w:val="center"/>
          </w:tcPr>
          <w:p w14:paraId="4D451C8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Materiały izolacyjne inne niż wymienione w 17 06 01* i 17 06 03*</w:t>
            </w:r>
          </w:p>
        </w:tc>
        <w:tc>
          <w:tcPr>
            <w:tcW w:w="2113" w:type="pct"/>
            <w:vAlign w:val="center"/>
          </w:tcPr>
          <w:p w14:paraId="6F6505DE"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Magazynowane będą w zamkniętym pomieszczeniu posiadającym szczelną betonową posadzkę bez odpływu do kanalizacji – obiekt B-115, B-118</w:t>
            </w:r>
          </w:p>
        </w:tc>
      </w:tr>
    </w:tbl>
    <w:p w14:paraId="1B2DCAF3" w14:textId="77777777" w:rsidR="00273288" w:rsidRPr="00273288" w:rsidRDefault="00273288" w:rsidP="00273288">
      <w:pPr>
        <w:spacing w:after="0" w:line="240" w:lineRule="auto"/>
        <w:rPr>
          <w:rFonts w:eastAsia="Times New Roman" w:cs="Arial"/>
          <w:b/>
          <w:szCs w:val="24"/>
          <w:lang w:eastAsia="pl-PL"/>
        </w:rPr>
      </w:pPr>
      <w:r w:rsidRPr="00273288">
        <w:rPr>
          <w:rFonts w:eastAsia="Times New Roman" w:cs="Arial"/>
          <w:b/>
          <w:szCs w:val="24"/>
          <w:lang w:eastAsia="pl-PL"/>
        </w:rPr>
        <w:t>„</w:t>
      </w:r>
    </w:p>
    <w:p w14:paraId="46CF94F5" w14:textId="77777777" w:rsidR="00273288" w:rsidRPr="00273288" w:rsidRDefault="00273288" w:rsidP="00273288">
      <w:pPr>
        <w:tabs>
          <w:tab w:val="left" w:pos="6044"/>
        </w:tabs>
        <w:spacing w:after="0" w:line="240" w:lineRule="auto"/>
        <w:jc w:val="both"/>
        <w:rPr>
          <w:rFonts w:eastAsia="Times New Roman" w:cs="Arial"/>
          <w:b/>
          <w:szCs w:val="24"/>
          <w:lang w:eastAsia="pl-PL"/>
        </w:rPr>
      </w:pPr>
    </w:p>
    <w:p w14:paraId="24925C30" w14:textId="77777777" w:rsidR="00273288" w:rsidRPr="00273288" w:rsidRDefault="00273288" w:rsidP="00AE06F3">
      <w:pPr>
        <w:pStyle w:val="Nagwek3"/>
        <w:rPr>
          <w:rFonts w:eastAsia="Times New Roman"/>
          <w:bCs/>
        </w:rPr>
      </w:pPr>
      <w:r w:rsidRPr="00273288">
        <w:rPr>
          <w:rFonts w:eastAsia="Times New Roman"/>
          <w:bCs/>
        </w:rPr>
        <w:t>I.16.</w:t>
      </w:r>
      <w:r w:rsidRPr="00273288">
        <w:rPr>
          <w:rFonts w:eastAsia="Times New Roman"/>
        </w:rPr>
        <w:t xml:space="preserve"> W punkcie IV.3.2.1.Instalacja do produkcji żywic fenolowych </w:t>
      </w:r>
      <w:r w:rsidRPr="00273288">
        <w:rPr>
          <w:rFonts w:eastAsia="Times New Roman"/>
        </w:rPr>
        <w:br/>
        <w:t xml:space="preserve">i poliestrowych </w:t>
      </w:r>
      <w:r w:rsidRPr="00273288">
        <w:rPr>
          <w:rFonts w:eastAsia="Times New Roman"/>
          <w:bCs/>
        </w:rPr>
        <w:t>Tabela nr 45</w:t>
      </w:r>
      <w:r w:rsidRPr="00273288">
        <w:rPr>
          <w:rFonts w:eastAsia="Times New Roman"/>
        </w:rPr>
        <w:t xml:space="preserve"> otrzymuje brzmienie:</w:t>
      </w:r>
    </w:p>
    <w:p w14:paraId="1DE76778" w14:textId="77777777" w:rsidR="00273288" w:rsidRPr="00273288" w:rsidRDefault="00273288" w:rsidP="00273288">
      <w:pPr>
        <w:spacing w:after="0" w:line="240" w:lineRule="auto"/>
        <w:jc w:val="both"/>
        <w:rPr>
          <w:rFonts w:eastAsia="Times New Roman" w:cs="Arial"/>
          <w:szCs w:val="24"/>
          <w:lang w:eastAsia="pl-PL"/>
        </w:rPr>
      </w:pPr>
    </w:p>
    <w:p w14:paraId="51792BC0" w14:textId="77777777" w:rsidR="00273288" w:rsidRPr="00273288" w:rsidRDefault="00273288" w:rsidP="00273288">
      <w:pPr>
        <w:spacing w:after="0" w:line="240" w:lineRule="auto"/>
        <w:jc w:val="both"/>
        <w:rPr>
          <w:rFonts w:eastAsia="Times New Roman" w:cs="Arial"/>
          <w:b/>
          <w:szCs w:val="24"/>
          <w:lang w:eastAsia="pl-PL"/>
        </w:rPr>
      </w:pPr>
      <w:r w:rsidRPr="00273288">
        <w:rPr>
          <w:rFonts w:eastAsia="Times New Roman" w:cs="Arial"/>
          <w:b/>
          <w:szCs w:val="24"/>
          <w:lang w:eastAsia="pl-PL"/>
        </w:rPr>
        <w:t>„Tabela nr 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posób dalszego gospodarowania odpadami wytwarzanymi w instalacji"/>
      </w:tblPr>
      <w:tblGrid>
        <w:gridCol w:w="475"/>
        <w:gridCol w:w="1042"/>
        <w:gridCol w:w="4178"/>
        <w:gridCol w:w="3367"/>
      </w:tblGrid>
      <w:tr w:rsidR="00273288" w:rsidRPr="00273288" w14:paraId="421FFD97" w14:textId="77777777" w:rsidTr="00EF2B1C">
        <w:trPr>
          <w:tblHeader/>
        </w:trPr>
        <w:tc>
          <w:tcPr>
            <w:tcW w:w="262" w:type="pct"/>
            <w:vAlign w:val="center"/>
          </w:tcPr>
          <w:p w14:paraId="309057B1"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Lp.</w:t>
            </w:r>
          </w:p>
        </w:tc>
        <w:tc>
          <w:tcPr>
            <w:tcW w:w="575" w:type="pct"/>
            <w:vAlign w:val="center"/>
          </w:tcPr>
          <w:p w14:paraId="2C80ED34"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Kod odpadu</w:t>
            </w:r>
          </w:p>
        </w:tc>
        <w:tc>
          <w:tcPr>
            <w:tcW w:w="2305" w:type="pct"/>
            <w:vAlign w:val="center"/>
          </w:tcPr>
          <w:p w14:paraId="6918BDCD"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Rodzaj odpadu</w:t>
            </w:r>
          </w:p>
        </w:tc>
        <w:tc>
          <w:tcPr>
            <w:tcW w:w="1858" w:type="pct"/>
            <w:vAlign w:val="center"/>
          </w:tcPr>
          <w:p w14:paraId="75366079"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Sposób dalszego gospodarowania</w:t>
            </w:r>
          </w:p>
        </w:tc>
      </w:tr>
      <w:tr w:rsidR="00273288" w:rsidRPr="00273288" w14:paraId="4455CE68" w14:textId="77777777" w:rsidTr="00EF2B1C">
        <w:trPr>
          <w:trHeight w:val="263"/>
        </w:trPr>
        <w:tc>
          <w:tcPr>
            <w:tcW w:w="262" w:type="pct"/>
            <w:vAlign w:val="center"/>
          </w:tcPr>
          <w:p w14:paraId="6050589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w:t>
            </w:r>
          </w:p>
        </w:tc>
        <w:tc>
          <w:tcPr>
            <w:tcW w:w="575" w:type="pct"/>
            <w:vAlign w:val="center"/>
          </w:tcPr>
          <w:p w14:paraId="0564087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07 02 08*</w:t>
            </w:r>
          </w:p>
        </w:tc>
        <w:tc>
          <w:tcPr>
            <w:tcW w:w="2305" w:type="pct"/>
            <w:vAlign w:val="center"/>
          </w:tcPr>
          <w:p w14:paraId="69A605D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Inne pozostałości podestylacyjne i poreakcyjne</w:t>
            </w:r>
          </w:p>
        </w:tc>
        <w:tc>
          <w:tcPr>
            <w:tcW w:w="1858" w:type="pct"/>
            <w:vAlign w:val="center"/>
          </w:tcPr>
          <w:p w14:paraId="2139E012"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 lub przetwarzane w instalacji do termicznego przetwarzania odpadów niebezpiecznych.</w:t>
            </w:r>
          </w:p>
        </w:tc>
      </w:tr>
      <w:tr w:rsidR="00273288" w:rsidRPr="00273288" w14:paraId="65A47C3A" w14:textId="77777777" w:rsidTr="00EF2B1C">
        <w:trPr>
          <w:trHeight w:val="118"/>
        </w:trPr>
        <w:tc>
          <w:tcPr>
            <w:tcW w:w="262" w:type="pct"/>
            <w:vAlign w:val="center"/>
          </w:tcPr>
          <w:p w14:paraId="2ADC4AA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w:t>
            </w:r>
          </w:p>
        </w:tc>
        <w:tc>
          <w:tcPr>
            <w:tcW w:w="575" w:type="pct"/>
            <w:vAlign w:val="center"/>
          </w:tcPr>
          <w:p w14:paraId="60284DC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15 01 01</w:t>
            </w:r>
          </w:p>
        </w:tc>
        <w:tc>
          <w:tcPr>
            <w:tcW w:w="2305" w:type="pct"/>
            <w:vAlign w:val="center"/>
          </w:tcPr>
          <w:p w14:paraId="053C506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papieru i tektury</w:t>
            </w:r>
          </w:p>
        </w:tc>
        <w:tc>
          <w:tcPr>
            <w:tcW w:w="1858" w:type="pct"/>
            <w:vAlign w:val="center"/>
          </w:tcPr>
          <w:p w14:paraId="75E4CD4A"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4D6CC1AF" w14:textId="77777777" w:rsidTr="00EF2B1C">
        <w:trPr>
          <w:trHeight w:val="105"/>
        </w:trPr>
        <w:tc>
          <w:tcPr>
            <w:tcW w:w="262" w:type="pct"/>
            <w:vAlign w:val="center"/>
          </w:tcPr>
          <w:p w14:paraId="723EB01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3.</w:t>
            </w:r>
          </w:p>
        </w:tc>
        <w:tc>
          <w:tcPr>
            <w:tcW w:w="575" w:type="pct"/>
            <w:vAlign w:val="center"/>
          </w:tcPr>
          <w:p w14:paraId="69F60EDC"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15 01 02</w:t>
            </w:r>
          </w:p>
        </w:tc>
        <w:tc>
          <w:tcPr>
            <w:tcW w:w="2305" w:type="pct"/>
            <w:vAlign w:val="center"/>
          </w:tcPr>
          <w:p w14:paraId="1FA50A3B"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tworzyw sztucznych</w:t>
            </w:r>
          </w:p>
        </w:tc>
        <w:tc>
          <w:tcPr>
            <w:tcW w:w="1858" w:type="pct"/>
            <w:vAlign w:val="center"/>
          </w:tcPr>
          <w:p w14:paraId="19863A06"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przekazywane będą uprawnionym podmiotom posiadającym wymagane </w:t>
            </w:r>
            <w:r w:rsidRPr="00273288">
              <w:rPr>
                <w:rFonts w:eastAsia="Times New Roman" w:cs="Arial"/>
                <w:sz w:val="16"/>
                <w:szCs w:val="16"/>
                <w:lang w:eastAsia="pl-PL"/>
              </w:rPr>
              <w:lastRenderedPageBreak/>
              <w:t>zezwolenia w zakresie gospodarowania odpadami.</w:t>
            </w:r>
          </w:p>
        </w:tc>
      </w:tr>
      <w:tr w:rsidR="00273288" w:rsidRPr="00273288" w14:paraId="52A71607" w14:textId="77777777" w:rsidTr="00EF2B1C">
        <w:trPr>
          <w:trHeight w:val="120"/>
        </w:trPr>
        <w:tc>
          <w:tcPr>
            <w:tcW w:w="262" w:type="pct"/>
            <w:vAlign w:val="center"/>
          </w:tcPr>
          <w:p w14:paraId="604F37A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lastRenderedPageBreak/>
              <w:t>4.</w:t>
            </w:r>
          </w:p>
        </w:tc>
        <w:tc>
          <w:tcPr>
            <w:tcW w:w="575" w:type="pct"/>
            <w:vAlign w:val="center"/>
          </w:tcPr>
          <w:p w14:paraId="5A17F7A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15 01 03</w:t>
            </w:r>
          </w:p>
        </w:tc>
        <w:tc>
          <w:tcPr>
            <w:tcW w:w="2305" w:type="pct"/>
            <w:vAlign w:val="center"/>
          </w:tcPr>
          <w:p w14:paraId="6483F17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drewna</w:t>
            </w:r>
          </w:p>
        </w:tc>
        <w:tc>
          <w:tcPr>
            <w:tcW w:w="1858" w:type="pct"/>
            <w:vAlign w:val="center"/>
          </w:tcPr>
          <w:p w14:paraId="34D46157"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2A6B3655" w14:textId="77777777" w:rsidTr="00EF2B1C">
        <w:trPr>
          <w:trHeight w:val="118"/>
        </w:trPr>
        <w:tc>
          <w:tcPr>
            <w:tcW w:w="262" w:type="pct"/>
            <w:vAlign w:val="center"/>
          </w:tcPr>
          <w:p w14:paraId="6F04F90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w:t>
            </w:r>
          </w:p>
        </w:tc>
        <w:tc>
          <w:tcPr>
            <w:tcW w:w="575" w:type="pct"/>
            <w:vAlign w:val="center"/>
          </w:tcPr>
          <w:p w14:paraId="2CD3B19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15 01 04</w:t>
            </w:r>
          </w:p>
        </w:tc>
        <w:tc>
          <w:tcPr>
            <w:tcW w:w="2305" w:type="pct"/>
            <w:vAlign w:val="center"/>
          </w:tcPr>
          <w:p w14:paraId="505061CB"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metali</w:t>
            </w:r>
          </w:p>
        </w:tc>
        <w:tc>
          <w:tcPr>
            <w:tcW w:w="1858" w:type="pct"/>
            <w:vAlign w:val="center"/>
          </w:tcPr>
          <w:p w14:paraId="36C47938"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64331F59" w14:textId="77777777" w:rsidTr="00EF2B1C">
        <w:trPr>
          <w:trHeight w:val="105"/>
        </w:trPr>
        <w:tc>
          <w:tcPr>
            <w:tcW w:w="262" w:type="pct"/>
            <w:vAlign w:val="center"/>
          </w:tcPr>
          <w:p w14:paraId="6E101E5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6.</w:t>
            </w:r>
          </w:p>
        </w:tc>
        <w:tc>
          <w:tcPr>
            <w:tcW w:w="575" w:type="pct"/>
            <w:vAlign w:val="center"/>
          </w:tcPr>
          <w:p w14:paraId="7B67CF2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15 01 05</w:t>
            </w:r>
          </w:p>
        </w:tc>
        <w:tc>
          <w:tcPr>
            <w:tcW w:w="2305" w:type="pct"/>
            <w:vAlign w:val="center"/>
          </w:tcPr>
          <w:p w14:paraId="58841C1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wielomateriałowe</w:t>
            </w:r>
          </w:p>
        </w:tc>
        <w:tc>
          <w:tcPr>
            <w:tcW w:w="1858" w:type="pct"/>
            <w:vAlign w:val="center"/>
          </w:tcPr>
          <w:p w14:paraId="5F373683"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35A9ED73" w14:textId="77777777" w:rsidTr="00EF2B1C">
        <w:trPr>
          <w:trHeight w:val="105"/>
        </w:trPr>
        <w:tc>
          <w:tcPr>
            <w:tcW w:w="262" w:type="pct"/>
            <w:vAlign w:val="center"/>
          </w:tcPr>
          <w:p w14:paraId="1846786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7.</w:t>
            </w:r>
          </w:p>
        </w:tc>
        <w:tc>
          <w:tcPr>
            <w:tcW w:w="575" w:type="pct"/>
            <w:vAlign w:val="center"/>
          </w:tcPr>
          <w:p w14:paraId="6286679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15 01 07</w:t>
            </w:r>
          </w:p>
        </w:tc>
        <w:tc>
          <w:tcPr>
            <w:tcW w:w="2305" w:type="pct"/>
            <w:vAlign w:val="center"/>
          </w:tcPr>
          <w:p w14:paraId="59416AC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ze szkła</w:t>
            </w:r>
          </w:p>
        </w:tc>
        <w:tc>
          <w:tcPr>
            <w:tcW w:w="1858" w:type="pct"/>
            <w:vAlign w:val="center"/>
          </w:tcPr>
          <w:p w14:paraId="3DA9C9A7"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4AE49A70" w14:textId="77777777" w:rsidTr="00EF2B1C">
        <w:trPr>
          <w:trHeight w:val="268"/>
        </w:trPr>
        <w:tc>
          <w:tcPr>
            <w:tcW w:w="262" w:type="pct"/>
            <w:vAlign w:val="center"/>
          </w:tcPr>
          <w:p w14:paraId="5307303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8.</w:t>
            </w:r>
          </w:p>
        </w:tc>
        <w:tc>
          <w:tcPr>
            <w:tcW w:w="575" w:type="pct"/>
            <w:vAlign w:val="center"/>
          </w:tcPr>
          <w:p w14:paraId="55D0925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10*</w:t>
            </w:r>
          </w:p>
        </w:tc>
        <w:tc>
          <w:tcPr>
            <w:tcW w:w="2305" w:type="pct"/>
            <w:vAlign w:val="center"/>
          </w:tcPr>
          <w:p w14:paraId="3D8B7CA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Opakowania zawierające pozostałości substancji niebezpiecznych lub nimi zanieczyszczone </w:t>
            </w:r>
            <w:r w:rsidRPr="00273288">
              <w:rPr>
                <w:rFonts w:eastAsia="Times New Roman" w:cs="Arial"/>
                <w:sz w:val="16"/>
                <w:szCs w:val="16"/>
                <w:lang w:eastAsia="pl-PL"/>
              </w:rPr>
              <w:br/>
              <w:t xml:space="preserve">(np. środkami ochrony roślin I </w:t>
            </w:r>
            <w:proofErr w:type="spellStart"/>
            <w:r w:rsidRPr="00273288">
              <w:rPr>
                <w:rFonts w:eastAsia="Times New Roman" w:cs="Arial"/>
                <w:sz w:val="16"/>
                <w:szCs w:val="16"/>
                <w:lang w:eastAsia="pl-PL"/>
              </w:rPr>
              <w:t>i</w:t>
            </w:r>
            <w:proofErr w:type="spellEnd"/>
            <w:r w:rsidRPr="00273288">
              <w:rPr>
                <w:rFonts w:eastAsia="Times New Roman" w:cs="Arial"/>
                <w:sz w:val="16"/>
                <w:szCs w:val="16"/>
                <w:lang w:eastAsia="pl-PL"/>
              </w:rPr>
              <w:t xml:space="preserve"> II klasy toksyczności – bardzo toksyczne i toksyczne)</w:t>
            </w:r>
          </w:p>
        </w:tc>
        <w:tc>
          <w:tcPr>
            <w:tcW w:w="1858" w:type="pct"/>
            <w:vAlign w:val="center"/>
          </w:tcPr>
          <w:p w14:paraId="2B3928F2"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129FADD0" w14:textId="77777777" w:rsidTr="00EF2B1C">
        <w:trPr>
          <w:trHeight w:val="73"/>
        </w:trPr>
        <w:tc>
          <w:tcPr>
            <w:tcW w:w="262" w:type="pct"/>
            <w:vAlign w:val="center"/>
          </w:tcPr>
          <w:p w14:paraId="3F05A25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9.</w:t>
            </w:r>
          </w:p>
        </w:tc>
        <w:tc>
          <w:tcPr>
            <w:tcW w:w="575" w:type="pct"/>
            <w:vAlign w:val="center"/>
          </w:tcPr>
          <w:p w14:paraId="5630B8E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02*</w:t>
            </w:r>
          </w:p>
        </w:tc>
        <w:tc>
          <w:tcPr>
            <w:tcW w:w="2305" w:type="pct"/>
            <w:vAlign w:val="center"/>
          </w:tcPr>
          <w:p w14:paraId="2632F1C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(w tym filtry olejowe nieujęte w innych grupach), tkaniny do wycierania (np. szmaty, ścierki) i ubrania ochronne zanieczyszczone substancjami niebezpiecznymi (np. PCB)</w:t>
            </w:r>
          </w:p>
        </w:tc>
        <w:tc>
          <w:tcPr>
            <w:tcW w:w="1858" w:type="pct"/>
            <w:vAlign w:val="center"/>
          </w:tcPr>
          <w:p w14:paraId="0B713F8D"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600FFA11" w14:textId="77777777" w:rsidTr="00EF2B1C">
        <w:trPr>
          <w:trHeight w:val="540"/>
        </w:trPr>
        <w:tc>
          <w:tcPr>
            <w:tcW w:w="262" w:type="pct"/>
            <w:vAlign w:val="center"/>
          </w:tcPr>
          <w:p w14:paraId="12DBB0C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w:t>
            </w:r>
          </w:p>
        </w:tc>
        <w:tc>
          <w:tcPr>
            <w:tcW w:w="575" w:type="pct"/>
            <w:vAlign w:val="center"/>
          </w:tcPr>
          <w:p w14:paraId="111955D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15 02 03</w:t>
            </w:r>
          </w:p>
        </w:tc>
        <w:tc>
          <w:tcPr>
            <w:tcW w:w="2305" w:type="pct"/>
            <w:vAlign w:val="center"/>
          </w:tcPr>
          <w:p w14:paraId="13FF4F5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[tkaniny do wycierania (np. szmaty, ścierki) i ubrania ochronne] inne niż wymienione w 15 02 02*</w:t>
            </w:r>
          </w:p>
        </w:tc>
        <w:tc>
          <w:tcPr>
            <w:tcW w:w="1858" w:type="pct"/>
            <w:vAlign w:val="center"/>
          </w:tcPr>
          <w:p w14:paraId="44934021"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6C558750" w14:textId="77777777" w:rsidTr="00EF2B1C">
        <w:trPr>
          <w:trHeight w:val="540"/>
        </w:trPr>
        <w:tc>
          <w:tcPr>
            <w:tcW w:w="262" w:type="pct"/>
            <w:vAlign w:val="center"/>
          </w:tcPr>
          <w:p w14:paraId="5FF9545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11.</w:t>
            </w:r>
          </w:p>
        </w:tc>
        <w:tc>
          <w:tcPr>
            <w:tcW w:w="575" w:type="pct"/>
            <w:vAlign w:val="center"/>
          </w:tcPr>
          <w:p w14:paraId="7B25523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02 13*</w:t>
            </w:r>
          </w:p>
        </w:tc>
        <w:tc>
          <w:tcPr>
            <w:tcW w:w="2305" w:type="pct"/>
            <w:vAlign w:val="center"/>
          </w:tcPr>
          <w:p w14:paraId="61D0D6A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Zużyte urządzenia zwierające niebezpieczne elementy inne niż wymienione w 16 02 09 </w:t>
            </w:r>
            <w:r w:rsidRPr="00273288">
              <w:rPr>
                <w:rFonts w:eastAsia="Times New Roman" w:cs="Arial"/>
                <w:sz w:val="16"/>
                <w:szCs w:val="16"/>
                <w:lang w:eastAsia="pl-PL"/>
              </w:rPr>
              <w:br/>
              <w:t>do 16 02 12</w:t>
            </w:r>
          </w:p>
        </w:tc>
        <w:tc>
          <w:tcPr>
            <w:tcW w:w="1858" w:type="pct"/>
            <w:vAlign w:val="center"/>
          </w:tcPr>
          <w:p w14:paraId="23C8E067"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442A0AB1" w14:textId="77777777" w:rsidTr="00EF2B1C">
        <w:trPr>
          <w:trHeight w:val="135"/>
        </w:trPr>
        <w:tc>
          <w:tcPr>
            <w:tcW w:w="262" w:type="pct"/>
            <w:vAlign w:val="center"/>
          </w:tcPr>
          <w:p w14:paraId="2834F53C"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12.</w:t>
            </w:r>
          </w:p>
        </w:tc>
        <w:tc>
          <w:tcPr>
            <w:tcW w:w="575" w:type="pct"/>
            <w:vAlign w:val="center"/>
          </w:tcPr>
          <w:p w14:paraId="12B0CB4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06*</w:t>
            </w:r>
          </w:p>
        </w:tc>
        <w:tc>
          <w:tcPr>
            <w:tcW w:w="2305" w:type="pct"/>
            <w:vAlign w:val="center"/>
          </w:tcPr>
          <w:p w14:paraId="23740DE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Chemikalia laboratoryjne i analityczne </w:t>
            </w:r>
            <w:r w:rsidRPr="00273288">
              <w:rPr>
                <w:rFonts w:eastAsia="Times New Roman" w:cs="Arial"/>
                <w:sz w:val="16"/>
                <w:szCs w:val="16"/>
                <w:lang w:eastAsia="pl-PL"/>
              </w:rPr>
              <w:br/>
              <w:t>(np. odczynniki chemiczne) zawierające substancje niebezpieczne, w tym mieszaniny chemikaliów laboratoryjnych i analitycznych</w:t>
            </w:r>
          </w:p>
        </w:tc>
        <w:tc>
          <w:tcPr>
            <w:tcW w:w="1858" w:type="pct"/>
            <w:vAlign w:val="center"/>
          </w:tcPr>
          <w:p w14:paraId="36465B51"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031FC2ED" w14:textId="77777777" w:rsidTr="00EF2B1C">
        <w:trPr>
          <w:trHeight w:val="150"/>
        </w:trPr>
        <w:tc>
          <w:tcPr>
            <w:tcW w:w="262" w:type="pct"/>
            <w:vAlign w:val="center"/>
          </w:tcPr>
          <w:p w14:paraId="1BE9011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13.</w:t>
            </w:r>
          </w:p>
        </w:tc>
        <w:tc>
          <w:tcPr>
            <w:tcW w:w="575" w:type="pct"/>
            <w:vAlign w:val="center"/>
          </w:tcPr>
          <w:p w14:paraId="54DBB28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07*</w:t>
            </w:r>
          </w:p>
        </w:tc>
        <w:tc>
          <w:tcPr>
            <w:tcW w:w="2305" w:type="pct"/>
            <w:vAlign w:val="center"/>
          </w:tcPr>
          <w:p w14:paraId="0B5E04A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Zużyte nieorganiczne chemikalia zawierające substancje niebezpieczne (np. przeterminowane odczynniki chemiczne)</w:t>
            </w:r>
          </w:p>
        </w:tc>
        <w:tc>
          <w:tcPr>
            <w:tcW w:w="1858" w:type="pct"/>
            <w:vAlign w:val="center"/>
          </w:tcPr>
          <w:p w14:paraId="30E60377"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27218E09" w14:textId="77777777" w:rsidTr="00EF2B1C">
        <w:trPr>
          <w:trHeight w:val="90"/>
        </w:trPr>
        <w:tc>
          <w:tcPr>
            <w:tcW w:w="262" w:type="pct"/>
            <w:vAlign w:val="center"/>
          </w:tcPr>
          <w:p w14:paraId="7485B7A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14.</w:t>
            </w:r>
          </w:p>
        </w:tc>
        <w:tc>
          <w:tcPr>
            <w:tcW w:w="575" w:type="pct"/>
            <w:vAlign w:val="center"/>
          </w:tcPr>
          <w:p w14:paraId="48E2FB9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08*</w:t>
            </w:r>
          </w:p>
        </w:tc>
        <w:tc>
          <w:tcPr>
            <w:tcW w:w="2305" w:type="pct"/>
            <w:vAlign w:val="center"/>
          </w:tcPr>
          <w:p w14:paraId="46DB187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Zużyte organiczne chemikalia zawierające substancje niebezpieczne (np. przeterminowane odczynniki chemiczne)</w:t>
            </w:r>
          </w:p>
        </w:tc>
        <w:tc>
          <w:tcPr>
            <w:tcW w:w="1858" w:type="pct"/>
            <w:vAlign w:val="center"/>
          </w:tcPr>
          <w:p w14:paraId="5E456431"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5BBE635A" w14:textId="77777777" w:rsidTr="00EF2B1C">
        <w:tc>
          <w:tcPr>
            <w:tcW w:w="262" w:type="pct"/>
            <w:vAlign w:val="center"/>
          </w:tcPr>
          <w:p w14:paraId="4D52A7C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w:t>
            </w:r>
          </w:p>
        </w:tc>
        <w:tc>
          <w:tcPr>
            <w:tcW w:w="575" w:type="pct"/>
            <w:vAlign w:val="center"/>
          </w:tcPr>
          <w:p w14:paraId="76FAE26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07 09*</w:t>
            </w:r>
          </w:p>
        </w:tc>
        <w:tc>
          <w:tcPr>
            <w:tcW w:w="2305" w:type="pct"/>
            <w:vAlign w:val="center"/>
          </w:tcPr>
          <w:p w14:paraId="11CC0E8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Odpady zawierające inne substancje niebezpieczne</w:t>
            </w:r>
          </w:p>
        </w:tc>
        <w:tc>
          <w:tcPr>
            <w:tcW w:w="1858" w:type="pct"/>
            <w:vAlign w:val="center"/>
          </w:tcPr>
          <w:p w14:paraId="5C559EEA"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7714B7C9" w14:textId="77777777" w:rsidTr="00EF2B1C">
        <w:tc>
          <w:tcPr>
            <w:tcW w:w="262" w:type="pct"/>
            <w:vAlign w:val="center"/>
          </w:tcPr>
          <w:p w14:paraId="31F6669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w:t>
            </w:r>
          </w:p>
        </w:tc>
        <w:tc>
          <w:tcPr>
            <w:tcW w:w="575" w:type="pct"/>
            <w:vAlign w:val="center"/>
          </w:tcPr>
          <w:p w14:paraId="54C9673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81 01*</w:t>
            </w:r>
          </w:p>
        </w:tc>
        <w:tc>
          <w:tcPr>
            <w:tcW w:w="2305" w:type="pct"/>
            <w:vAlign w:val="center"/>
          </w:tcPr>
          <w:p w14:paraId="4D8AB9E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Odpady wykazujące właściwości niebezpieczne</w:t>
            </w:r>
          </w:p>
        </w:tc>
        <w:tc>
          <w:tcPr>
            <w:tcW w:w="1858" w:type="pct"/>
            <w:vAlign w:val="center"/>
          </w:tcPr>
          <w:p w14:paraId="5E0B6B00"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0519B941" w14:textId="77777777" w:rsidTr="00EF2B1C">
        <w:tc>
          <w:tcPr>
            <w:tcW w:w="262" w:type="pct"/>
            <w:vAlign w:val="center"/>
          </w:tcPr>
          <w:p w14:paraId="70DBA39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w:t>
            </w:r>
          </w:p>
        </w:tc>
        <w:tc>
          <w:tcPr>
            <w:tcW w:w="575" w:type="pct"/>
            <w:vAlign w:val="center"/>
          </w:tcPr>
          <w:p w14:paraId="351F9E3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17 01 01</w:t>
            </w:r>
          </w:p>
        </w:tc>
        <w:tc>
          <w:tcPr>
            <w:tcW w:w="2305" w:type="pct"/>
            <w:vAlign w:val="center"/>
          </w:tcPr>
          <w:p w14:paraId="19056D0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betonu oraz gruz betonowy z rozbiórek </w:t>
            </w:r>
            <w:r w:rsidRPr="00273288">
              <w:rPr>
                <w:rFonts w:eastAsia="Times New Roman" w:cs="Arial"/>
                <w:sz w:val="16"/>
                <w:szCs w:val="16"/>
                <w:lang w:eastAsia="pl-PL"/>
              </w:rPr>
              <w:br/>
              <w:t>i remontów</w:t>
            </w:r>
          </w:p>
        </w:tc>
        <w:tc>
          <w:tcPr>
            <w:tcW w:w="1858" w:type="pct"/>
            <w:vAlign w:val="center"/>
          </w:tcPr>
          <w:p w14:paraId="0034CFEF"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675CA513" w14:textId="77777777" w:rsidTr="00EF2B1C">
        <w:tc>
          <w:tcPr>
            <w:tcW w:w="262" w:type="pct"/>
            <w:vAlign w:val="center"/>
          </w:tcPr>
          <w:p w14:paraId="46E4934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18.</w:t>
            </w:r>
          </w:p>
        </w:tc>
        <w:tc>
          <w:tcPr>
            <w:tcW w:w="575" w:type="pct"/>
            <w:vAlign w:val="center"/>
          </w:tcPr>
          <w:p w14:paraId="49F320DC"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17 02 01</w:t>
            </w:r>
          </w:p>
        </w:tc>
        <w:tc>
          <w:tcPr>
            <w:tcW w:w="2305" w:type="pct"/>
            <w:vAlign w:val="center"/>
          </w:tcPr>
          <w:p w14:paraId="0F407A9B"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Drewno</w:t>
            </w:r>
          </w:p>
        </w:tc>
        <w:tc>
          <w:tcPr>
            <w:tcW w:w="1858" w:type="pct"/>
            <w:vAlign w:val="center"/>
          </w:tcPr>
          <w:p w14:paraId="37AC4841"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330E6454" w14:textId="77777777" w:rsidTr="00EF2B1C">
        <w:tc>
          <w:tcPr>
            <w:tcW w:w="262" w:type="pct"/>
            <w:vAlign w:val="center"/>
          </w:tcPr>
          <w:p w14:paraId="6835C45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19.</w:t>
            </w:r>
          </w:p>
        </w:tc>
        <w:tc>
          <w:tcPr>
            <w:tcW w:w="575" w:type="pct"/>
            <w:vAlign w:val="center"/>
          </w:tcPr>
          <w:p w14:paraId="71B9E97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17 04 05</w:t>
            </w:r>
          </w:p>
        </w:tc>
        <w:tc>
          <w:tcPr>
            <w:tcW w:w="2305" w:type="pct"/>
            <w:vAlign w:val="center"/>
          </w:tcPr>
          <w:p w14:paraId="043D517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Żelazo i stal</w:t>
            </w:r>
          </w:p>
        </w:tc>
        <w:tc>
          <w:tcPr>
            <w:tcW w:w="1858" w:type="pct"/>
            <w:vAlign w:val="center"/>
          </w:tcPr>
          <w:p w14:paraId="3F6C2684"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7DAE8B40" w14:textId="77777777" w:rsidTr="00EF2B1C">
        <w:tc>
          <w:tcPr>
            <w:tcW w:w="262" w:type="pct"/>
            <w:vAlign w:val="center"/>
          </w:tcPr>
          <w:p w14:paraId="4A2BC43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20.</w:t>
            </w:r>
          </w:p>
        </w:tc>
        <w:tc>
          <w:tcPr>
            <w:tcW w:w="575" w:type="pct"/>
            <w:vAlign w:val="center"/>
          </w:tcPr>
          <w:p w14:paraId="0C12E8F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17 04 07</w:t>
            </w:r>
          </w:p>
        </w:tc>
        <w:tc>
          <w:tcPr>
            <w:tcW w:w="2305" w:type="pct"/>
            <w:vAlign w:val="center"/>
          </w:tcPr>
          <w:p w14:paraId="4C81138B"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Mieszaniny metali</w:t>
            </w:r>
          </w:p>
        </w:tc>
        <w:tc>
          <w:tcPr>
            <w:tcW w:w="1858" w:type="pct"/>
            <w:vAlign w:val="center"/>
          </w:tcPr>
          <w:p w14:paraId="0ED788FA"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1184A429" w14:textId="77777777" w:rsidTr="00EF2B1C">
        <w:tc>
          <w:tcPr>
            <w:tcW w:w="262" w:type="pct"/>
            <w:vAlign w:val="center"/>
          </w:tcPr>
          <w:p w14:paraId="2C210B7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21.</w:t>
            </w:r>
          </w:p>
        </w:tc>
        <w:tc>
          <w:tcPr>
            <w:tcW w:w="575" w:type="pct"/>
            <w:vAlign w:val="center"/>
          </w:tcPr>
          <w:p w14:paraId="0AC0A4D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06 03*</w:t>
            </w:r>
          </w:p>
        </w:tc>
        <w:tc>
          <w:tcPr>
            <w:tcW w:w="2305" w:type="pct"/>
            <w:vAlign w:val="center"/>
          </w:tcPr>
          <w:p w14:paraId="1B80040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Inne materiały izolacyjne zawierające substancje niebezpieczne</w:t>
            </w:r>
          </w:p>
        </w:tc>
        <w:tc>
          <w:tcPr>
            <w:tcW w:w="1858" w:type="pct"/>
            <w:vAlign w:val="center"/>
          </w:tcPr>
          <w:p w14:paraId="19273E10"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przekazywane będą uprawnionym podmiotom posiadającym wymagane </w:t>
            </w:r>
            <w:r w:rsidRPr="00273288">
              <w:rPr>
                <w:rFonts w:eastAsia="Times New Roman" w:cs="Arial"/>
                <w:sz w:val="16"/>
                <w:szCs w:val="16"/>
                <w:lang w:eastAsia="pl-PL"/>
              </w:rPr>
              <w:lastRenderedPageBreak/>
              <w:t>zezwolenia w zakresie gospodarowania odpadami.</w:t>
            </w:r>
          </w:p>
        </w:tc>
      </w:tr>
      <w:tr w:rsidR="00273288" w:rsidRPr="00273288" w14:paraId="6A60C16E" w14:textId="77777777" w:rsidTr="00EF2B1C">
        <w:tc>
          <w:tcPr>
            <w:tcW w:w="262" w:type="pct"/>
            <w:vAlign w:val="center"/>
          </w:tcPr>
          <w:p w14:paraId="289A832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lastRenderedPageBreak/>
              <w:t>22.</w:t>
            </w:r>
          </w:p>
        </w:tc>
        <w:tc>
          <w:tcPr>
            <w:tcW w:w="575" w:type="pct"/>
            <w:vAlign w:val="center"/>
          </w:tcPr>
          <w:p w14:paraId="4AA622D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17 06 04</w:t>
            </w:r>
          </w:p>
        </w:tc>
        <w:tc>
          <w:tcPr>
            <w:tcW w:w="2305" w:type="pct"/>
            <w:vAlign w:val="center"/>
          </w:tcPr>
          <w:p w14:paraId="6294853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Materiały izolacyjne inne niż wymienione w 17 06 01* i 17 06 03*</w:t>
            </w:r>
          </w:p>
        </w:tc>
        <w:tc>
          <w:tcPr>
            <w:tcW w:w="1858" w:type="pct"/>
            <w:vAlign w:val="center"/>
          </w:tcPr>
          <w:p w14:paraId="76C7CF18"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bl>
    <w:p w14:paraId="1CE98097" w14:textId="77777777" w:rsidR="00273288" w:rsidRPr="00273288" w:rsidRDefault="00273288" w:rsidP="00273288">
      <w:pPr>
        <w:spacing w:after="0" w:line="240" w:lineRule="auto"/>
        <w:jc w:val="both"/>
        <w:rPr>
          <w:rFonts w:eastAsia="Times New Roman" w:cs="Arial"/>
          <w:b/>
          <w:szCs w:val="24"/>
          <w:lang w:eastAsia="pl-PL"/>
        </w:rPr>
      </w:pPr>
      <w:r w:rsidRPr="00273288">
        <w:rPr>
          <w:rFonts w:eastAsia="Times New Roman" w:cs="Arial"/>
          <w:b/>
          <w:szCs w:val="24"/>
          <w:lang w:eastAsia="pl-PL"/>
        </w:rPr>
        <w:t>„</w:t>
      </w:r>
    </w:p>
    <w:p w14:paraId="44F6DC59" w14:textId="77777777" w:rsidR="00273288" w:rsidRPr="00273288" w:rsidRDefault="00273288" w:rsidP="00273288">
      <w:pPr>
        <w:spacing w:after="0" w:line="240" w:lineRule="auto"/>
        <w:jc w:val="both"/>
        <w:rPr>
          <w:rFonts w:eastAsia="Times New Roman" w:cs="Arial"/>
          <w:b/>
          <w:szCs w:val="24"/>
          <w:lang w:eastAsia="pl-PL"/>
        </w:rPr>
      </w:pPr>
      <w:bookmarkStart w:id="9" w:name="_Hlk20488029"/>
    </w:p>
    <w:p w14:paraId="4D7024B6" w14:textId="77777777" w:rsidR="00273288" w:rsidRPr="00273288" w:rsidRDefault="00273288" w:rsidP="00CE479F">
      <w:pPr>
        <w:pStyle w:val="Nagwek3"/>
        <w:rPr>
          <w:rFonts w:eastAsia="Times New Roman"/>
          <w:lang w:eastAsia="pl-PL"/>
        </w:rPr>
      </w:pPr>
      <w:r w:rsidRPr="00273288">
        <w:rPr>
          <w:rFonts w:eastAsia="Times New Roman"/>
          <w:lang w:eastAsia="pl-PL"/>
        </w:rPr>
        <w:t>I.17. W punkcie IV.3.2.2. Instalacja do produkcji żywic aminowych Tabela nr 46 otrzymuje brzmienie:</w:t>
      </w:r>
      <w:bookmarkEnd w:id="9"/>
    </w:p>
    <w:p w14:paraId="623D46E9" w14:textId="77777777" w:rsidR="00273288" w:rsidRPr="00273288" w:rsidRDefault="00273288" w:rsidP="00273288">
      <w:pPr>
        <w:spacing w:after="0" w:line="240" w:lineRule="auto"/>
        <w:jc w:val="both"/>
        <w:rPr>
          <w:rFonts w:eastAsia="Times New Roman" w:cs="Arial"/>
          <w:b/>
          <w:szCs w:val="24"/>
          <w:lang w:eastAsia="pl-PL"/>
        </w:rPr>
      </w:pPr>
    </w:p>
    <w:p w14:paraId="2350EAB0" w14:textId="77777777" w:rsidR="00273288" w:rsidRPr="00273288" w:rsidRDefault="00273288" w:rsidP="00273288">
      <w:pPr>
        <w:spacing w:after="0" w:line="240" w:lineRule="auto"/>
        <w:jc w:val="both"/>
        <w:rPr>
          <w:rFonts w:eastAsia="Times New Roman" w:cs="Arial"/>
          <w:b/>
          <w:szCs w:val="24"/>
          <w:lang w:eastAsia="pl-PL"/>
        </w:rPr>
      </w:pPr>
    </w:p>
    <w:p w14:paraId="72482512" w14:textId="77777777" w:rsidR="00273288" w:rsidRPr="00273288" w:rsidRDefault="00273288" w:rsidP="00273288">
      <w:pPr>
        <w:spacing w:after="0" w:line="240" w:lineRule="auto"/>
        <w:jc w:val="both"/>
        <w:rPr>
          <w:rFonts w:eastAsia="Times New Roman" w:cs="Arial"/>
          <w:b/>
          <w:szCs w:val="24"/>
          <w:lang w:eastAsia="pl-PL"/>
        </w:rPr>
      </w:pPr>
      <w:r w:rsidRPr="00273288">
        <w:rPr>
          <w:rFonts w:eastAsia="Times New Roman" w:cs="Arial"/>
          <w:b/>
          <w:szCs w:val="24"/>
          <w:lang w:eastAsia="pl-PL"/>
        </w:rPr>
        <w:t>„Tabela nr 46</w:t>
      </w:r>
    </w:p>
    <w:tbl>
      <w:tblPr>
        <w:tblW w:w="5000" w:type="pct"/>
        <w:tblCellMar>
          <w:left w:w="56" w:type="dxa"/>
          <w:right w:w="56" w:type="dxa"/>
        </w:tblCellMar>
        <w:tblLook w:val="0000" w:firstRow="0" w:lastRow="0" w:firstColumn="0" w:lastColumn="0" w:noHBand="0" w:noVBand="0"/>
        <w:tblDescription w:val="Sposób dalszego gospodarowania odpadami wytwarzanymi w instalacji"/>
      </w:tblPr>
      <w:tblGrid>
        <w:gridCol w:w="464"/>
        <w:gridCol w:w="1048"/>
        <w:gridCol w:w="4181"/>
        <w:gridCol w:w="3369"/>
      </w:tblGrid>
      <w:tr w:rsidR="00273288" w:rsidRPr="00273288" w14:paraId="30A68FCA" w14:textId="77777777" w:rsidTr="00EF2B1C">
        <w:trPr>
          <w:trHeight w:val="300"/>
          <w:tblHeader/>
        </w:trPr>
        <w:tc>
          <w:tcPr>
            <w:tcW w:w="256" w:type="pct"/>
            <w:tcBorders>
              <w:top w:val="single" w:sz="4" w:space="0" w:color="000000"/>
              <w:left w:val="single" w:sz="4" w:space="0" w:color="000000"/>
              <w:bottom w:val="single" w:sz="4" w:space="0" w:color="000000"/>
            </w:tcBorders>
            <w:shd w:val="clear" w:color="auto" w:fill="auto"/>
            <w:vAlign w:val="center"/>
          </w:tcPr>
          <w:p w14:paraId="54C31A26" w14:textId="77777777" w:rsidR="00273288" w:rsidRPr="00273288" w:rsidRDefault="00273288" w:rsidP="00273288">
            <w:pPr>
              <w:snapToGrid w:val="0"/>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Lp.</w:t>
            </w:r>
          </w:p>
        </w:tc>
        <w:tc>
          <w:tcPr>
            <w:tcW w:w="578" w:type="pct"/>
            <w:tcBorders>
              <w:top w:val="single" w:sz="4" w:space="0" w:color="000000"/>
              <w:left w:val="single" w:sz="4" w:space="0" w:color="000000"/>
              <w:bottom w:val="single" w:sz="4" w:space="0" w:color="000000"/>
            </w:tcBorders>
            <w:shd w:val="clear" w:color="auto" w:fill="auto"/>
            <w:vAlign w:val="center"/>
          </w:tcPr>
          <w:p w14:paraId="5BCF1253" w14:textId="77777777" w:rsidR="00273288" w:rsidRPr="00273288" w:rsidRDefault="00273288" w:rsidP="00273288">
            <w:pPr>
              <w:snapToGrid w:val="0"/>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Kod odpadu</w:t>
            </w:r>
          </w:p>
        </w:tc>
        <w:tc>
          <w:tcPr>
            <w:tcW w:w="2307" w:type="pct"/>
            <w:tcBorders>
              <w:top w:val="single" w:sz="4" w:space="0" w:color="000000"/>
              <w:left w:val="single" w:sz="4" w:space="0" w:color="000000"/>
              <w:bottom w:val="single" w:sz="4" w:space="0" w:color="000000"/>
            </w:tcBorders>
            <w:shd w:val="clear" w:color="auto" w:fill="auto"/>
            <w:vAlign w:val="center"/>
          </w:tcPr>
          <w:p w14:paraId="31FED0EC" w14:textId="77777777" w:rsidR="00273288" w:rsidRPr="00273288" w:rsidRDefault="00273288" w:rsidP="00273288">
            <w:pPr>
              <w:snapToGrid w:val="0"/>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Rodzaj odpadu</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A1AE40" w14:textId="77777777" w:rsidR="00273288" w:rsidRPr="00273288" w:rsidRDefault="00273288" w:rsidP="00273288">
            <w:pPr>
              <w:snapToGrid w:val="0"/>
              <w:spacing w:after="0" w:line="240" w:lineRule="auto"/>
              <w:jc w:val="center"/>
              <w:rPr>
                <w:rFonts w:eastAsia="Times New Roman" w:cs="Arial"/>
                <w:b/>
                <w:bCs/>
                <w:sz w:val="16"/>
                <w:szCs w:val="16"/>
                <w:lang w:eastAsia="pl-PL"/>
              </w:rPr>
            </w:pPr>
            <w:r w:rsidRPr="00273288">
              <w:rPr>
                <w:rFonts w:eastAsia="Times New Roman" w:cs="Arial"/>
                <w:b/>
                <w:bCs/>
                <w:sz w:val="16"/>
                <w:szCs w:val="16"/>
                <w:lang w:eastAsia="pl-PL"/>
              </w:rPr>
              <w:t>Sposób dalszego gospodarowania</w:t>
            </w:r>
          </w:p>
        </w:tc>
      </w:tr>
      <w:tr w:rsidR="00273288" w:rsidRPr="00273288" w14:paraId="40780D9C" w14:textId="77777777" w:rsidTr="00EF2B1C">
        <w:trPr>
          <w:cantSplit/>
          <w:trHeight w:val="300"/>
        </w:trPr>
        <w:tc>
          <w:tcPr>
            <w:tcW w:w="256" w:type="pct"/>
            <w:tcBorders>
              <w:top w:val="single" w:sz="4" w:space="0" w:color="000000"/>
              <w:left w:val="single" w:sz="4" w:space="0" w:color="000000"/>
              <w:bottom w:val="single" w:sz="4" w:space="0" w:color="000000"/>
            </w:tcBorders>
            <w:shd w:val="clear" w:color="auto" w:fill="auto"/>
            <w:vAlign w:val="center"/>
          </w:tcPr>
          <w:p w14:paraId="00E6F740"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w:t>
            </w:r>
          </w:p>
        </w:tc>
        <w:tc>
          <w:tcPr>
            <w:tcW w:w="578" w:type="pct"/>
            <w:tcBorders>
              <w:top w:val="single" w:sz="4" w:space="0" w:color="000000"/>
              <w:left w:val="single" w:sz="4" w:space="0" w:color="000000"/>
              <w:bottom w:val="single" w:sz="4" w:space="0" w:color="000000"/>
            </w:tcBorders>
            <w:shd w:val="clear" w:color="auto" w:fill="auto"/>
            <w:vAlign w:val="center"/>
          </w:tcPr>
          <w:p w14:paraId="37A814F0"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07 02 08*</w:t>
            </w:r>
          </w:p>
        </w:tc>
        <w:tc>
          <w:tcPr>
            <w:tcW w:w="2307" w:type="pct"/>
            <w:tcBorders>
              <w:top w:val="single" w:sz="4" w:space="0" w:color="000000"/>
              <w:left w:val="single" w:sz="4" w:space="0" w:color="000000"/>
              <w:bottom w:val="single" w:sz="4" w:space="0" w:color="000000"/>
            </w:tcBorders>
            <w:shd w:val="clear" w:color="auto" w:fill="auto"/>
            <w:vAlign w:val="center"/>
          </w:tcPr>
          <w:p w14:paraId="463807FD"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Inne pozostałości podestylacyjne i poreakcyjne</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97612E"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18465EFF" w14:textId="77777777" w:rsidTr="00EF2B1C">
        <w:trPr>
          <w:cantSplit/>
          <w:trHeight w:val="300"/>
        </w:trPr>
        <w:tc>
          <w:tcPr>
            <w:tcW w:w="256" w:type="pct"/>
            <w:tcBorders>
              <w:top w:val="single" w:sz="4" w:space="0" w:color="000000"/>
              <w:left w:val="single" w:sz="4" w:space="0" w:color="000000"/>
              <w:bottom w:val="single" w:sz="4" w:space="0" w:color="000000"/>
            </w:tcBorders>
            <w:shd w:val="clear" w:color="auto" w:fill="auto"/>
            <w:vAlign w:val="center"/>
          </w:tcPr>
          <w:p w14:paraId="58AEE2BA"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2.</w:t>
            </w:r>
          </w:p>
        </w:tc>
        <w:tc>
          <w:tcPr>
            <w:tcW w:w="578" w:type="pct"/>
            <w:tcBorders>
              <w:top w:val="single" w:sz="4" w:space="0" w:color="000000"/>
              <w:left w:val="single" w:sz="4" w:space="0" w:color="000000"/>
              <w:bottom w:val="single" w:sz="4" w:space="0" w:color="000000"/>
            </w:tcBorders>
            <w:shd w:val="clear" w:color="auto" w:fill="auto"/>
            <w:vAlign w:val="center"/>
          </w:tcPr>
          <w:p w14:paraId="483CD73B"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15 01 01</w:t>
            </w:r>
          </w:p>
        </w:tc>
        <w:tc>
          <w:tcPr>
            <w:tcW w:w="2307" w:type="pct"/>
            <w:tcBorders>
              <w:top w:val="single" w:sz="4" w:space="0" w:color="000000"/>
              <w:left w:val="single" w:sz="4" w:space="0" w:color="000000"/>
              <w:bottom w:val="single" w:sz="4" w:space="0" w:color="000000"/>
            </w:tcBorders>
            <w:shd w:val="clear" w:color="auto" w:fill="auto"/>
            <w:vAlign w:val="center"/>
          </w:tcPr>
          <w:p w14:paraId="6119CE38"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Opakowania z papieru i tektury</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0927BD"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3FAF1926" w14:textId="77777777" w:rsidTr="00EF2B1C">
        <w:trPr>
          <w:cantSplit/>
          <w:trHeight w:val="300"/>
        </w:trPr>
        <w:tc>
          <w:tcPr>
            <w:tcW w:w="256" w:type="pct"/>
            <w:tcBorders>
              <w:top w:val="single" w:sz="4" w:space="0" w:color="000000"/>
              <w:left w:val="single" w:sz="4" w:space="0" w:color="000000"/>
              <w:bottom w:val="single" w:sz="4" w:space="0" w:color="000000"/>
            </w:tcBorders>
            <w:shd w:val="clear" w:color="auto" w:fill="auto"/>
            <w:vAlign w:val="center"/>
          </w:tcPr>
          <w:p w14:paraId="5EB70E3D"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3.</w:t>
            </w:r>
          </w:p>
        </w:tc>
        <w:tc>
          <w:tcPr>
            <w:tcW w:w="578" w:type="pct"/>
            <w:tcBorders>
              <w:top w:val="single" w:sz="4" w:space="0" w:color="000000"/>
              <w:left w:val="single" w:sz="4" w:space="0" w:color="000000"/>
              <w:bottom w:val="single" w:sz="4" w:space="0" w:color="000000"/>
            </w:tcBorders>
            <w:shd w:val="clear" w:color="auto" w:fill="auto"/>
            <w:vAlign w:val="center"/>
          </w:tcPr>
          <w:p w14:paraId="2FAA1D71"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15 01 02</w:t>
            </w:r>
          </w:p>
        </w:tc>
        <w:tc>
          <w:tcPr>
            <w:tcW w:w="2307" w:type="pct"/>
            <w:tcBorders>
              <w:top w:val="single" w:sz="4" w:space="0" w:color="000000"/>
              <w:left w:val="single" w:sz="4" w:space="0" w:color="000000"/>
              <w:bottom w:val="single" w:sz="4" w:space="0" w:color="000000"/>
            </w:tcBorders>
            <w:shd w:val="clear" w:color="auto" w:fill="auto"/>
            <w:vAlign w:val="center"/>
          </w:tcPr>
          <w:p w14:paraId="2C384561"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Opakowania z tworzyw sztucznych</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A5F1A"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5A9A7319" w14:textId="77777777" w:rsidTr="00EF2B1C">
        <w:trPr>
          <w:cantSplit/>
          <w:trHeight w:val="300"/>
        </w:trPr>
        <w:tc>
          <w:tcPr>
            <w:tcW w:w="256" w:type="pct"/>
            <w:tcBorders>
              <w:top w:val="single" w:sz="4" w:space="0" w:color="000000"/>
              <w:left w:val="single" w:sz="4" w:space="0" w:color="000000"/>
              <w:bottom w:val="single" w:sz="4" w:space="0" w:color="000000"/>
            </w:tcBorders>
            <w:shd w:val="clear" w:color="auto" w:fill="auto"/>
            <w:vAlign w:val="center"/>
          </w:tcPr>
          <w:p w14:paraId="3B64A331"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4.</w:t>
            </w:r>
          </w:p>
        </w:tc>
        <w:tc>
          <w:tcPr>
            <w:tcW w:w="578" w:type="pct"/>
            <w:tcBorders>
              <w:top w:val="single" w:sz="4" w:space="0" w:color="000000"/>
              <w:left w:val="single" w:sz="4" w:space="0" w:color="000000"/>
              <w:bottom w:val="single" w:sz="4" w:space="0" w:color="000000"/>
            </w:tcBorders>
            <w:shd w:val="clear" w:color="auto" w:fill="auto"/>
            <w:vAlign w:val="center"/>
          </w:tcPr>
          <w:p w14:paraId="1ED56738"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15 01 03</w:t>
            </w:r>
          </w:p>
        </w:tc>
        <w:tc>
          <w:tcPr>
            <w:tcW w:w="2307" w:type="pct"/>
            <w:tcBorders>
              <w:top w:val="single" w:sz="4" w:space="0" w:color="000000"/>
              <w:left w:val="single" w:sz="4" w:space="0" w:color="000000"/>
              <w:bottom w:val="single" w:sz="4" w:space="0" w:color="000000"/>
            </w:tcBorders>
            <w:shd w:val="clear" w:color="auto" w:fill="auto"/>
            <w:vAlign w:val="center"/>
          </w:tcPr>
          <w:p w14:paraId="7BE58FB4"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Opakowania z drewna</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C6EDB8"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4FBDD51C" w14:textId="77777777" w:rsidTr="00EF2B1C">
        <w:trPr>
          <w:cantSplit/>
          <w:trHeight w:val="300"/>
        </w:trPr>
        <w:tc>
          <w:tcPr>
            <w:tcW w:w="256" w:type="pct"/>
            <w:tcBorders>
              <w:top w:val="single" w:sz="4" w:space="0" w:color="000000"/>
              <w:left w:val="single" w:sz="4" w:space="0" w:color="000000"/>
              <w:bottom w:val="single" w:sz="4" w:space="0" w:color="000000"/>
            </w:tcBorders>
            <w:shd w:val="clear" w:color="auto" w:fill="auto"/>
            <w:vAlign w:val="center"/>
          </w:tcPr>
          <w:p w14:paraId="723E7C51"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5.</w:t>
            </w:r>
          </w:p>
        </w:tc>
        <w:tc>
          <w:tcPr>
            <w:tcW w:w="578" w:type="pct"/>
            <w:tcBorders>
              <w:top w:val="single" w:sz="4" w:space="0" w:color="000000"/>
              <w:left w:val="single" w:sz="4" w:space="0" w:color="000000"/>
              <w:bottom w:val="single" w:sz="4" w:space="0" w:color="000000"/>
            </w:tcBorders>
            <w:shd w:val="clear" w:color="auto" w:fill="auto"/>
            <w:vAlign w:val="center"/>
          </w:tcPr>
          <w:p w14:paraId="62342164"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15 01 04</w:t>
            </w:r>
          </w:p>
        </w:tc>
        <w:tc>
          <w:tcPr>
            <w:tcW w:w="2307" w:type="pct"/>
            <w:tcBorders>
              <w:top w:val="single" w:sz="4" w:space="0" w:color="000000"/>
              <w:left w:val="single" w:sz="4" w:space="0" w:color="000000"/>
              <w:bottom w:val="single" w:sz="4" w:space="0" w:color="000000"/>
            </w:tcBorders>
            <w:shd w:val="clear" w:color="auto" w:fill="auto"/>
            <w:vAlign w:val="center"/>
          </w:tcPr>
          <w:p w14:paraId="04F1DDD0"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Opakowania z metali</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D717EE"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7D22B003" w14:textId="77777777" w:rsidTr="00EF2B1C">
        <w:trPr>
          <w:cantSplit/>
          <w:trHeight w:val="300"/>
        </w:trPr>
        <w:tc>
          <w:tcPr>
            <w:tcW w:w="256" w:type="pct"/>
            <w:tcBorders>
              <w:top w:val="single" w:sz="4" w:space="0" w:color="000000"/>
              <w:left w:val="single" w:sz="4" w:space="0" w:color="000000"/>
              <w:bottom w:val="single" w:sz="4" w:space="0" w:color="000000"/>
            </w:tcBorders>
            <w:shd w:val="clear" w:color="auto" w:fill="auto"/>
            <w:vAlign w:val="center"/>
          </w:tcPr>
          <w:p w14:paraId="40A5703C"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6.</w:t>
            </w:r>
          </w:p>
        </w:tc>
        <w:tc>
          <w:tcPr>
            <w:tcW w:w="578" w:type="pct"/>
            <w:tcBorders>
              <w:top w:val="single" w:sz="4" w:space="0" w:color="000000"/>
              <w:left w:val="single" w:sz="4" w:space="0" w:color="000000"/>
              <w:bottom w:val="single" w:sz="4" w:space="0" w:color="000000"/>
            </w:tcBorders>
            <w:shd w:val="clear" w:color="auto" w:fill="auto"/>
            <w:vAlign w:val="center"/>
          </w:tcPr>
          <w:p w14:paraId="25CF7834"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15 01 05</w:t>
            </w:r>
          </w:p>
        </w:tc>
        <w:tc>
          <w:tcPr>
            <w:tcW w:w="2307" w:type="pct"/>
            <w:tcBorders>
              <w:top w:val="single" w:sz="4" w:space="0" w:color="000000"/>
              <w:left w:val="single" w:sz="4" w:space="0" w:color="000000"/>
              <w:bottom w:val="single" w:sz="4" w:space="0" w:color="000000"/>
            </w:tcBorders>
            <w:shd w:val="clear" w:color="auto" w:fill="auto"/>
            <w:vAlign w:val="center"/>
          </w:tcPr>
          <w:p w14:paraId="23432488"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Opakowania wielomateriałowe</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D2D60"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1D36FFCA" w14:textId="77777777" w:rsidTr="00EF2B1C">
        <w:trPr>
          <w:cantSplit/>
          <w:trHeight w:val="300"/>
        </w:trPr>
        <w:tc>
          <w:tcPr>
            <w:tcW w:w="256" w:type="pct"/>
            <w:tcBorders>
              <w:top w:val="single" w:sz="4" w:space="0" w:color="000000"/>
              <w:left w:val="single" w:sz="4" w:space="0" w:color="000000"/>
              <w:bottom w:val="single" w:sz="4" w:space="0" w:color="000000"/>
            </w:tcBorders>
            <w:shd w:val="clear" w:color="auto" w:fill="auto"/>
            <w:vAlign w:val="center"/>
          </w:tcPr>
          <w:p w14:paraId="36C751C3"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7.</w:t>
            </w:r>
          </w:p>
        </w:tc>
        <w:tc>
          <w:tcPr>
            <w:tcW w:w="578" w:type="pct"/>
            <w:tcBorders>
              <w:top w:val="single" w:sz="4" w:space="0" w:color="000000"/>
              <w:left w:val="single" w:sz="4" w:space="0" w:color="000000"/>
              <w:bottom w:val="single" w:sz="4" w:space="0" w:color="000000"/>
            </w:tcBorders>
            <w:shd w:val="clear" w:color="auto" w:fill="auto"/>
            <w:vAlign w:val="center"/>
          </w:tcPr>
          <w:p w14:paraId="17986442"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15 01 07</w:t>
            </w:r>
          </w:p>
        </w:tc>
        <w:tc>
          <w:tcPr>
            <w:tcW w:w="2307" w:type="pct"/>
            <w:tcBorders>
              <w:top w:val="single" w:sz="4" w:space="0" w:color="000000"/>
              <w:left w:val="single" w:sz="4" w:space="0" w:color="000000"/>
              <w:bottom w:val="single" w:sz="4" w:space="0" w:color="000000"/>
            </w:tcBorders>
            <w:shd w:val="clear" w:color="auto" w:fill="auto"/>
            <w:vAlign w:val="center"/>
          </w:tcPr>
          <w:p w14:paraId="4C4AF737"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Opakowania ze szkła</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ADE81"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1E9D0597" w14:textId="77777777" w:rsidTr="00EF2B1C">
        <w:trPr>
          <w:cantSplit/>
          <w:trHeight w:val="300"/>
        </w:trPr>
        <w:tc>
          <w:tcPr>
            <w:tcW w:w="256" w:type="pct"/>
            <w:tcBorders>
              <w:top w:val="single" w:sz="4" w:space="0" w:color="000000"/>
              <w:left w:val="single" w:sz="4" w:space="0" w:color="000000"/>
              <w:bottom w:val="single" w:sz="4" w:space="0" w:color="000000"/>
            </w:tcBorders>
            <w:shd w:val="clear" w:color="auto" w:fill="auto"/>
            <w:vAlign w:val="center"/>
          </w:tcPr>
          <w:p w14:paraId="61FFA4D9"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8.</w:t>
            </w:r>
          </w:p>
        </w:tc>
        <w:tc>
          <w:tcPr>
            <w:tcW w:w="578" w:type="pct"/>
            <w:tcBorders>
              <w:top w:val="single" w:sz="4" w:space="0" w:color="000000"/>
              <w:left w:val="single" w:sz="4" w:space="0" w:color="000000"/>
              <w:bottom w:val="single" w:sz="4" w:space="0" w:color="000000"/>
            </w:tcBorders>
            <w:shd w:val="clear" w:color="auto" w:fill="auto"/>
            <w:vAlign w:val="center"/>
          </w:tcPr>
          <w:p w14:paraId="27640914"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10*</w:t>
            </w:r>
          </w:p>
        </w:tc>
        <w:tc>
          <w:tcPr>
            <w:tcW w:w="2307" w:type="pct"/>
            <w:tcBorders>
              <w:top w:val="single" w:sz="4" w:space="0" w:color="000000"/>
              <w:left w:val="single" w:sz="4" w:space="0" w:color="000000"/>
              <w:bottom w:val="single" w:sz="4" w:space="0" w:color="000000"/>
            </w:tcBorders>
            <w:shd w:val="clear" w:color="auto" w:fill="auto"/>
            <w:vAlign w:val="center"/>
          </w:tcPr>
          <w:p w14:paraId="43BCFB7D"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Opakowania zawierające pozostałości substancji niebezpiecznych lub nimi zanieczyszczone </w:t>
            </w:r>
            <w:r w:rsidRPr="00273288">
              <w:rPr>
                <w:rFonts w:eastAsia="Times New Roman" w:cs="Arial"/>
                <w:sz w:val="16"/>
                <w:szCs w:val="16"/>
                <w:lang w:eastAsia="pl-PL"/>
              </w:rPr>
              <w:br/>
              <w:t xml:space="preserve">(np. środkami ochrony roślin I </w:t>
            </w:r>
            <w:proofErr w:type="spellStart"/>
            <w:r w:rsidRPr="00273288">
              <w:rPr>
                <w:rFonts w:eastAsia="Times New Roman" w:cs="Arial"/>
                <w:sz w:val="16"/>
                <w:szCs w:val="16"/>
                <w:lang w:eastAsia="pl-PL"/>
              </w:rPr>
              <w:t>i</w:t>
            </w:r>
            <w:proofErr w:type="spellEnd"/>
            <w:r w:rsidRPr="00273288">
              <w:rPr>
                <w:rFonts w:eastAsia="Times New Roman" w:cs="Arial"/>
                <w:sz w:val="16"/>
                <w:szCs w:val="16"/>
                <w:lang w:eastAsia="pl-PL"/>
              </w:rPr>
              <w:t xml:space="preserve"> II klasy toksyczności – bardzo toksyczne i toksyczne)</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08BF3B"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2EF3E826" w14:textId="77777777" w:rsidTr="00EF2B1C">
        <w:trPr>
          <w:cantSplit/>
          <w:trHeight w:val="300"/>
        </w:trPr>
        <w:tc>
          <w:tcPr>
            <w:tcW w:w="256" w:type="pct"/>
            <w:tcBorders>
              <w:top w:val="single" w:sz="4" w:space="0" w:color="000000"/>
              <w:left w:val="single" w:sz="4" w:space="0" w:color="000000"/>
              <w:bottom w:val="single" w:sz="4" w:space="0" w:color="000000"/>
            </w:tcBorders>
            <w:shd w:val="clear" w:color="auto" w:fill="auto"/>
            <w:vAlign w:val="center"/>
          </w:tcPr>
          <w:p w14:paraId="08EC2C74"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9.</w:t>
            </w:r>
          </w:p>
        </w:tc>
        <w:tc>
          <w:tcPr>
            <w:tcW w:w="578" w:type="pct"/>
            <w:tcBorders>
              <w:top w:val="single" w:sz="4" w:space="0" w:color="000000"/>
              <w:left w:val="single" w:sz="4" w:space="0" w:color="000000"/>
              <w:bottom w:val="single" w:sz="4" w:space="0" w:color="000000"/>
            </w:tcBorders>
            <w:shd w:val="clear" w:color="auto" w:fill="auto"/>
            <w:vAlign w:val="center"/>
          </w:tcPr>
          <w:p w14:paraId="67721343"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02*</w:t>
            </w:r>
          </w:p>
        </w:tc>
        <w:tc>
          <w:tcPr>
            <w:tcW w:w="2307" w:type="pct"/>
            <w:tcBorders>
              <w:top w:val="single" w:sz="4" w:space="0" w:color="000000"/>
              <w:left w:val="single" w:sz="4" w:space="0" w:color="000000"/>
              <w:bottom w:val="single" w:sz="4" w:space="0" w:color="000000"/>
            </w:tcBorders>
            <w:shd w:val="clear" w:color="auto" w:fill="auto"/>
            <w:vAlign w:val="center"/>
          </w:tcPr>
          <w:p w14:paraId="1E59E93A"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(w tym filtry olejowe nieujęte w innych grupach), tkaniny do wycierania (np. szmaty, ścierki) i ubrania ochronne zanieczyszczone substancjami niebezpiecznymi (np. PCB)</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552185"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22D09715" w14:textId="77777777" w:rsidTr="00EF2B1C">
        <w:trPr>
          <w:cantSplit/>
          <w:trHeight w:val="300"/>
        </w:trPr>
        <w:tc>
          <w:tcPr>
            <w:tcW w:w="256" w:type="pct"/>
            <w:tcBorders>
              <w:top w:val="single" w:sz="4" w:space="0" w:color="000000"/>
              <w:left w:val="single" w:sz="4" w:space="0" w:color="000000"/>
              <w:bottom w:val="single" w:sz="4" w:space="0" w:color="000000"/>
            </w:tcBorders>
            <w:shd w:val="clear" w:color="auto" w:fill="auto"/>
            <w:vAlign w:val="center"/>
          </w:tcPr>
          <w:p w14:paraId="5E1DC4F5"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10.</w:t>
            </w:r>
          </w:p>
        </w:tc>
        <w:tc>
          <w:tcPr>
            <w:tcW w:w="578" w:type="pct"/>
            <w:tcBorders>
              <w:top w:val="single" w:sz="4" w:space="0" w:color="000000"/>
              <w:left w:val="single" w:sz="4" w:space="0" w:color="000000"/>
              <w:bottom w:val="single" w:sz="4" w:space="0" w:color="000000"/>
            </w:tcBorders>
            <w:shd w:val="clear" w:color="auto" w:fill="auto"/>
            <w:vAlign w:val="center"/>
          </w:tcPr>
          <w:p w14:paraId="3719CBF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15 02 03</w:t>
            </w:r>
          </w:p>
        </w:tc>
        <w:tc>
          <w:tcPr>
            <w:tcW w:w="2307" w:type="pct"/>
            <w:tcBorders>
              <w:top w:val="single" w:sz="4" w:space="0" w:color="000000"/>
              <w:left w:val="single" w:sz="4" w:space="0" w:color="000000"/>
              <w:bottom w:val="single" w:sz="4" w:space="0" w:color="000000"/>
            </w:tcBorders>
            <w:shd w:val="clear" w:color="auto" w:fill="auto"/>
            <w:vAlign w:val="center"/>
          </w:tcPr>
          <w:p w14:paraId="73B277D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[tkaniny do wycierania (np. szmaty, ścierki) i ubrania ochronne] inne niż wymienione w 15 02 02*</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ACDE15"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74E7170F" w14:textId="77777777" w:rsidTr="00EF2B1C">
        <w:trPr>
          <w:cantSplit/>
          <w:trHeight w:val="300"/>
        </w:trPr>
        <w:tc>
          <w:tcPr>
            <w:tcW w:w="256" w:type="pct"/>
            <w:tcBorders>
              <w:top w:val="single" w:sz="4" w:space="0" w:color="000000"/>
              <w:left w:val="single" w:sz="4" w:space="0" w:color="000000"/>
              <w:bottom w:val="single" w:sz="4" w:space="0" w:color="000000"/>
            </w:tcBorders>
            <w:shd w:val="clear" w:color="auto" w:fill="auto"/>
            <w:vAlign w:val="center"/>
          </w:tcPr>
          <w:p w14:paraId="3740D719"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11.</w:t>
            </w:r>
          </w:p>
        </w:tc>
        <w:tc>
          <w:tcPr>
            <w:tcW w:w="578" w:type="pct"/>
            <w:tcBorders>
              <w:top w:val="single" w:sz="4" w:space="0" w:color="000000"/>
              <w:left w:val="single" w:sz="4" w:space="0" w:color="000000"/>
              <w:bottom w:val="single" w:sz="4" w:space="0" w:color="000000"/>
            </w:tcBorders>
            <w:shd w:val="clear" w:color="auto" w:fill="auto"/>
            <w:vAlign w:val="center"/>
          </w:tcPr>
          <w:p w14:paraId="4D88A516"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16 02 13*</w:t>
            </w:r>
          </w:p>
        </w:tc>
        <w:tc>
          <w:tcPr>
            <w:tcW w:w="2307" w:type="pct"/>
            <w:tcBorders>
              <w:top w:val="single" w:sz="4" w:space="0" w:color="000000"/>
              <w:left w:val="single" w:sz="4" w:space="0" w:color="000000"/>
              <w:bottom w:val="single" w:sz="4" w:space="0" w:color="000000"/>
            </w:tcBorders>
            <w:shd w:val="clear" w:color="auto" w:fill="auto"/>
            <w:vAlign w:val="center"/>
          </w:tcPr>
          <w:p w14:paraId="0E321004"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Zużyte urządzenia zwierające niebezpieczne elementy inne niż wymienione w 16 02 09 </w:t>
            </w:r>
            <w:r w:rsidRPr="00273288">
              <w:rPr>
                <w:rFonts w:eastAsia="Times New Roman" w:cs="Arial"/>
                <w:sz w:val="16"/>
                <w:szCs w:val="16"/>
                <w:lang w:eastAsia="pl-PL"/>
              </w:rPr>
              <w:br/>
              <w:t>do 16 02 12</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D26D2"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5551A014" w14:textId="77777777" w:rsidTr="00EF2B1C">
        <w:trPr>
          <w:cantSplit/>
          <w:trHeight w:val="300"/>
        </w:trPr>
        <w:tc>
          <w:tcPr>
            <w:tcW w:w="256" w:type="pct"/>
            <w:tcBorders>
              <w:top w:val="single" w:sz="4" w:space="0" w:color="000000"/>
              <w:left w:val="single" w:sz="4" w:space="0" w:color="000000"/>
              <w:bottom w:val="single" w:sz="4" w:space="0" w:color="000000"/>
            </w:tcBorders>
            <w:shd w:val="clear" w:color="auto" w:fill="auto"/>
            <w:vAlign w:val="center"/>
          </w:tcPr>
          <w:p w14:paraId="606C934F"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12.</w:t>
            </w:r>
          </w:p>
        </w:tc>
        <w:tc>
          <w:tcPr>
            <w:tcW w:w="578" w:type="pct"/>
            <w:tcBorders>
              <w:top w:val="single" w:sz="4" w:space="0" w:color="000000"/>
              <w:left w:val="single" w:sz="4" w:space="0" w:color="000000"/>
              <w:bottom w:val="single" w:sz="4" w:space="0" w:color="000000"/>
            </w:tcBorders>
            <w:shd w:val="clear" w:color="auto" w:fill="auto"/>
            <w:vAlign w:val="center"/>
          </w:tcPr>
          <w:p w14:paraId="405C1717"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06*</w:t>
            </w:r>
          </w:p>
        </w:tc>
        <w:tc>
          <w:tcPr>
            <w:tcW w:w="2307" w:type="pct"/>
            <w:tcBorders>
              <w:top w:val="single" w:sz="4" w:space="0" w:color="000000"/>
              <w:left w:val="single" w:sz="4" w:space="0" w:color="000000"/>
              <w:bottom w:val="single" w:sz="4" w:space="0" w:color="000000"/>
            </w:tcBorders>
            <w:shd w:val="clear" w:color="auto" w:fill="auto"/>
            <w:vAlign w:val="center"/>
          </w:tcPr>
          <w:p w14:paraId="27EE9B95"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Chemikalia laboratoryjne i analityczne </w:t>
            </w:r>
            <w:r w:rsidRPr="00273288">
              <w:rPr>
                <w:rFonts w:eastAsia="Times New Roman" w:cs="Arial"/>
                <w:sz w:val="16"/>
                <w:szCs w:val="16"/>
                <w:lang w:eastAsia="pl-PL"/>
              </w:rPr>
              <w:br/>
              <w:t>(np. odczynniki chemiczne) zawierające substancje niebezpieczne, w tym mieszaniny chemikaliów laboratoryjnych i analitycznych</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D36EE3"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6EA17F4B" w14:textId="77777777" w:rsidTr="00EF2B1C">
        <w:trPr>
          <w:cantSplit/>
          <w:trHeight w:val="300"/>
        </w:trPr>
        <w:tc>
          <w:tcPr>
            <w:tcW w:w="256" w:type="pct"/>
            <w:tcBorders>
              <w:top w:val="single" w:sz="4" w:space="0" w:color="000000"/>
              <w:left w:val="single" w:sz="4" w:space="0" w:color="000000"/>
              <w:bottom w:val="single" w:sz="4" w:space="0" w:color="000000"/>
            </w:tcBorders>
            <w:shd w:val="clear" w:color="auto" w:fill="auto"/>
            <w:vAlign w:val="center"/>
          </w:tcPr>
          <w:p w14:paraId="37770026"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13.</w:t>
            </w:r>
          </w:p>
        </w:tc>
        <w:tc>
          <w:tcPr>
            <w:tcW w:w="578" w:type="pct"/>
            <w:tcBorders>
              <w:top w:val="single" w:sz="4" w:space="0" w:color="000000"/>
              <w:left w:val="single" w:sz="4" w:space="0" w:color="000000"/>
              <w:bottom w:val="single" w:sz="4" w:space="0" w:color="000000"/>
            </w:tcBorders>
            <w:shd w:val="clear" w:color="auto" w:fill="auto"/>
            <w:vAlign w:val="center"/>
          </w:tcPr>
          <w:p w14:paraId="6B4D8652"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07*</w:t>
            </w:r>
          </w:p>
        </w:tc>
        <w:tc>
          <w:tcPr>
            <w:tcW w:w="2307" w:type="pct"/>
            <w:tcBorders>
              <w:top w:val="single" w:sz="4" w:space="0" w:color="000000"/>
              <w:left w:val="single" w:sz="4" w:space="0" w:color="000000"/>
              <w:bottom w:val="single" w:sz="4" w:space="0" w:color="000000"/>
            </w:tcBorders>
            <w:shd w:val="clear" w:color="auto" w:fill="auto"/>
            <w:vAlign w:val="center"/>
          </w:tcPr>
          <w:p w14:paraId="1826F3CC"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Zużyte nieorganiczne chemikalia zawierające substancje niebezpieczne (np. przeterminowane odczynniki chemiczne)</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63A444"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1B9D23E8" w14:textId="77777777" w:rsidTr="00EF2B1C">
        <w:trPr>
          <w:cantSplit/>
          <w:trHeight w:val="300"/>
        </w:trPr>
        <w:tc>
          <w:tcPr>
            <w:tcW w:w="256" w:type="pct"/>
            <w:tcBorders>
              <w:top w:val="single" w:sz="4" w:space="0" w:color="000000"/>
              <w:left w:val="single" w:sz="4" w:space="0" w:color="000000"/>
              <w:bottom w:val="single" w:sz="4" w:space="0" w:color="000000"/>
            </w:tcBorders>
            <w:shd w:val="clear" w:color="auto" w:fill="auto"/>
            <w:vAlign w:val="center"/>
          </w:tcPr>
          <w:p w14:paraId="449D6219"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lastRenderedPageBreak/>
              <w:t>14.</w:t>
            </w:r>
          </w:p>
        </w:tc>
        <w:tc>
          <w:tcPr>
            <w:tcW w:w="578" w:type="pct"/>
            <w:tcBorders>
              <w:top w:val="single" w:sz="4" w:space="0" w:color="000000"/>
              <w:left w:val="single" w:sz="4" w:space="0" w:color="000000"/>
              <w:bottom w:val="single" w:sz="4" w:space="0" w:color="000000"/>
            </w:tcBorders>
            <w:shd w:val="clear" w:color="auto" w:fill="auto"/>
            <w:vAlign w:val="center"/>
          </w:tcPr>
          <w:p w14:paraId="64C92AAD"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08*</w:t>
            </w:r>
          </w:p>
        </w:tc>
        <w:tc>
          <w:tcPr>
            <w:tcW w:w="2307" w:type="pct"/>
            <w:tcBorders>
              <w:top w:val="single" w:sz="4" w:space="0" w:color="000000"/>
              <w:left w:val="single" w:sz="4" w:space="0" w:color="000000"/>
              <w:bottom w:val="single" w:sz="4" w:space="0" w:color="000000"/>
            </w:tcBorders>
            <w:shd w:val="clear" w:color="auto" w:fill="auto"/>
            <w:vAlign w:val="center"/>
          </w:tcPr>
          <w:p w14:paraId="147727A3"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Zużyte organiczne chemikalia zawierające substancje niebezpieczne (np. przeterminowane odczynniki chemiczne)</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384433"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63AC2D15" w14:textId="77777777" w:rsidTr="00EF2B1C">
        <w:trPr>
          <w:cantSplit/>
          <w:trHeight w:val="300"/>
        </w:trPr>
        <w:tc>
          <w:tcPr>
            <w:tcW w:w="256" w:type="pct"/>
            <w:tcBorders>
              <w:top w:val="single" w:sz="4" w:space="0" w:color="000000"/>
              <w:left w:val="single" w:sz="4" w:space="0" w:color="000000"/>
              <w:bottom w:val="single" w:sz="4" w:space="0" w:color="000000"/>
            </w:tcBorders>
            <w:shd w:val="clear" w:color="auto" w:fill="auto"/>
            <w:vAlign w:val="center"/>
          </w:tcPr>
          <w:p w14:paraId="76774AC7"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15.</w:t>
            </w:r>
          </w:p>
        </w:tc>
        <w:tc>
          <w:tcPr>
            <w:tcW w:w="578" w:type="pct"/>
            <w:tcBorders>
              <w:top w:val="single" w:sz="4" w:space="0" w:color="000000"/>
              <w:left w:val="single" w:sz="4" w:space="0" w:color="000000"/>
              <w:bottom w:val="single" w:sz="4" w:space="0" w:color="000000"/>
            </w:tcBorders>
            <w:shd w:val="clear" w:color="auto" w:fill="auto"/>
            <w:vAlign w:val="center"/>
          </w:tcPr>
          <w:p w14:paraId="597CA9C8"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16 07 09*</w:t>
            </w:r>
          </w:p>
        </w:tc>
        <w:tc>
          <w:tcPr>
            <w:tcW w:w="2307" w:type="pct"/>
            <w:tcBorders>
              <w:top w:val="single" w:sz="4" w:space="0" w:color="000000"/>
              <w:left w:val="single" w:sz="4" w:space="0" w:color="000000"/>
              <w:bottom w:val="single" w:sz="4" w:space="0" w:color="000000"/>
            </w:tcBorders>
            <w:shd w:val="clear" w:color="auto" w:fill="auto"/>
            <w:vAlign w:val="center"/>
          </w:tcPr>
          <w:p w14:paraId="1E8A304E"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zawierające inne substancje niebezpieczne</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6BE13A"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73061347" w14:textId="77777777" w:rsidTr="00EF2B1C">
        <w:trPr>
          <w:cantSplit/>
          <w:trHeight w:val="300"/>
        </w:trPr>
        <w:tc>
          <w:tcPr>
            <w:tcW w:w="256" w:type="pct"/>
            <w:tcBorders>
              <w:top w:val="single" w:sz="4" w:space="0" w:color="000000"/>
              <w:left w:val="single" w:sz="4" w:space="0" w:color="000000"/>
              <w:bottom w:val="single" w:sz="4" w:space="0" w:color="000000"/>
            </w:tcBorders>
            <w:shd w:val="clear" w:color="auto" w:fill="auto"/>
            <w:vAlign w:val="center"/>
          </w:tcPr>
          <w:p w14:paraId="5F4A759D"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16.</w:t>
            </w:r>
          </w:p>
        </w:tc>
        <w:tc>
          <w:tcPr>
            <w:tcW w:w="578" w:type="pct"/>
            <w:tcBorders>
              <w:top w:val="single" w:sz="4" w:space="0" w:color="000000"/>
              <w:left w:val="single" w:sz="4" w:space="0" w:color="000000"/>
              <w:bottom w:val="single" w:sz="4" w:space="0" w:color="000000"/>
            </w:tcBorders>
            <w:shd w:val="clear" w:color="auto" w:fill="auto"/>
            <w:vAlign w:val="center"/>
          </w:tcPr>
          <w:p w14:paraId="468EF2F5"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16 81 01*</w:t>
            </w:r>
          </w:p>
        </w:tc>
        <w:tc>
          <w:tcPr>
            <w:tcW w:w="2307" w:type="pct"/>
            <w:tcBorders>
              <w:top w:val="single" w:sz="4" w:space="0" w:color="000000"/>
              <w:left w:val="single" w:sz="4" w:space="0" w:color="000000"/>
              <w:bottom w:val="single" w:sz="4" w:space="0" w:color="000000"/>
            </w:tcBorders>
            <w:shd w:val="clear" w:color="auto" w:fill="auto"/>
            <w:vAlign w:val="center"/>
          </w:tcPr>
          <w:p w14:paraId="750B828F"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wykazujące właściwości niebezpieczne</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9C94D2"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7E847ED9" w14:textId="77777777" w:rsidTr="00EF2B1C">
        <w:trPr>
          <w:cantSplit/>
          <w:trHeight w:val="300"/>
        </w:trPr>
        <w:tc>
          <w:tcPr>
            <w:tcW w:w="256" w:type="pct"/>
            <w:tcBorders>
              <w:top w:val="single" w:sz="4" w:space="0" w:color="000000"/>
              <w:left w:val="single" w:sz="4" w:space="0" w:color="000000"/>
              <w:bottom w:val="single" w:sz="4" w:space="0" w:color="000000"/>
            </w:tcBorders>
            <w:shd w:val="clear" w:color="auto" w:fill="auto"/>
            <w:vAlign w:val="center"/>
          </w:tcPr>
          <w:p w14:paraId="4B1E8693"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17.</w:t>
            </w:r>
          </w:p>
        </w:tc>
        <w:tc>
          <w:tcPr>
            <w:tcW w:w="578" w:type="pct"/>
            <w:tcBorders>
              <w:top w:val="single" w:sz="4" w:space="0" w:color="000000"/>
              <w:left w:val="single" w:sz="4" w:space="0" w:color="000000"/>
              <w:bottom w:val="single" w:sz="4" w:space="0" w:color="000000"/>
            </w:tcBorders>
            <w:shd w:val="clear" w:color="auto" w:fill="auto"/>
            <w:vAlign w:val="center"/>
          </w:tcPr>
          <w:p w14:paraId="6D1D91F0"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17 01 01</w:t>
            </w:r>
          </w:p>
        </w:tc>
        <w:tc>
          <w:tcPr>
            <w:tcW w:w="2307" w:type="pct"/>
            <w:tcBorders>
              <w:top w:val="single" w:sz="4" w:space="0" w:color="000000"/>
              <w:left w:val="single" w:sz="4" w:space="0" w:color="000000"/>
              <w:bottom w:val="single" w:sz="4" w:space="0" w:color="000000"/>
            </w:tcBorders>
            <w:shd w:val="clear" w:color="auto" w:fill="auto"/>
            <w:vAlign w:val="center"/>
          </w:tcPr>
          <w:p w14:paraId="22748A8B"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betonu oraz gruz betonowy z rozbiórek </w:t>
            </w:r>
            <w:r w:rsidRPr="00273288">
              <w:rPr>
                <w:rFonts w:eastAsia="Times New Roman" w:cs="Arial"/>
                <w:sz w:val="16"/>
                <w:szCs w:val="16"/>
                <w:lang w:eastAsia="pl-PL"/>
              </w:rPr>
              <w:br/>
              <w:t>i remontów</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F3AEC4"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40D3FA63" w14:textId="77777777" w:rsidTr="00EF2B1C">
        <w:trPr>
          <w:cantSplit/>
          <w:trHeight w:val="300"/>
        </w:trPr>
        <w:tc>
          <w:tcPr>
            <w:tcW w:w="256" w:type="pct"/>
            <w:tcBorders>
              <w:top w:val="single" w:sz="4" w:space="0" w:color="000000"/>
              <w:left w:val="single" w:sz="4" w:space="0" w:color="000000"/>
              <w:bottom w:val="single" w:sz="4" w:space="0" w:color="000000"/>
            </w:tcBorders>
            <w:shd w:val="clear" w:color="auto" w:fill="auto"/>
            <w:vAlign w:val="center"/>
          </w:tcPr>
          <w:p w14:paraId="3C034F88"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18.</w:t>
            </w:r>
          </w:p>
        </w:tc>
        <w:tc>
          <w:tcPr>
            <w:tcW w:w="578" w:type="pct"/>
            <w:tcBorders>
              <w:top w:val="single" w:sz="4" w:space="0" w:color="000000"/>
              <w:left w:val="single" w:sz="4" w:space="0" w:color="000000"/>
              <w:bottom w:val="single" w:sz="4" w:space="0" w:color="000000"/>
            </w:tcBorders>
            <w:shd w:val="clear" w:color="auto" w:fill="auto"/>
            <w:vAlign w:val="center"/>
          </w:tcPr>
          <w:p w14:paraId="660EE241"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17 02 01</w:t>
            </w:r>
          </w:p>
        </w:tc>
        <w:tc>
          <w:tcPr>
            <w:tcW w:w="2307" w:type="pct"/>
            <w:tcBorders>
              <w:top w:val="single" w:sz="4" w:space="0" w:color="000000"/>
              <w:left w:val="single" w:sz="4" w:space="0" w:color="000000"/>
              <w:bottom w:val="single" w:sz="4" w:space="0" w:color="000000"/>
            </w:tcBorders>
            <w:shd w:val="clear" w:color="auto" w:fill="auto"/>
            <w:vAlign w:val="center"/>
          </w:tcPr>
          <w:p w14:paraId="640ACD40"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Drewno</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70F0D6"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714E0243" w14:textId="77777777" w:rsidTr="00EF2B1C">
        <w:trPr>
          <w:cantSplit/>
          <w:trHeight w:val="300"/>
        </w:trPr>
        <w:tc>
          <w:tcPr>
            <w:tcW w:w="256" w:type="pct"/>
            <w:tcBorders>
              <w:top w:val="single" w:sz="4" w:space="0" w:color="000000"/>
              <w:left w:val="single" w:sz="4" w:space="0" w:color="000000"/>
              <w:bottom w:val="single" w:sz="4" w:space="0" w:color="000000"/>
            </w:tcBorders>
            <w:shd w:val="clear" w:color="auto" w:fill="auto"/>
            <w:vAlign w:val="center"/>
          </w:tcPr>
          <w:p w14:paraId="1F398E18"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19.</w:t>
            </w:r>
          </w:p>
        </w:tc>
        <w:tc>
          <w:tcPr>
            <w:tcW w:w="578" w:type="pct"/>
            <w:tcBorders>
              <w:top w:val="single" w:sz="4" w:space="0" w:color="000000"/>
              <w:left w:val="single" w:sz="4" w:space="0" w:color="000000"/>
              <w:bottom w:val="single" w:sz="4" w:space="0" w:color="000000"/>
            </w:tcBorders>
            <w:shd w:val="clear" w:color="auto" w:fill="auto"/>
            <w:vAlign w:val="center"/>
          </w:tcPr>
          <w:p w14:paraId="7E0CF84B"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17 04 05</w:t>
            </w:r>
          </w:p>
        </w:tc>
        <w:tc>
          <w:tcPr>
            <w:tcW w:w="2307" w:type="pct"/>
            <w:tcBorders>
              <w:top w:val="single" w:sz="4" w:space="0" w:color="000000"/>
              <w:left w:val="single" w:sz="4" w:space="0" w:color="000000"/>
              <w:bottom w:val="single" w:sz="4" w:space="0" w:color="000000"/>
            </w:tcBorders>
            <w:shd w:val="clear" w:color="auto" w:fill="auto"/>
            <w:vAlign w:val="center"/>
          </w:tcPr>
          <w:p w14:paraId="529E63AF"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Żelazo i stal</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6315F4"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55CF1496" w14:textId="77777777" w:rsidTr="00EF2B1C">
        <w:trPr>
          <w:cantSplit/>
          <w:trHeight w:val="300"/>
        </w:trPr>
        <w:tc>
          <w:tcPr>
            <w:tcW w:w="256" w:type="pct"/>
            <w:tcBorders>
              <w:top w:val="single" w:sz="4" w:space="0" w:color="000000"/>
              <w:left w:val="single" w:sz="4" w:space="0" w:color="000000"/>
              <w:bottom w:val="single" w:sz="4" w:space="0" w:color="000000"/>
            </w:tcBorders>
            <w:shd w:val="clear" w:color="auto" w:fill="auto"/>
            <w:vAlign w:val="center"/>
          </w:tcPr>
          <w:p w14:paraId="58B9AF43"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20.</w:t>
            </w:r>
          </w:p>
        </w:tc>
        <w:tc>
          <w:tcPr>
            <w:tcW w:w="578" w:type="pct"/>
            <w:tcBorders>
              <w:top w:val="single" w:sz="4" w:space="0" w:color="000000"/>
              <w:left w:val="single" w:sz="4" w:space="0" w:color="000000"/>
              <w:bottom w:val="single" w:sz="4" w:space="0" w:color="000000"/>
            </w:tcBorders>
            <w:shd w:val="clear" w:color="auto" w:fill="auto"/>
            <w:vAlign w:val="center"/>
          </w:tcPr>
          <w:p w14:paraId="66857EF8"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17 04 07</w:t>
            </w:r>
          </w:p>
        </w:tc>
        <w:tc>
          <w:tcPr>
            <w:tcW w:w="2307" w:type="pct"/>
            <w:tcBorders>
              <w:top w:val="single" w:sz="4" w:space="0" w:color="000000"/>
              <w:left w:val="single" w:sz="4" w:space="0" w:color="000000"/>
              <w:bottom w:val="single" w:sz="4" w:space="0" w:color="000000"/>
            </w:tcBorders>
            <w:shd w:val="clear" w:color="auto" w:fill="auto"/>
            <w:vAlign w:val="center"/>
          </w:tcPr>
          <w:p w14:paraId="2A64E3EF"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Mieszaniny metali</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891A9E"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6B44E353" w14:textId="77777777" w:rsidTr="00EF2B1C">
        <w:trPr>
          <w:cantSplit/>
          <w:trHeight w:val="300"/>
        </w:trPr>
        <w:tc>
          <w:tcPr>
            <w:tcW w:w="256" w:type="pct"/>
            <w:tcBorders>
              <w:top w:val="single" w:sz="4" w:space="0" w:color="000000"/>
              <w:left w:val="single" w:sz="4" w:space="0" w:color="000000"/>
              <w:bottom w:val="single" w:sz="4" w:space="0" w:color="000000"/>
            </w:tcBorders>
            <w:shd w:val="clear" w:color="auto" w:fill="auto"/>
            <w:vAlign w:val="center"/>
          </w:tcPr>
          <w:p w14:paraId="04559BA2"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21.</w:t>
            </w:r>
          </w:p>
        </w:tc>
        <w:tc>
          <w:tcPr>
            <w:tcW w:w="578" w:type="pct"/>
            <w:tcBorders>
              <w:top w:val="single" w:sz="4" w:space="0" w:color="000000"/>
              <w:left w:val="single" w:sz="4" w:space="0" w:color="000000"/>
              <w:bottom w:val="single" w:sz="4" w:space="0" w:color="000000"/>
            </w:tcBorders>
            <w:shd w:val="clear" w:color="auto" w:fill="auto"/>
            <w:vAlign w:val="center"/>
          </w:tcPr>
          <w:p w14:paraId="634040DC"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06 03*</w:t>
            </w:r>
          </w:p>
        </w:tc>
        <w:tc>
          <w:tcPr>
            <w:tcW w:w="2307" w:type="pct"/>
            <w:tcBorders>
              <w:top w:val="single" w:sz="4" w:space="0" w:color="000000"/>
              <w:left w:val="single" w:sz="4" w:space="0" w:color="000000"/>
              <w:bottom w:val="single" w:sz="4" w:space="0" w:color="000000"/>
            </w:tcBorders>
            <w:shd w:val="clear" w:color="auto" w:fill="auto"/>
            <w:vAlign w:val="center"/>
          </w:tcPr>
          <w:p w14:paraId="33051BC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Inne materiały izolacyjne zawierające substancje niebezpieczne</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8662E"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0722F382" w14:textId="77777777" w:rsidTr="00EF2B1C">
        <w:trPr>
          <w:cantSplit/>
          <w:trHeight w:val="300"/>
        </w:trPr>
        <w:tc>
          <w:tcPr>
            <w:tcW w:w="256" w:type="pct"/>
            <w:tcBorders>
              <w:top w:val="single" w:sz="4" w:space="0" w:color="000000"/>
              <w:left w:val="single" w:sz="4" w:space="0" w:color="000000"/>
              <w:bottom w:val="single" w:sz="4" w:space="0" w:color="000000"/>
            </w:tcBorders>
            <w:shd w:val="clear" w:color="auto" w:fill="auto"/>
            <w:vAlign w:val="center"/>
          </w:tcPr>
          <w:p w14:paraId="4CD1E794"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22.</w:t>
            </w:r>
          </w:p>
        </w:tc>
        <w:tc>
          <w:tcPr>
            <w:tcW w:w="578" w:type="pct"/>
            <w:tcBorders>
              <w:top w:val="single" w:sz="4" w:space="0" w:color="000000"/>
              <w:left w:val="single" w:sz="4" w:space="0" w:color="000000"/>
              <w:bottom w:val="single" w:sz="4" w:space="0" w:color="000000"/>
            </w:tcBorders>
            <w:shd w:val="clear" w:color="auto" w:fill="auto"/>
            <w:vAlign w:val="center"/>
          </w:tcPr>
          <w:p w14:paraId="2BADFF7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17 06 04</w:t>
            </w:r>
          </w:p>
        </w:tc>
        <w:tc>
          <w:tcPr>
            <w:tcW w:w="2307" w:type="pct"/>
            <w:tcBorders>
              <w:top w:val="single" w:sz="4" w:space="0" w:color="000000"/>
              <w:left w:val="single" w:sz="4" w:space="0" w:color="000000"/>
              <w:bottom w:val="single" w:sz="4" w:space="0" w:color="000000"/>
            </w:tcBorders>
            <w:shd w:val="clear" w:color="auto" w:fill="auto"/>
            <w:vAlign w:val="center"/>
          </w:tcPr>
          <w:p w14:paraId="4D2F5FB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Materiały izolacyjne inne niż wymienione w 17 06 01* i 17 06 03*</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789CC5"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bl>
    <w:p w14:paraId="62E46FB5" w14:textId="77777777" w:rsidR="00273288" w:rsidRPr="00273288" w:rsidRDefault="00273288" w:rsidP="00273288">
      <w:pPr>
        <w:spacing w:after="0" w:line="240" w:lineRule="auto"/>
        <w:jc w:val="both"/>
        <w:rPr>
          <w:rFonts w:eastAsia="Times New Roman" w:cs="Arial"/>
          <w:b/>
          <w:szCs w:val="24"/>
          <w:lang w:eastAsia="pl-PL"/>
        </w:rPr>
      </w:pPr>
      <w:r w:rsidRPr="00273288">
        <w:rPr>
          <w:rFonts w:eastAsia="Times New Roman" w:cs="Arial"/>
          <w:b/>
          <w:szCs w:val="24"/>
          <w:lang w:eastAsia="pl-PL"/>
        </w:rPr>
        <w:t>„</w:t>
      </w:r>
    </w:p>
    <w:p w14:paraId="709E5668" w14:textId="77777777" w:rsidR="00273288" w:rsidRPr="00273288" w:rsidRDefault="00273288" w:rsidP="00273288">
      <w:pPr>
        <w:spacing w:after="0" w:line="240" w:lineRule="auto"/>
        <w:jc w:val="both"/>
        <w:rPr>
          <w:rFonts w:eastAsia="Times New Roman" w:cs="Arial"/>
          <w:b/>
          <w:szCs w:val="24"/>
          <w:lang w:eastAsia="pl-PL"/>
        </w:rPr>
      </w:pPr>
      <w:bookmarkStart w:id="10" w:name="_Hlk20488201"/>
    </w:p>
    <w:p w14:paraId="0565C3F4" w14:textId="77777777" w:rsidR="00273288" w:rsidRPr="00273288" w:rsidRDefault="00273288" w:rsidP="00CE479F">
      <w:pPr>
        <w:pStyle w:val="Nagwek3"/>
        <w:rPr>
          <w:rFonts w:eastAsia="Times New Roman"/>
          <w:lang w:eastAsia="pl-PL"/>
        </w:rPr>
      </w:pPr>
      <w:r w:rsidRPr="00273288">
        <w:rPr>
          <w:rFonts w:eastAsia="Times New Roman"/>
          <w:lang w:eastAsia="pl-PL"/>
        </w:rPr>
        <w:t>I.18. W punkcie IV.3.2.3. Instalacja do produkcji formaliny Tabela nr 47 otrzymuje brzmienie:</w:t>
      </w:r>
    </w:p>
    <w:p w14:paraId="2C1B17F9" w14:textId="77777777" w:rsidR="00273288" w:rsidRPr="00273288" w:rsidRDefault="00273288" w:rsidP="00273288">
      <w:pPr>
        <w:spacing w:after="0" w:line="240" w:lineRule="auto"/>
        <w:rPr>
          <w:rFonts w:eastAsia="Times New Roman" w:cs="Arial"/>
          <w:b/>
          <w:sz w:val="22"/>
          <w:szCs w:val="24"/>
          <w:lang w:eastAsia="pl-PL"/>
        </w:rPr>
      </w:pPr>
    </w:p>
    <w:p w14:paraId="26736501" w14:textId="77777777" w:rsidR="00273288" w:rsidRPr="00273288" w:rsidRDefault="00273288" w:rsidP="00273288">
      <w:pPr>
        <w:spacing w:after="0" w:line="240" w:lineRule="auto"/>
        <w:rPr>
          <w:rFonts w:eastAsia="Times New Roman" w:cs="Arial"/>
          <w:b/>
          <w:sz w:val="22"/>
          <w:szCs w:val="24"/>
          <w:lang w:eastAsia="pl-PL"/>
        </w:rPr>
      </w:pPr>
      <w:r w:rsidRPr="00273288">
        <w:rPr>
          <w:rFonts w:eastAsia="Times New Roman" w:cs="Arial"/>
          <w:b/>
          <w:sz w:val="22"/>
          <w:szCs w:val="24"/>
          <w:lang w:eastAsia="pl-PL"/>
        </w:rPr>
        <w:t>„Tabela nr 47</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posób dalszego gospodarowania odpadami wytwarzanymi w instalacji"/>
      </w:tblPr>
      <w:tblGrid>
        <w:gridCol w:w="475"/>
        <w:gridCol w:w="1042"/>
        <w:gridCol w:w="4178"/>
        <w:gridCol w:w="3367"/>
      </w:tblGrid>
      <w:tr w:rsidR="00273288" w:rsidRPr="00273288" w14:paraId="4DAF87B0" w14:textId="77777777" w:rsidTr="00EF2B1C">
        <w:trPr>
          <w:tblHeader/>
        </w:trPr>
        <w:tc>
          <w:tcPr>
            <w:tcW w:w="262" w:type="pct"/>
            <w:vAlign w:val="center"/>
          </w:tcPr>
          <w:p w14:paraId="33F69E06"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Lp.</w:t>
            </w:r>
          </w:p>
        </w:tc>
        <w:tc>
          <w:tcPr>
            <w:tcW w:w="575" w:type="pct"/>
            <w:vAlign w:val="center"/>
          </w:tcPr>
          <w:p w14:paraId="17190AAC"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Kod odpadu</w:t>
            </w:r>
          </w:p>
        </w:tc>
        <w:tc>
          <w:tcPr>
            <w:tcW w:w="2305" w:type="pct"/>
            <w:vAlign w:val="center"/>
          </w:tcPr>
          <w:p w14:paraId="36BB2EB1"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Rodzaj odpadu</w:t>
            </w:r>
          </w:p>
        </w:tc>
        <w:tc>
          <w:tcPr>
            <w:tcW w:w="1858" w:type="pct"/>
            <w:vAlign w:val="center"/>
          </w:tcPr>
          <w:p w14:paraId="45FB1DB5"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Sposób dalszego gospodarowania</w:t>
            </w:r>
          </w:p>
        </w:tc>
      </w:tr>
      <w:tr w:rsidR="00273288" w:rsidRPr="00273288" w14:paraId="4339415D" w14:textId="77777777" w:rsidTr="00EF2B1C">
        <w:trPr>
          <w:trHeight w:val="105"/>
        </w:trPr>
        <w:tc>
          <w:tcPr>
            <w:tcW w:w="262" w:type="pct"/>
            <w:vAlign w:val="center"/>
          </w:tcPr>
          <w:p w14:paraId="61F54A1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w:t>
            </w:r>
          </w:p>
        </w:tc>
        <w:tc>
          <w:tcPr>
            <w:tcW w:w="575" w:type="pct"/>
            <w:vAlign w:val="center"/>
          </w:tcPr>
          <w:p w14:paraId="1A286EC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15 01 07</w:t>
            </w:r>
          </w:p>
        </w:tc>
        <w:tc>
          <w:tcPr>
            <w:tcW w:w="2305" w:type="pct"/>
            <w:vAlign w:val="center"/>
          </w:tcPr>
          <w:p w14:paraId="1C2ED65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ze szkła</w:t>
            </w:r>
          </w:p>
        </w:tc>
        <w:tc>
          <w:tcPr>
            <w:tcW w:w="1858" w:type="pct"/>
            <w:vAlign w:val="center"/>
          </w:tcPr>
          <w:p w14:paraId="4BE249E2"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6E7CA777" w14:textId="77777777" w:rsidTr="00EF2B1C">
        <w:trPr>
          <w:trHeight w:val="73"/>
        </w:trPr>
        <w:tc>
          <w:tcPr>
            <w:tcW w:w="262" w:type="pct"/>
            <w:vAlign w:val="center"/>
          </w:tcPr>
          <w:p w14:paraId="068D539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w:t>
            </w:r>
          </w:p>
        </w:tc>
        <w:tc>
          <w:tcPr>
            <w:tcW w:w="575" w:type="pct"/>
            <w:vAlign w:val="center"/>
          </w:tcPr>
          <w:p w14:paraId="76CCBAA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02*</w:t>
            </w:r>
          </w:p>
        </w:tc>
        <w:tc>
          <w:tcPr>
            <w:tcW w:w="2305" w:type="pct"/>
            <w:vAlign w:val="center"/>
          </w:tcPr>
          <w:p w14:paraId="2721304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(w tym filtry olejowe nieujęte w innych grupach), tkaniny do wycierania (np. szmaty, ścierki) i ubrania ochronne zanieczyszczone substancjami niebezpiecznymi (np. PCB)</w:t>
            </w:r>
          </w:p>
        </w:tc>
        <w:tc>
          <w:tcPr>
            <w:tcW w:w="1858" w:type="pct"/>
            <w:vAlign w:val="center"/>
          </w:tcPr>
          <w:p w14:paraId="3F45A94C"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4144A068" w14:textId="77777777" w:rsidTr="00EF2B1C">
        <w:trPr>
          <w:trHeight w:val="268"/>
        </w:trPr>
        <w:tc>
          <w:tcPr>
            <w:tcW w:w="262" w:type="pct"/>
            <w:vAlign w:val="center"/>
          </w:tcPr>
          <w:p w14:paraId="3F317EC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3.</w:t>
            </w:r>
          </w:p>
        </w:tc>
        <w:tc>
          <w:tcPr>
            <w:tcW w:w="575" w:type="pct"/>
            <w:vAlign w:val="center"/>
          </w:tcPr>
          <w:p w14:paraId="68D9B6E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15 02 03</w:t>
            </w:r>
          </w:p>
        </w:tc>
        <w:tc>
          <w:tcPr>
            <w:tcW w:w="2305" w:type="pct"/>
            <w:vAlign w:val="center"/>
          </w:tcPr>
          <w:p w14:paraId="034B1D4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[tkaniny do wycierania (np. szmaty, ścierki) i ubrania ochronne] inne niż wymienione w 15 02 02*</w:t>
            </w:r>
          </w:p>
        </w:tc>
        <w:tc>
          <w:tcPr>
            <w:tcW w:w="1858" w:type="pct"/>
            <w:vAlign w:val="center"/>
          </w:tcPr>
          <w:p w14:paraId="73AFFB32"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7B4AEFD1" w14:textId="77777777" w:rsidTr="00EF2B1C">
        <w:trPr>
          <w:trHeight w:val="268"/>
        </w:trPr>
        <w:tc>
          <w:tcPr>
            <w:tcW w:w="262" w:type="pct"/>
            <w:vAlign w:val="center"/>
          </w:tcPr>
          <w:p w14:paraId="00CA8E4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4.</w:t>
            </w:r>
          </w:p>
        </w:tc>
        <w:tc>
          <w:tcPr>
            <w:tcW w:w="575" w:type="pct"/>
            <w:vAlign w:val="center"/>
          </w:tcPr>
          <w:p w14:paraId="75C0DAC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02 13*</w:t>
            </w:r>
          </w:p>
        </w:tc>
        <w:tc>
          <w:tcPr>
            <w:tcW w:w="2305" w:type="pct"/>
            <w:vAlign w:val="center"/>
          </w:tcPr>
          <w:p w14:paraId="029541B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Zużyte urządzenia zwierające niebezpieczne elementy inne niż wymienione w 16 02 09 </w:t>
            </w:r>
            <w:r w:rsidRPr="00273288">
              <w:rPr>
                <w:rFonts w:eastAsia="Times New Roman" w:cs="Arial"/>
                <w:sz w:val="16"/>
                <w:szCs w:val="16"/>
                <w:lang w:eastAsia="pl-PL"/>
              </w:rPr>
              <w:br/>
              <w:t>do 16 02 12</w:t>
            </w:r>
          </w:p>
        </w:tc>
        <w:tc>
          <w:tcPr>
            <w:tcW w:w="1858" w:type="pct"/>
            <w:vAlign w:val="center"/>
          </w:tcPr>
          <w:p w14:paraId="3305A9AC"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19F8C6E3" w14:textId="77777777" w:rsidTr="00EF2B1C">
        <w:trPr>
          <w:trHeight w:val="135"/>
        </w:trPr>
        <w:tc>
          <w:tcPr>
            <w:tcW w:w="262" w:type="pct"/>
            <w:vAlign w:val="center"/>
          </w:tcPr>
          <w:p w14:paraId="04DF2EF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w:t>
            </w:r>
          </w:p>
        </w:tc>
        <w:tc>
          <w:tcPr>
            <w:tcW w:w="575" w:type="pct"/>
            <w:vAlign w:val="center"/>
          </w:tcPr>
          <w:p w14:paraId="0118C3D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06*</w:t>
            </w:r>
          </w:p>
        </w:tc>
        <w:tc>
          <w:tcPr>
            <w:tcW w:w="2305" w:type="pct"/>
            <w:vAlign w:val="center"/>
          </w:tcPr>
          <w:p w14:paraId="2E1F003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Chemikalia laboratoryjne i analityczne </w:t>
            </w:r>
            <w:r w:rsidRPr="00273288">
              <w:rPr>
                <w:rFonts w:eastAsia="Times New Roman" w:cs="Arial"/>
                <w:sz w:val="16"/>
                <w:szCs w:val="16"/>
                <w:lang w:eastAsia="pl-PL"/>
              </w:rPr>
              <w:br/>
              <w:t>(np. odczynniki chemiczne) zawierające substancje niebezpieczne, w tym mieszaniny chemikaliów laboratoryjnych i analitycznych</w:t>
            </w:r>
          </w:p>
        </w:tc>
        <w:tc>
          <w:tcPr>
            <w:tcW w:w="1858" w:type="pct"/>
            <w:vAlign w:val="center"/>
          </w:tcPr>
          <w:p w14:paraId="76579B96"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2AABD945" w14:textId="77777777" w:rsidTr="00EF2B1C">
        <w:trPr>
          <w:trHeight w:val="150"/>
        </w:trPr>
        <w:tc>
          <w:tcPr>
            <w:tcW w:w="262" w:type="pct"/>
            <w:vAlign w:val="center"/>
          </w:tcPr>
          <w:p w14:paraId="77F2B83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6.</w:t>
            </w:r>
          </w:p>
        </w:tc>
        <w:tc>
          <w:tcPr>
            <w:tcW w:w="575" w:type="pct"/>
            <w:vAlign w:val="center"/>
          </w:tcPr>
          <w:p w14:paraId="359240A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07*</w:t>
            </w:r>
          </w:p>
        </w:tc>
        <w:tc>
          <w:tcPr>
            <w:tcW w:w="2305" w:type="pct"/>
            <w:vAlign w:val="center"/>
          </w:tcPr>
          <w:p w14:paraId="46C7B19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Zużyte nieorganiczne chemikalia zawierające substancje niebezpieczne (np. przeterminowane odczynniki chemiczne)</w:t>
            </w:r>
          </w:p>
        </w:tc>
        <w:tc>
          <w:tcPr>
            <w:tcW w:w="1858" w:type="pct"/>
            <w:vAlign w:val="center"/>
          </w:tcPr>
          <w:p w14:paraId="75F3F285"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5B7A8891" w14:textId="77777777" w:rsidTr="00EF2B1C">
        <w:trPr>
          <w:trHeight w:val="90"/>
        </w:trPr>
        <w:tc>
          <w:tcPr>
            <w:tcW w:w="262" w:type="pct"/>
            <w:vAlign w:val="center"/>
          </w:tcPr>
          <w:p w14:paraId="1DBAF6C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lastRenderedPageBreak/>
              <w:t>7.</w:t>
            </w:r>
          </w:p>
        </w:tc>
        <w:tc>
          <w:tcPr>
            <w:tcW w:w="575" w:type="pct"/>
            <w:vAlign w:val="center"/>
          </w:tcPr>
          <w:p w14:paraId="2899C11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08*</w:t>
            </w:r>
          </w:p>
        </w:tc>
        <w:tc>
          <w:tcPr>
            <w:tcW w:w="2305" w:type="pct"/>
            <w:vAlign w:val="center"/>
          </w:tcPr>
          <w:p w14:paraId="2D90EA1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Zużyte organiczne chemikalia zawierające substancje niebezpieczne (np. przeterminowane odczynniki chemiczne)</w:t>
            </w:r>
          </w:p>
        </w:tc>
        <w:tc>
          <w:tcPr>
            <w:tcW w:w="1858" w:type="pct"/>
            <w:vAlign w:val="center"/>
          </w:tcPr>
          <w:p w14:paraId="2B72502D"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497A9EED" w14:textId="77777777" w:rsidTr="00EF2B1C">
        <w:tc>
          <w:tcPr>
            <w:tcW w:w="262" w:type="pct"/>
            <w:vAlign w:val="center"/>
          </w:tcPr>
          <w:p w14:paraId="06D601B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8.</w:t>
            </w:r>
          </w:p>
        </w:tc>
        <w:tc>
          <w:tcPr>
            <w:tcW w:w="575" w:type="pct"/>
            <w:vAlign w:val="center"/>
          </w:tcPr>
          <w:p w14:paraId="5B0B7CB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81 01*</w:t>
            </w:r>
          </w:p>
        </w:tc>
        <w:tc>
          <w:tcPr>
            <w:tcW w:w="2305" w:type="pct"/>
            <w:vAlign w:val="center"/>
          </w:tcPr>
          <w:p w14:paraId="62BBCEF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Odpady wykazujące właściwości niebezpieczne</w:t>
            </w:r>
          </w:p>
        </w:tc>
        <w:tc>
          <w:tcPr>
            <w:tcW w:w="1858" w:type="pct"/>
            <w:vAlign w:val="center"/>
          </w:tcPr>
          <w:p w14:paraId="59FFE82B"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5F9B051A" w14:textId="77777777" w:rsidTr="00EF2B1C">
        <w:tc>
          <w:tcPr>
            <w:tcW w:w="262" w:type="pct"/>
            <w:vAlign w:val="center"/>
          </w:tcPr>
          <w:p w14:paraId="002FB3C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9.</w:t>
            </w:r>
          </w:p>
        </w:tc>
        <w:tc>
          <w:tcPr>
            <w:tcW w:w="575" w:type="pct"/>
            <w:vAlign w:val="center"/>
          </w:tcPr>
          <w:p w14:paraId="410FBBC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17 01 01</w:t>
            </w:r>
          </w:p>
        </w:tc>
        <w:tc>
          <w:tcPr>
            <w:tcW w:w="2305" w:type="pct"/>
            <w:vAlign w:val="center"/>
          </w:tcPr>
          <w:p w14:paraId="13A43BE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betonu oraz gruz betonowy z rozbiórek </w:t>
            </w:r>
            <w:r w:rsidRPr="00273288">
              <w:rPr>
                <w:rFonts w:eastAsia="Times New Roman" w:cs="Arial"/>
                <w:sz w:val="16"/>
                <w:szCs w:val="16"/>
                <w:lang w:eastAsia="pl-PL"/>
              </w:rPr>
              <w:br/>
              <w:t>i remontów</w:t>
            </w:r>
          </w:p>
        </w:tc>
        <w:tc>
          <w:tcPr>
            <w:tcW w:w="1858" w:type="pct"/>
            <w:vAlign w:val="center"/>
          </w:tcPr>
          <w:p w14:paraId="1E9BF1E1"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7F3317D4" w14:textId="77777777" w:rsidTr="00EF2B1C">
        <w:tc>
          <w:tcPr>
            <w:tcW w:w="262" w:type="pct"/>
            <w:vAlign w:val="center"/>
          </w:tcPr>
          <w:p w14:paraId="591F916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w:t>
            </w:r>
          </w:p>
        </w:tc>
        <w:tc>
          <w:tcPr>
            <w:tcW w:w="575" w:type="pct"/>
            <w:vAlign w:val="center"/>
          </w:tcPr>
          <w:p w14:paraId="2B1A304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17 04 05</w:t>
            </w:r>
          </w:p>
        </w:tc>
        <w:tc>
          <w:tcPr>
            <w:tcW w:w="2305" w:type="pct"/>
            <w:vAlign w:val="center"/>
          </w:tcPr>
          <w:p w14:paraId="26B9EF8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Żelazo i stal</w:t>
            </w:r>
          </w:p>
        </w:tc>
        <w:tc>
          <w:tcPr>
            <w:tcW w:w="1858" w:type="pct"/>
            <w:vAlign w:val="center"/>
          </w:tcPr>
          <w:p w14:paraId="4627C811"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38436BA8" w14:textId="77777777" w:rsidTr="00EF2B1C">
        <w:tc>
          <w:tcPr>
            <w:tcW w:w="262" w:type="pct"/>
            <w:vAlign w:val="center"/>
          </w:tcPr>
          <w:p w14:paraId="6626102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11.</w:t>
            </w:r>
          </w:p>
        </w:tc>
        <w:tc>
          <w:tcPr>
            <w:tcW w:w="575" w:type="pct"/>
            <w:vAlign w:val="center"/>
          </w:tcPr>
          <w:p w14:paraId="5D47B1C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17 04 07</w:t>
            </w:r>
          </w:p>
        </w:tc>
        <w:tc>
          <w:tcPr>
            <w:tcW w:w="2305" w:type="pct"/>
            <w:vAlign w:val="center"/>
          </w:tcPr>
          <w:p w14:paraId="227B8C1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Mieszaniny metali</w:t>
            </w:r>
          </w:p>
        </w:tc>
        <w:tc>
          <w:tcPr>
            <w:tcW w:w="1858" w:type="pct"/>
            <w:vAlign w:val="center"/>
          </w:tcPr>
          <w:p w14:paraId="78BAFB30"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6226F6D1" w14:textId="77777777" w:rsidTr="00EF2B1C">
        <w:tc>
          <w:tcPr>
            <w:tcW w:w="262" w:type="pct"/>
            <w:vAlign w:val="center"/>
          </w:tcPr>
          <w:p w14:paraId="0D85D26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12.</w:t>
            </w:r>
          </w:p>
        </w:tc>
        <w:tc>
          <w:tcPr>
            <w:tcW w:w="575" w:type="pct"/>
            <w:vAlign w:val="center"/>
          </w:tcPr>
          <w:p w14:paraId="61E50F4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06 03*</w:t>
            </w:r>
          </w:p>
        </w:tc>
        <w:tc>
          <w:tcPr>
            <w:tcW w:w="2305" w:type="pct"/>
            <w:vAlign w:val="center"/>
          </w:tcPr>
          <w:p w14:paraId="2B89206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Inne materiały izolacyjne zawierające substancje niebezpieczne</w:t>
            </w:r>
          </w:p>
        </w:tc>
        <w:tc>
          <w:tcPr>
            <w:tcW w:w="1858" w:type="pct"/>
            <w:vAlign w:val="center"/>
          </w:tcPr>
          <w:p w14:paraId="46AC7C3C"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4C954EF5" w14:textId="77777777" w:rsidTr="00EF2B1C">
        <w:tc>
          <w:tcPr>
            <w:tcW w:w="262" w:type="pct"/>
            <w:vAlign w:val="center"/>
          </w:tcPr>
          <w:p w14:paraId="0BD794C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13.</w:t>
            </w:r>
          </w:p>
        </w:tc>
        <w:tc>
          <w:tcPr>
            <w:tcW w:w="575" w:type="pct"/>
            <w:vAlign w:val="center"/>
          </w:tcPr>
          <w:p w14:paraId="687382D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17 06 04</w:t>
            </w:r>
          </w:p>
        </w:tc>
        <w:tc>
          <w:tcPr>
            <w:tcW w:w="2305" w:type="pct"/>
            <w:vAlign w:val="center"/>
          </w:tcPr>
          <w:p w14:paraId="327039B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Materiały izolacyjne inne niż wymienione w 17 06 01* i 17 06 03*</w:t>
            </w:r>
          </w:p>
        </w:tc>
        <w:tc>
          <w:tcPr>
            <w:tcW w:w="1858" w:type="pct"/>
            <w:vAlign w:val="center"/>
          </w:tcPr>
          <w:p w14:paraId="16621A3D"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bl>
    <w:p w14:paraId="1702DAB5" w14:textId="77777777" w:rsidR="00273288" w:rsidRPr="00273288" w:rsidRDefault="00273288" w:rsidP="00273288">
      <w:pPr>
        <w:spacing w:after="0" w:line="240" w:lineRule="auto"/>
        <w:jc w:val="both"/>
        <w:rPr>
          <w:rFonts w:eastAsia="Times New Roman" w:cs="Arial"/>
          <w:b/>
          <w:szCs w:val="24"/>
          <w:lang w:eastAsia="pl-PL"/>
        </w:rPr>
      </w:pPr>
    </w:p>
    <w:p w14:paraId="638D1317" w14:textId="77777777" w:rsidR="00273288" w:rsidRPr="00273288" w:rsidRDefault="00273288" w:rsidP="00CE479F">
      <w:pPr>
        <w:pStyle w:val="Nagwek3"/>
        <w:rPr>
          <w:rFonts w:eastAsia="Times New Roman"/>
          <w:lang w:eastAsia="pl-PL"/>
        </w:rPr>
      </w:pPr>
      <w:bookmarkStart w:id="11" w:name="_Hlk20488305"/>
      <w:r w:rsidRPr="00273288">
        <w:rPr>
          <w:rFonts w:eastAsia="Times New Roman"/>
          <w:lang w:eastAsia="pl-PL"/>
        </w:rPr>
        <w:t>I.19. W punkcie IV.3.2.4. Instalacja do termicznego unieszkodliwiania odpadów niebezpiecznych Tabela nr 48 otrzymuje brzmienie:</w:t>
      </w:r>
    </w:p>
    <w:bookmarkEnd w:id="11"/>
    <w:p w14:paraId="3622422E" w14:textId="77777777" w:rsidR="00273288" w:rsidRPr="00273288" w:rsidRDefault="00273288" w:rsidP="00273288">
      <w:pPr>
        <w:spacing w:after="0" w:line="240" w:lineRule="auto"/>
        <w:jc w:val="both"/>
        <w:rPr>
          <w:rFonts w:eastAsia="Times New Roman" w:cs="Arial"/>
          <w:b/>
          <w:szCs w:val="24"/>
          <w:lang w:eastAsia="pl-PL"/>
        </w:rPr>
      </w:pPr>
    </w:p>
    <w:p w14:paraId="5B51BCF8" w14:textId="77777777" w:rsidR="00273288" w:rsidRPr="00273288" w:rsidRDefault="00273288" w:rsidP="00273288">
      <w:pPr>
        <w:spacing w:after="0" w:line="240" w:lineRule="auto"/>
        <w:jc w:val="both"/>
        <w:rPr>
          <w:rFonts w:eastAsia="Times New Roman" w:cs="Arial"/>
          <w:b/>
          <w:szCs w:val="24"/>
          <w:lang w:eastAsia="pl-PL"/>
        </w:rPr>
      </w:pPr>
      <w:r w:rsidRPr="00273288">
        <w:rPr>
          <w:rFonts w:eastAsia="Times New Roman" w:cs="Arial"/>
          <w:b/>
          <w:szCs w:val="24"/>
          <w:lang w:eastAsia="pl-PL"/>
        </w:rPr>
        <w:t>„Tabela nr 48</w:t>
      </w:r>
    </w:p>
    <w:tbl>
      <w:tblPr>
        <w:tblW w:w="5000" w:type="pct"/>
        <w:tblCellMar>
          <w:left w:w="56" w:type="dxa"/>
          <w:right w:w="56" w:type="dxa"/>
        </w:tblCellMar>
        <w:tblLook w:val="0000" w:firstRow="0" w:lastRow="0" w:firstColumn="0" w:lastColumn="0" w:noHBand="0" w:noVBand="0"/>
        <w:tblDescription w:val="Sposób dalszego gospodarowania odpadami wytwarzanymi w instalacji"/>
      </w:tblPr>
      <w:tblGrid>
        <w:gridCol w:w="464"/>
        <w:gridCol w:w="1048"/>
        <w:gridCol w:w="4181"/>
        <w:gridCol w:w="3369"/>
      </w:tblGrid>
      <w:tr w:rsidR="00273288" w:rsidRPr="00273288" w14:paraId="57F2C72B" w14:textId="77777777" w:rsidTr="00EF2B1C">
        <w:trPr>
          <w:trHeight w:val="300"/>
          <w:tblHeader/>
        </w:trPr>
        <w:tc>
          <w:tcPr>
            <w:tcW w:w="256" w:type="pct"/>
            <w:tcBorders>
              <w:top w:val="single" w:sz="4" w:space="0" w:color="000000"/>
              <w:left w:val="single" w:sz="4" w:space="0" w:color="000000"/>
              <w:bottom w:val="single" w:sz="4" w:space="0" w:color="000000"/>
            </w:tcBorders>
            <w:vAlign w:val="center"/>
          </w:tcPr>
          <w:p w14:paraId="69CB6343" w14:textId="77777777" w:rsidR="00273288" w:rsidRPr="00273288" w:rsidRDefault="00273288" w:rsidP="00273288">
            <w:pPr>
              <w:snapToGrid w:val="0"/>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Lp.</w:t>
            </w:r>
          </w:p>
        </w:tc>
        <w:tc>
          <w:tcPr>
            <w:tcW w:w="578" w:type="pct"/>
            <w:tcBorders>
              <w:top w:val="single" w:sz="4" w:space="0" w:color="000000"/>
              <w:left w:val="single" w:sz="4" w:space="0" w:color="000000"/>
              <w:bottom w:val="single" w:sz="4" w:space="0" w:color="000000"/>
            </w:tcBorders>
            <w:shd w:val="clear" w:color="auto" w:fill="auto"/>
            <w:vAlign w:val="center"/>
          </w:tcPr>
          <w:p w14:paraId="3AABF421" w14:textId="77777777" w:rsidR="00273288" w:rsidRPr="00273288" w:rsidRDefault="00273288" w:rsidP="00273288">
            <w:pPr>
              <w:snapToGrid w:val="0"/>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Kod odpadu</w:t>
            </w:r>
          </w:p>
        </w:tc>
        <w:tc>
          <w:tcPr>
            <w:tcW w:w="2307" w:type="pct"/>
            <w:tcBorders>
              <w:top w:val="single" w:sz="4" w:space="0" w:color="000000"/>
              <w:left w:val="single" w:sz="4" w:space="0" w:color="000000"/>
              <w:bottom w:val="single" w:sz="4" w:space="0" w:color="000000"/>
            </w:tcBorders>
            <w:shd w:val="clear" w:color="auto" w:fill="auto"/>
            <w:vAlign w:val="center"/>
          </w:tcPr>
          <w:p w14:paraId="71C17A51" w14:textId="77777777" w:rsidR="00273288" w:rsidRPr="00273288" w:rsidRDefault="00273288" w:rsidP="00273288">
            <w:pPr>
              <w:snapToGrid w:val="0"/>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Rodzaj odpadu</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7E5795" w14:textId="77777777" w:rsidR="00273288" w:rsidRPr="00273288" w:rsidRDefault="00273288" w:rsidP="00273288">
            <w:pPr>
              <w:snapToGrid w:val="0"/>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Sposób dalszego gospodarowania</w:t>
            </w:r>
          </w:p>
        </w:tc>
      </w:tr>
      <w:tr w:rsidR="00273288" w:rsidRPr="00273288" w14:paraId="5BAFDCD8" w14:textId="77777777" w:rsidTr="00EF2B1C">
        <w:trPr>
          <w:cantSplit/>
          <w:trHeight w:val="300"/>
        </w:trPr>
        <w:tc>
          <w:tcPr>
            <w:tcW w:w="256" w:type="pct"/>
            <w:tcBorders>
              <w:top w:val="single" w:sz="4" w:space="0" w:color="000000"/>
              <w:left w:val="single" w:sz="4" w:space="0" w:color="000000"/>
              <w:bottom w:val="single" w:sz="4" w:space="0" w:color="000000"/>
            </w:tcBorders>
            <w:vAlign w:val="center"/>
          </w:tcPr>
          <w:p w14:paraId="17CFA6DF"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w:t>
            </w:r>
          </w:p>
        </w:tc>
        <w:tc>
          <w:tcPr>
            <w:tcW w:w="578" w:type="pct"/>
            <w:tcBorders>
              <w:top w:val="single" w:sz="4" w:space="0" w:color="000000"/>
              <w:left w:val="single" w:sz="4" w:space="0" w:color="000000"/>
              <w:bottom w:val="single" w:sz="4" w:space="0" w:color="000000"/>
            </w:tcBorders>
            <w:shd w:val="clear" w:color="auto" w:fill="auto"/>
            <w:vAlign w:val="center"/>
          </w:tcPr>
          <w:p w14:paraId="1441823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02*</w:t>
            </w:r>
          </w:p>
        </w:tc>
        <w:tc>
          <w:tcPr>
            <w:tcW w:w="2307" w:type="pct"/>
            <w:tcBorders>
              <w:top w:val="single" w:sz="4" w:space="0" w:color="000000"/>
              <w:left w:val="single" w:sz="4" w:space="0" w:color="000000"/>
              <w:bottom w:val="single" w:sz="4" w:space="0" w:color="000000"/>
            </w:tcBorders>
            <w:shd w:val="clear" w:color="auto" w:fill="auto"/>
            <w:vAlign w:val="center"/>
          </w:tcPr>
          <w:p w14:paraId="302D639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(w tym filtry olejowe nieujęte w innych grupach), tkaniny do wycierania (np. szmaty, ścierki) i ubrania ochronne zanieczyszczone substancjami niebezpiecznymi (np. PCB)</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1F84F"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526AC868" w14:textId="77777777" w:rsidTr="00EF2B1C">
        <w:trPr>
          <w:cantSplit/>
          <w:trHeight w:val="300"/>
        </w:trPr>
        <w:tc>
          <w:tcPr>
            <w:tcW w:w="256" w:type="pct"/>
            <w:tcBorders>
              <w:top w:val="single" w:sz="4" w:space="0" w:color="000000"/>
              <w:left w:val="single" w:sz="4" w:space="0" w:color="000000"/>
              <w:bottom w:val="single" w:sz="4" w:space="0" w:color="000000"/>
            </w:tcBorders>
            <w:vAlign w:val="center"/>
          </w:tcPr>
          <w:p w14:paraId="04B824C3"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2.</w:t>
            </w:r>
          </w:p>
        </w:tc>
        <w:tc>
          <w:tcPr>
            <w:tcW w:w="578" w:type="pct"/>
            <w:tcBorders>
              <w:top w:val="single" w:sz="4" w:space="0" w:color="000000"/>
              <w:left w:val="single" w:sz="4" w:space="0" w:color="000000"/>
              <w:bottom w:val="single" w:sz="4" w:space="0" w:color="000000"/>
            </w:tcBorders>
            <w:shd w:val="clear" w:color="auto" w:fill="auto"/>
            <w:vAlign w:val="center"/>
          </w:tcPr>
          <w:p w14:paraId="2766FB9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15 02 03</w:t>
            </w:r>
          </w:p>
        </w:tc>
        <w:tc>
          <w:tcPr>
            <w:tcW w:w="2307" w:type="pct"/>
            <w:tcBorders>
              <w:top w:val="single" w:sz="4" w:space="0" w:color="000000"/>
              <w:left w:val="single" w:sz="4" w:space="0" w:color="000000"/>
              <w:bottom w:val="single" w:sz="4" w:space="0" w:color="000000"/>
            </w:tcBorders>
            <w:shd w:val="clear" w:color="auto" w:fill="auto"/>
            <w:vAlign w:val="center"/>
          </w:tcPr>
          <w:p w14:paraId="34CEDD3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[tkaniny do wycierania (np. szmaty, ścierki) i ubrania ochronne] inne niż wymienione w 15 02 02*</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0A8A5B"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11067958" w14:textId="77777777" w:rsidTr="00EF2B1C">
        <w:trPr>
          <w:cantSplit/>
          <w:trHeight w:val="300"/>
        </w:trPr>
        <w:tc>
          <w:tcPr>
            <w:tcW w:w="256" w:type="pct"/>
            <w:tcBorders>
              <w:top w:val="single" w:sz="4" w:space="0" w:color="000000"/>
              <w:left w:val="single" w:sz="4" w:space="0" w:color="000000"/>
              <w:bottom w:val="single" w:sz="4" w:space="0" w:color="000000"/>
            </w:tcBorders>
            <w:vAlign w:val="center"/>
          </w:tcPr>
          <w:p w14:paraId="659727A7"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3.</w:t>
            </w:r>
          </w:p>
        </w:tc>
        <w:tc>
          <w:tcPr>
            <w:tcW w:w="578" w:type="pct"/>
            <w:tcBorders>
              <w:top w:val="single" w:sz="4" w:space="0" w:color="000000"/>
              <w:left w:val="single" w:sz="4" w:space="0" w:color="000000"/>
              <w:bottom w:val="single" w:sz="4" w:space="0" w:color="000000"/>
            </w:tcBorders>
            <w:shd w:val="clear" w:color="auto" w:fill="auto"/>
            <w:vAlign w:val="center"/>
          </w:tcPr>
          <w:p w14:paraId="72D924C1"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16 02 13*</w:t>
            </w:r>
          </w:p>
        </w:tc>
        <w:tc>
          <w:tcPr>
            <w:tcW w:w="2307" w:type="pct"/>
            <w:tcBorders>
              <w:top w:val="single" w:sz="4" w:space="0" w:color="000000"/>
              <w:left w:val="single" w:sz="4" w:space="0" w:color="000000"/>
              <w:bottom w:val="single" w:sz="4" w:space="0" w:color="000000"/>
            </w:tcBorders>
            <w:shd w:val="clear" w:color="auto" w:fill="auto"/>
            <w:vAlign w:val="center"/>
          </w:tcPr>
          <w:p w14:paraId="0F640052"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Zużyte urządzenia zawierające niebezpieczne elementy inne niż wymienione w 16 02 09 </w:t>
            </w:r>
            <w:r w:rsidRPr="00273288">
              <w:rPr>
                <w:rFonts w:eastAsia="Times New Roman" w:cs="Arial"/>
                <w:sz w:val="16"/>
                <w:szCs w:val="16"/>
                <w:lang w:eastAsia="pl-PL"/>
              </w:rPr>
              <w:br/>
              <w:t>do 16 02 12</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CF52D"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15D1F335" w14:textId="77777777" w:rsidTr="00EF2B1C">
        <w:trPr>
          <w:cantSplit/>
          <w:trHeight w:val="300"/>
        </w:trPr>
        <w:tc>
          <w:tcPr>
            <w:tcW w:w="256" w:type="pct"/>
            <w:tcBorders>
              <w:top w:val="single" w:sz="4" w:space="0" w:color="000000"/>
              <w:left w:val="single" w:sz="4" w:space="0" w:color="000000"/>
              <w:bottom w:val="single" w:sz="4" w:space="0" w:color="000000"/>
            </w:tcBorders>
            <w:vAlign w:val="center"/>
          </w:tcPr>
          <w:p w14:paraId="4069EF13"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4.</w:t>
            </w:r>
          </w:p>
        </w:tc>
        <w:tc>
          <w:tcPr>
            <w:tcW w:w="578" w:type="pct"/>
            <w:tcBorders>
              <w:top w:val="single" w:sz="4" w:space="0" w:color="000000"/>
              <w:left w:val="single" w:sz="4" w:space="0" w:color="000000"/>
              <w:bottom w:val="single" w:sz="4" w:space="0" w:color="000000"/>
            </w:tcBorders>
            <w:shd w:val="clear" w:color="auto" w:fill="auto"/>
            <w:vAlign w:val="center"/>
          </w:tcPr>
          <w:p w14:paraId="3B057808"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16 07 09*</w:t>
            </w:r>
          </w:p>
        </w:tc>
        <w:tc>
          <w:tcPr>
            <w:tcW w:w="2307" w:type="pct"/>
            <w:tcBorders>
              <w:top w:val="single" w:sz="4" w:space="0" w:color="000000"/>
              <w:left w:val="single" w:sz="4" w:space="0" w:color="000000"/>
              <w:bottom w:val="single" w:sz="4" w:space="0" w:color="000000"/>
            </w:tcBorders>
            <w:shd w:val="clear" w:color="auto" w:fill="auto"/>
            <w:vAlign w:val="center"/>
          </w:tcPr>
          <w:p w14:paraId="5BDA935C"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zawierające inne substancje niebezpieczne</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54230F"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52A5A327" w14:textId="77777777" w:rsidTr="00EF2B1C">
        <w:trPr>
          <w:cantSplit/>
          <w:trHeight w:val="300"/>
        </w:trPr>
        <w:tc>
          <w:tcPr>
            <w:tcW w:w="256" w:type="pct"/>
            <w:tcBorders>
              <w:top w:val="single" w:sz="4" w:space="0" w:color="000000"/>
              <w:left w:val="single" w:sz="4" w:space="0" w:color="000000"/>
              <w:bottom w:val="single" w:sz="4" w:space="0" w:color="000000"/>
            </w:tcBorders>
            <w:vAlign w:val="center"/>
          </w:tcPr>
          <w:p w14:paraId="326BFC5D"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5.</w:t>
            </w:r>
          </w:p>
        </w:tc>
        <w:tc>
          <w:tcPr>
            <w:tcW w:w="578" w:type="pct"/>
            <w:tcBorders>
              <w:top w:val="single" w:sz="4" w:space="0" w:color="000000"/>
              <w:left w:val="single" w:sz="4" w:space="0" w:color="000000"/>
              <w:bottom w:val="single" w:sz="4" w:space="0" w:color="000000"/>
            </w:tcBorders>
            <w:shd w:val="clear" w:color="auto" w:fill="auto"/>
            <w:vAlign w:val="center"/>
          </w:tcPr>
          <w:p w14:paraId="73BD59E4"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17 01 01</w:t>
            </w:r>
          </w:p>
        </w:tc>
        <w:tc>
          <w:tcPr>
            <w:tcW w:w="2307" w:type="pct"/>
            <w:tcBorders>
              <w:top w:val="single" w:sz="4" w:space="0" w:color="000000"/>
              <w:left w:val="single" w:sz="4" w:space="0" w:color="000000"/>
              <w:bottom w:val="single" w:sz="4" w:space="0" w:color="000000"/>
            </w:tcBorders>
            <w:shd w:val="clear" w:color="auto" w:fill="auto"/>
            <w:vAlign w:val="center"/>
          </w:tcPr>
          <w:p w14:paraId="422E856D"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betonu oraz gruz betonowy z rozbiórek </w:t>
            </w:r>
            <w:r w:rsidRPr="00273288">
              <w:rPr>
                <w:rFonts w:eastAsia="Times New Roman" w:cs="Arial"/>
                <w:sz w:val="16"/>
                <w:szCs w:val="16"/>
                <w:lang w:eastAsia="pl-PL"/>
              </w:rPr>
              <w:br/>
              <w:t>i remontów</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C17B58"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04C088AF" w14:textId="77777777" w:rsidTr="00EF2B1C">
        <w:trPr>
          <w:cantSplit/>
          <w:trHeight w:val="300"/>
        </w:trPr>
        <w:tc>
          <w:tcPr>
            <w:tcW w:w="256" w:type="pct"/>
            <w:tcBorders>
              <w:top w:val="single" w:sz="4" w:space="0" w:color="000000"/>
              <w:left w:val="single" w:sz="4" w:space="0" w:color="000000"/>
              <w:bottom w:val="single" w:sz="4" w:space="0" w:color="000000"/>
            </w:tcBorders>
            <w:vAlign w:val="center"/>
          </w:tcPr>
          <w:p w14:paraId="3770F43F"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6.</w:t>
            </w:r>
          </w:p>
        </w:tc>
        <w:tc>
          <w:tcPr>
            <w:tcW w:w="578" w:type="pct"/>
            <w:tcBorders>
              <w:top w:val="single" w:sz="4" w:space="0" w:color="000000"/>
              <w:left w:val="single" w:sz="4" w:space="0" w:color="000000"/>
              <w:bottom w:val="single" w:sz="4" w:space="0" w:color="000000"/>
            </w:tcBorders>
            <w:shd w:val="clear" w:color="auto" w:fill="auto"/>
            <w:vAlign w:val="center"/>
          </w:tcPr>
          <w:p w14:paraId="0356F001"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17 04 05</w:t>
            </w:r>
          </w:p>
        </w:tc>
        <w:tc>
          <w:tcPr>
            <w:tcW w:w="2307" w:type="pct"/>
            <w:tcBorders>
              <w:top w:val="single" w:sz="4" w:space="0" w:color="000000"/>
              <w:left w:val="single" w:sz="4" w:space="0" w:color="000000"/>
              <w:bottom w:val="single" w:sz="4" w:space="0" w:color="000000"/>
            </w:tcBorders>
            <w:shd w:val="clear" w:color="auto" w:fill="auto"/>
            <w:vAlign w:val="center"/>
          </w:tcPr>
          <w:p w14:paraId="3942050B"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Żelazo i stal</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C8570E"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03F919F8" w14:textId="77777777" w:rsidTr="00EF2B1C">
        <w:trPr>
          <w:cantSplit/>
          <w:trHeight w:val="300"/>
        </w:trPr>
        <w:tc>
          <w:tcPr>
            <w:tcW w:w="256" w:type="pct"/>
            <w:tcBorders>
              <w:top w:val="single" w:sz="4" w:space="0" w:color="000000"/>
              <w:left w:val="single" w:sz="4" w:space="0" w:color="000000"/>
              <w:bottom w:val="single" w:sz="4" w:space="0" w:color="000000"/>
            </w:tcBorders>
            <w:vAlign w:val="center"/>
          </w:tcPr>
          <w:p w14:paraId="694857D2"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7.</w:t>
            </w:r>
          </w:p>
        </w:tc>
        <w:tc>
          <w:tcPr>
            <w:tcW w:w="578" w:type="pct"/>
            <w:tcBorders>
              <w:top w:val="single" w:sz="4" w:space="0" w:color="000000"/>
              <w:left w:val="single" w:sz="4" w:space="0" w:color="000000"/>
              <w:bottom w:val="single" w:sz="4" w:space="0" w:color="000000"/>
            </w:tcBorders>
            <w:shd w:val="clear" w:color="auto" w:fill="auto"/>
            <w:vAlign w:val="center"/>
          </w:tcPr>
          <w:p w14:paraId="175E009D"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17 04 07</w:t>
            </w:r>
          </w:p>
        </w:tc>
        <w:tc>
          <w:tcPr>
            <w:tcW w:w="2307" w:type="pct"/>
            <w:tcBorders>
              <w:top w:val="single" w:sz="4" w:space="0" w:color="000000"/>
              <w:left w:val="single" w:sz="4" w:space="0" w:color="000000"/>
              <w:bottom w:val="single" w:sz="4" w:space="0" w:color="000000"/>
            </w:tcBorders>
            <w:shd w:val="clear" w:color="auto" w:fill="auto"/>
            <w:vAlign w:val="center"/>
          </w:tcPr>
          <w:p w14:paraId="0C4A3B0A"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Mieszaniny metali</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C7A45C"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0E03219E" w14:textId="77777777" w:rsidTr="00EF2B1C">
        <w:trPr>
          <w:cantSplit/>
          <w:trHeight w:val="300"/>
        </w:trPr>
        <w:tc>
          <w:tcPr>
            <w:tcW w:w="256" w:type="pct"/>
            <w:tcBorders>
              <w:top w:val="single" w:sz="4" w:space="0" w:color="000000"/>
              <w:left w:val="single" w:sz="4" w:space="0" w:color="000000"/>
              <w:bottom w:val="single" w:sz="4" w:space="0" w:color="000000"/>
            </w:tcBorders>
            <w:vAlign w:val="center"/>
          </w:tcPr>
          <w:p w14:paraId="0665E995"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8.</w:t>
            </w:r>
          </w:p>
        </w:tc>
        <w:tc>
          <w:tcPr>
            <w:tcW w:w="578" w:type="pct"/>
            <w:tcBorders>
              <w:top w:val="single" w:sz="4" w:space="0" w:color="000000"/>
              <w:left w:val="single" w:sz="4" w:space="0" w:color="000000"/>
              <w:bottom w:val="single" w:sz="4" w:space="0" w:color="000000"/>
            </w:tcBorders>
            <w:shd w:val="clear" w:color="auto" w:fill="auto"/>
            <w:vAlign w:val="center"/>
          </w:tcPr>
          <w:p w14:paraId="0EBEAC3C"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17 06 04</w:t>
            </w:r>
          </w:p>
        </w:tc>
        <w:tc>
          <w:tcPr>
            <w:tcW w:w="2307" w:type="pct"/>
            <w:tcBorders>
              <w:top w:val="single" w:sz="4" w:space="0" w:color="000000"/>
              <w:left w:val="single" w:sz="4" w:space="0" w:color="000000"/>
              <w:bottom w:val="single" w:sz="4" w:space="0" w:color="000000"/>
            </w:tcBorders>
            <w:shd w:val="clear" w:color="auto" w:fill="auto"/>
            <w:vAlign w:val="center"/>
          </w:tcPr>
          <w:p w14:paraId="43E228A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Materiały izolacyjne inne niż wymienione w 17 06 01* i 17 06 03*</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3D701E"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62AA9CEA" w14:textId="77777777" w:rsidTr="00EF2B1C">
        <w:trPr>
          <w:cantSplit/>
          <w:trHeight w:val="300"/>
        </w:trPr>
        <w:tc>
          <w:tcPr>
            <w:tcW w:w="256" w:type="pct"/>
            <w:tcBorders>
              <w:top w:val="single" w:sz="4" w:space="0" w:color="000000"/>
              <w:left w:val="single" w:sz="4" w:space="0" w:color="000000"/>
              <w:bottom w:val="single" w:sz="4" w:space="0" w:color="000000"/>
            </w:tcBorders>
            <w:vAlign w:val="center"/>
          </w:tcPr>
          <w:p w14:paraId="292D6166"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lastRenderedPageBreak/>
              <w:t>9.</w:t>
            </w:r>
          </w:p>
        </w:tc>
        <w:tc>
          <w:tcPr>
            <w:tcW w:w="578" w:type="pct"/>
            <w:tcBorders>
              <w:top w:val="single" w:sz="4" w:space="0" w:color="000000"/>
              <w:left w:val="single" w:sz="4" w:space="0" w:color="000000"/>
              <w:bottom w:val="single" w:sz="4" w:space="0" w:color="000000"/>
            </w:tcBorders>
            <w:shd w:val="clear" w:color="auto" w:fill="auto"/>
            <w:vAlign w:val="center"/>
          </w:tcPr>
          <w:p w14:paraId="4CFE45F8"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19 01 07*</w:t>
            </w:r>
          </w:p>
        </w:tc>
        <w:tc>
          <w:tcPr>
            <w:tcW w:w="2307" w:type="pct"/>
            <w:tcBorders>
              <w:top w:val="single" w:sz="4" w:space="0" w:color="000000"/>
              <w:left w:val="single" w:sz="4" w:space="0" w:color="000000"/>
              <w:bottom w:val="single" w:sz="4" w:space="0" w:color="000000"/>
            </w:tcBorders>
            <w:shd w:val="clear" w:color="auto" w:fill="auto"/>
            <w:vAlign w:val="center"/>
          </w:tcPr>
          <w:p w14:paraId="51CF129C"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stałe z oczyszczania gazów odlotowych</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09CA82"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bl>
    <w:p w14:paraId="4652A5FB" w14:textId="77777777" w:rsidR="00273288" w:rsidRPr="00273288" w:rsidRDefault="00273288" w:rsidP="00273288">
      <w:pPr>
        <w:spacing w:after="0" w:line="240" w:lineRule="auto"/>
        <w:jc w:val="both"/>
        <w:rPr>
          <w:rFonts w:eastAsia="Times New Roman" w:cs="Arial"/>
          <w:b/>
          <w:szCs w:val="24"/>
          <w:lang w:eastAsia="pl-PL"/>
        </w:rPr>
      </w:pPr>
    </w:p>
    <w:p w14:paraId="6BB67A61" w14:textId="77777777" w:rsidR="00273288" w:rsidRPr="00273288" w:rsidRDefault="00273288" w:rsidP="00CE479F">
      <w:pPr>
        <w:pStyle w:val="Nagwek3"/>
        <w:rPr>
          <w:rFonts w:eastAsia="Times New Roman"/>
          <w:lang w:eastAsia="pl-PL"/>
        </w:rPr>
      </w:pPr>
      <w:bookmarkStart w:id="12" w:name="_Hlk20488426"/>
      <w:r w:rsidRPr="00273288">
        <w:rPr>
          <w:rFonts w:eastAsia="Times New Roman"/>
          <w:lang w:eastAsia="pl-PL"/>
        </w:rPr>
        <w:t>I.20. W punkcie IV.3.2.5. Instalacja do spalania paliw Tabela nr 49 otrzymuje brzmienie:</w:t>
      </w:r>
    </w:p>
    <w:p w14:paraId="5281C02A" w14:textId="77777777" w:rsidR="00273288" w:rsidRPr="00273288" w:rsidRDefault="00273288" w:rsidP="00273288">
      <w:pPr>
        <w:spacing w:after="0" w:line="240" w:lineRule="auto"/>
        <w:rPr>
          <w:rFonts w:eastAsia="Times New Roman" w:cs="Arial"/>
          <w:b/>
          <w:sz w:val="22"/>
          <w:szCs w:val="24"/>
          <w:lang w:eastAsia="pl-PL"/>
        </w:rPr>
      </w:pPr>
    </w:p>
    <w:p w14:paraId="56B5FEDF" w14:textId="77777777" w:rsidR="00273288" w:rsidRPr="00273288" w:rsidRDefault="00273288" w:rsidP="00273288">
      <w:pPr>
        <w:spacing w:after="0" w:line="240" w:lineRule="auto"/>
        <w:rPr>
          <w:rFonts w:eastAsia="Times New Roman" w:cs="Arial"/>
          <w:b/>
          <w:sz w:val="22"/>
          <w:szCs w:val="24"/>
          <w:lang w:eastAsia="pl-PL"/>
        </w:rPr>
      </w:pPr>
      <w:r w:rsidRPr="00273288">
        <w:rPr>
          <w:rFonts w:eastAsia="Times New Roman" w:cs="Arial"/>
          <w:b/>
          <w:sz w:val="22"/>
          <w:szCs w:val="24"/>
          <w:lang w:eastAsia="pl-PL"/>
        </w:rPr>
        <w:t>„Tabela nr 49</w:t>
      </w:r>
      <w:bookmarkEnd w:id="12"/>
    </w:p>
    <w:tbl>
      <w:tblPr>
        <w:tblW w:w="5000" w:type="pct"/>
        <w:tblCellMar>
          <w:left w:w="56" w:type="dxa"/>
          <w:right w:w="56" w:type="dxa"/>
        </w:tblCellMar>
        <w:tblLook w:val="0000" w:firstRow="0" w:lastRow="0" w:firstColumn="0" w:lastColumn="0" w:noHBand="0" w:noVBand="0"/>
        <w:tblDescription w:val="Sposób dalszego gospodarowania odpadami wytwarzanymi w instalacji"/>
      </w:tblPr>
      <w:tblGrid>
        <w:gridCol w:w="464"/>
        <w:gridCol w:w="1048"/>
        <w:gridCol w:w="4181"/>
        <w:gridCol w:w="3369"/>
      </w:tblGrid>
      <w:tr w:rsidR="00273288" w:rsidRPr="00273288" w14:paraId="116750F8" w14:textId="77777777" w:rsidTr="00EF2B1C">
        <w:trPr>
          <w:trHeight w:val="300"/>
          <w:tblHeader/>
        </w:trPr>
        <w:tc>
          <w:tcPr>
            <w:tcW w:w="256" w:type="pct"/>
            <w:tcBorders>
              <w:top w:val="single" w:sz="4" w:space="0" w:color="000000"/>
              <w:left w:val="single" w:sz="4" w:space="0" w:color="000000"/>
              <w:bottom w:val="single" w:sz="4" w:space="0" w:color="000000"/>
            </w:tcBorders>
            <w:vAlign w:val="center"/>
          </w:tcPr>
          <w:p w14:paraId="1EFF9545" w14:textId="77777777" w:rsidR="00273288" w:rsidRPr="00273288" w:rsidRDefault="00273288" w:rsidP="00273288">
            <w:pPr>
              <w:snapToGrid w:val="0"/>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Lp.</w:t>
            </w:r>
          </w:p>
        </w:tc>
        <w:tc>
          <w:tcPr>
            <w:tcW w:w="578" w:type="pct"/>
            <w:tcBorders>
              <w:top w:val="single" w:sz="4" w:space="0" w:color="000000"/>
              <w:left w:val="single" w:sz="4" w:space="0" w:color="000000"/>
              <w:bottom w:val="single" w:sz="4" w:space="0" w:color="000000"/>
            </w:tcBorders>
            <w:shd w:val="clear" w:color="auto" w:fill="auto"/>
            <w:vAlign w:val="center"/>
          </w:tcPr>
          <w:p w14:paraId="4E0E2CE4" w14:textId="77777777" w:rsidR="00273288" w:rsidRPr="00273288" w:rsidRDefault="00273288" w:rsidP="00273288">
            <w:pPr>
              <w:snapToGrid w:val="0"/>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Kod odpadu</w:t>
            </w:r>
          </w:p>
        </w:tc>
        <w:tc>
          <w:tcPr>
            <w:tcW w:w="2307" w:type="pct"/>
            <w:tcBorders>
              <w:top w:val="single" w:sz="4" w:space="0" w:color="000000"/>
              <w:left w:val="single" w:sz="4" w:space="0" w:color="000000"/>
              <w:bottom w:val="single" w:sz="4" w:space="0" w:color="000000"/>
            </w:tcBorders>
            <w:shd w:val="clear" w:color="auto" w:fill="auto"/>
            <w:vAlign w:val="center"/>
          </w:tcPr>
          <w:p w14:paraId="10DD02D8" w14:textId="77777777" w:rsidR="00273288" w:rsidRPr="00273288" w:rsidRDefault="00273288" w:rsidP="00273288">
            <w:pPr>
              <w:snapToGrid w:val="0"/>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Rodzaj odpadu</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C2CE0C" w14:textId="77777777" w:rsidR="00273288" w:rsidRPr="00273288" w:rsidRDefault="00273288" w:rsidP="00273288">
            <w:pPr>
              <w:snapToGrid w:val="0"/>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Sposób dalszego gospodarowania</w:t>
            </w:r>
          </w:p>
        </w:tc>
      </w:tr>
      <w:tr w:rsidR="00273288" w:rsidRPr="00273288" w14:paraId="288CAE35" w14:textId="77777777" w:rsidTr="00EF2B1C">
        <w:trPr>
          <w:cantSplit/>
          <w:trHeight w:val="300"/>
        </w:trPr>
        <w:tc>
          <w:tcPr>
            <w:tcW w:w="256" w:type="pct"/>
            <w:tcBorders>
              <w:top w:val="single" w:sz="4" w:space="0" w:color="000000"/>
              <w:left w:val="single" w:sz="4" w:space="0" w:color="000000"/>
              <w:bottom w:val="single" w:sz="4" w:space="0" w:color="000000"/>
            </w:tcBorders>
            <w:vAlign w:val="center"/>
          </w:tcPr>
          <w:p w14:paraId="4399ECD2"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w:t>
            </w:r>
          </w:p>
        </w:tc>
        <w:tc>
          <w:tcPr>
            <w:tcW w:w="578" w:type="pct"/>
            <w:tcBorders>
              <w:top w:val="single" w:sz="4" w:space="0" w:color="000000"/>
              <w:left w:val="single" w:sz="4" w:space="0" w:color="000000"/>
              <w:bottom w:val="single" w:sz="4" w:space="0" w:color="000000"/>
            </w:tcBorders>
            <w:shd w:val="clear" w:color="auto" w:fill="auto"/>
            <w:vAlign w:val="center"/>
          </w:tcPr>
          <w:p w14:paraId="031F0D02"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15 01 01</w:t>
            </w:r>
          </w:p>
        </w:tc>
        <w:tc>
          <w:tcPr>
            <w:tcW w:w="2307" w:type="pct"/>
            <w:tcBorders>
              <w:top w:val="single" w:sz="4" w:space="0" w:color="000000"/>
              <w:left w:val="single" w:sz="4" w:space="0" w:color="000000"/>
              <w:bottom w:val="single" w:sz="4" w:space="0" w:color="000000"/>
            </w:tcBorders>
            <w:shd w:val="clear" w:color="auto" w:fill="auto"/>
            <w:vAlign w:val="center"/>
          </w:tcPr>
          <w:p w14:paraId="5942BB99"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Opakowania z papieru i tektury</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23CD6C"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6628447C" w14:textId="77777777" w:rsidTr="00EF2B1C">
        <w:trPr>
          <w:cantSplit/>
          <w:trHeight w:val="300"/>
        </w:trPr>
        <w:tc>
          <w:tcPr>
            <w:tcW w:w="256" w:type="pct"/>
            <w:tcBorders>
              <w:top w:val="single" w:sz="4" w:space="0" w:color="000000"/>
              <w:left w:val="single" w:sz="4" w:space="0" w:color="000000"/>
              <w:bottom w:val="single" w:sz="4" w:space="0" w:color="000000"/>
            </w:tcBorders>
            <w:vAlign w:val="center"/>
          </w:tcPr>
          <w:p w14:paraId="3803F867"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2.</w:t>
            </w:r>
          </w:p>
        </w:tc>
        <w:tc>
          <w:tcPr>
            <w:tcW w:w="578" w:type="pct"/>
            <w:tcBorders>
              <w:top w:val="single" w:sz="4" w:space="0" w:color="000000"/>
              <w:left w:val="single" w:sz="4" w:space="0" w:color="000000"/>
              <w:bottom w:val="single" w:sz="4" w:space="0" w:color="000000"/>
            </w:tcBorders>
            <w:shd w:val="clear" w:color="auto" w:fill="auto"/>
            <w:vAlign w:val="center"/>
          </w:tcPr>
          <w:p w14:paraId="0B5D5665"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15 01 02</w:t>
            </w:r>
          </w:p>
        </w:tc>
        <w:tc>
          <w:tcPr>
            <w:tcW w:w="2307" w:type="pct"/>
            <w:tcBorders>
              <w:top w:val="single" w:sz="4" w:space="0" w:color="000000"/>
              <w:left w:val="single" w:sz="4" w:space="0" w:color="000000"/>
              <w:bottom w:val="single" w:sz="4" w:space="0" w:color="000000"/>
            </w:tcBorders>
            <w:shd w:val="clear" w:color="auto" w:fill="auto"/>
            <w:vAlign w:val="center"/>
          </w:tcPr>
          <w:p w14:paraId="16C82567"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Opakowania z tworzyw sztucznych</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FA98D"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5F28763F" w14:textId="77777777" w:rsidTr="00EF2B1C">
        <w:trPr>
          <w:cantSplit/>
          <w:trHeight w:val="300"/>
        </w:trPr>
        <w:tc>
          <w:tcPr>
            <w:tcW w:w="256" w:type="pct"/>
            <w:tcBorders>
              <w:top w:val="single" w:sz="4" w:space="0" w:color="000000"/>
              <w:left w:val="single" w:sz="4" w:space="0" w:color="000000"/>
              <w:bottom w:val="single" w:sz="4" w:space="0" w:color="000000"/>
            </w:tcBorders>
            <w:vAlign w:val="center"/>
          </w:tcPr>
          <w:p w14:paraId="31D84714"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3.</w:t>
            </w:r>
          </w:p>
        </w:tc>
        <w:tc>
          <w:tcPr>
            <w:tcW w:w="578" w:type="pct"/>
            <w:tcBorders>
              <w:top w:val="single" w:sz="4" w:space="0" w:color="000000"/>
              <w:left w:val="single" w:sz="4" w:space="0" w:color="000000"/>
              <w:bottom w:val="single" w:sz="4" w:space="0" w:color="000000"/>
            </w:tcBorders>
            <w:shd w:val="clear" w:color="auto" w:fill="auto"/>
            <w:vAlign w:val="center"/>
          </w:tcPr>
          <w:p w14:paraId="512B91AC"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02*</w:t>
            </w:r>
          </w:p>
        </w:tc>
        <w:tc>
          <w:tcPr>
            <w:tcW w:w="2307" w:type="pct"/>
            <w:tcBorders>
              <w:top w:val="single" w:sz="4" w:space="0" w:color="000000"/>
              <w:left w:val="single" w:sz="4" w:space="0" w:color="000000"/>
              <w:bottom w:val="single" w:sz="4" w:space="0" w:color="000000"/>
            </w:tcBorders>
            <w:shd w:val="clear" w:color="auto" w:fill="auto"/>
            <w:vAlign w:val="center"/>
          </w:tcPr>
          <w:p w14:paraId="0F80514C"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(w tym filtry olejowe nieujęte w innych grupach), tkaniny do wycierania (np. szmaty, ścierki) i ubrania ochronne zanieczyszczone substancjami niebezpiecznymi.</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BB93F8"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3611EF24" w14:textId="77777777" w:rsidTr="00EF2B1C">
        <w:trPr>
          <w:cantSplit/>
          <w:trHeight w:val="300"/>
        </w:trPr>
        <w:tc>
          <w:tcPr>
            <w:tcW w:w="256" w:type="pct"/>
            <w:tcBorders>
              <w:top w:val="single" w:sz="4" w:space="0" w:color="000000"/>
              <w:left w:val="single" w:sz="4" w:space="0" w:color="000000"/>
              <w:bottom w:val="single" w:sz="4" w:space="0" w:color="000000"/>
            </w:tcBorders>
            <w:vAlign w:val="center"/>
          </w:tcPr>
          <w:p w14:paraId="2E4D30F8"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4.</w:t>
            </w:r>
          </w:p>
        </w:tc>
        <w:tc>
          <w:tcPr>
            <w:tcW w:w="578" w:type="pct"/>
            <w:tcBorders>
              <w:top w:val="single" w:sz="4" w:space="0" w:color="000000"/>
              <w:left w:val="single" w:sz="4" w:space="0" w:color="000000"/>
              <w:bottom w:val="single" w:sz="4" w:space="0" w:color="000000"/>
            </w:tcBorders>
            <w:shd w:val="clear" w:color="auto" w:fill="auto"/>
            <w:vAlign w:val="center"/>
          </w:tcPr>
          <w:p w14:paraId="625C6B0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15 02 03</w:t>
            </w:r>
          </w:p>
        </w:tc>
        <w:tc>
          <w:tcPr>
            <w:tcW w:w="2307" w:type="pct"/>
            <w:tcBorders>
              <w:top w:val="single" w:sz="4" w:space="0" w:color="000000"/>
              <w:left w:val="single" w:sz="4" w:space="0" w:color="000000"/>
              <w:bottom w:val="single" w:sz="4" w:space="0" w:color="000000"/>
            </w:tcBorders>
            <w:shd w:val="clear" w:color="auto" w:fill="auto"/>
            <w:vAlign w:val="center"/>
          </w:tcPr>
          <w:p w14:paraId="0E8258E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[tkaniny do wycierania (np. szmaty, ścierki) i ubrania ochronne] inne niż wymienione w 15 02 02*</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98CD8A"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37E983CB" w14:textId="77777777" w:rsidTr="00EF2B1C">
        <w:trPr>
          <w:cantSplit/>
          <w:trHeight w:val="300"/>
        </w:trPr>
        <w:tc>
          <w:tcPr>
            <w:tcW w:w="256" w:type="pct"/>
            <w:tcBorders>
              <w:top w:val="single" w:sz="4" w:space="0" w:color="000000"/>
              <w:left w:val="single" w:sz="4" w:space="0" w:color="000000"/>
              <w:bottom w:val="single" w:sz="4" w:space="0" w:color="000000"/>
            </w:tcBorders>
            <w:vAlign w:val="center"/>
          </w:tcPr>
          <w:p w14:paraId="691000E8"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5.</w:t>
            </w:r>
          </w:p>
        </w:tc>
        <w:tc>
          <w:tcPr>
            <w:tcW w:w="578" w:type="pct"/>
            <w:tcBorders>
              <w:top w:val="single" w:sz="4" w:space="0" w:color="000000"/>
              <w:left w:val="single" w:sz="4" w:space="0" w:color="000000"/>
              <w:bottom w:val="single" w:sz="4" w:space="0" w:color="000000"/>
            </w:tcBorders>
            <w:shd w:val="clear" w:color="auto" w:fill="auto"/>
            <w:vAlign w:val="center"/>
          </w:tcPr>
          <w:p w14:paraId="25FFB367"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16 02 13*</w:t>
            </w:r>
          </w:p>
        </w:tc>
        <w:tc>
          <w:tcPr>
            <w:tcW w:w="2307" w:type="pct"/>
            <w:tcBorders>
              <w:top w:val="single" w:sz="4" w:space="0" w:color="000000"/>
              <w:left w:val="single" w:sz="4" w:space="0" w:color="000000"/>
              <w:bottom w:val="single" w:sz="4" w:space="0" w:color="000000"/>
            </w:tcBorders>
            <w:shd w:val="clear" w:color="auto" w:fill="auto"/>
            <w:vAlign w:val="center"/>
          </w:tcPr>
          <w:p w14:paraId="5D923834"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Zużyte urządzenia zawierające niebezpieczne elementy inne niż wymienione w 16 02 09 </w:t>
            </w:r>
            <w:r w:rsidRPr="00273288">
              <w:rPr>
                <w:rFonts w:eastAsia="Times New Roman" w:cs="Arial"/>
                <w:sz w:val="16"/>
                <w:szCs w:val="16"/>
                <w:lang w:eastAsia="pl-PL"/>
              </w:rPr>
              <w:br/>
              <w:t>do 16 02 12</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830F29"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42102C73" w14:textId="77777777" w:rsidTr="00EF2B1C">
        <w:trPr>
          <w:cantSplit/>
          <w:trHeight w:val="300"/>
        </w:trPr>
        <w:tc>
          <w:tcPr>
            <w:tcW w:w="256" w:type="pct"/>
            <w:tcBorders>
              <w:top w:val="single" w:sz="4" w:space="0" w:color="000000"/>
              <w:left w:val="single" w:sz="4" w:space="0" w:color="000000"/>
              <w:bottom w:val="single" w:sz="4" w:space="0" w:color="000000"/>
            </w:tcBorders>
            <w:vAlign w:val="center"/>
          </w:tcPr>
          <w:p w14:paraId="1471CBCE"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6.</w:t>
            </w:r>
          </w:p>
        </w:tc>
        <w:tc>
          <w:tcPr>
            <w:tcW w:w="578" w:type="pct"/>
            <w:tcBorders>
              <w:top w:val="single" w:sz="4" w:space="0" w:color="000000"/>
              <w:left w:val="single" w:sz="4" w:space="0" w:color="000000"/>
              <w:bottom w:val="single" w:sz="4" w:space="0" w:color="000000"/>
            </w:tcBorders>
            <w:shd w:val="clear" w:color="auto" w:fill="auto"/>
            <w:vAlign w:val="center"/>
          </w:tcPr>
          <w:p w14:paraId="6CA45521"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17 01 01</w:t>
            </w:r>
          </w:p>
        </w:tc>
        <w:tc>
          <w:tcPr>
            <w:tcW w:w="2307" w:type="pct"/>
            <w:tcBorders>
              <w:top w:val="single" w:sz="4" w:space="0" w:color="000000"/>
              <w:left w:val="single" w:sz="4" w:space="0" w:color="000000"/>
              <w:bottom w:val="single" w:sz="4" w:space="0" w:color="000000"/>
            </w:tcBorders>
            <w:shd w:val="clear" w:color="auto" w:fill="auto"/>
            <w:vAlign w:val="center"/>
          </w:tcPr>
          <w:p w14:paraId="7762D523"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betonu oraz gruz betonowy z rozbiórek</w:t>
            </w:r>
            <w:r w:rsidRPr="00273288">
              <w:rPr>
                <w:rFonts w:eastAsia="Times New Roman" w:cs="Arial"/>
                <w:sz w:val="16"/>
                <w:szCs w:val="16"/>
                <w:lang w:eastAsia="pl-PL"/>
              </w:rPr>
              <w:br/>
              <w:t>i remontów</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78D30"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7A836EAB" w14:textId="77777777" w:rsidTr="00EF2B1C">
        <w:trPr>
          <w:cantSplit/>
          <w:trHeight w:val="300"/>
        </w:trPr>
        <w:tc>
          <w:tcPr>
            <w:tcW w:w="256" w:type="pct"/>
            <w:tcBorders>
              <w:top w:val="single" w:sz="4" w:space="0" w:color="000000"/>
              <w:left w:val="single" w:sz="4" w:space="0" w:color="000000"/>
              <w:bottom w:val="single" w:sz="4" w:space="0" w:color="000000"/>
            </w:tcBorders>
            <w:vAlign w:val="center"/>
          </w:tcPr>
          <w:p w14:paraId="01861298"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7.</w:t>
            </w:r>
          </w:p>
        </w:tc>
        <w:tc>
          <w:tcPr>
            <w:tcW w:w="578" w:type="pct"/>
            <w:tcBorders>
              <w:top w:val="single" w:sz="4" w:space="0" w:color="000000"/>
              <w:left w:val="single" w:sz="4" w:space="0" w:color="000000"/>
              <w:bottom w:val="single" w:sz="4" w:space="0" w:color="000000"/>
            </w:tcBorders>
            <w:shd w:val="clear" w:color="auto" w:fill="auto"/>
            <w:vAlign w:val="center"/>
          </w:tcPr>
          <w:p w14:paraId="0F840A64"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17 04 05</w:t>
            </w:r>
          </w:p>
        </w:tc>
        <w:tc>
          <w:tcPr>
            <w:tcW w:w="2307" w:type="pct"/>
            <w:tcBorders>
              <w:top w:val="single" w:sz="4" w:space="0" w:color="000000"/>
              <w:left w:val="single" w:sz="4" w:space="0" w:color="000000"/>
              <w:bottom w:val="single" w:sz="4" w:space="0" w:color="000000"/>
            </w:tcBorders>
            <w:shd w:val="clear" w:color="auto" w:fill="auto"/>
            <w:vAlign w:val="center"/>
          </w:tcPr>
          <w:p w14:paraId="578F6882"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Żelazo i stal</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A921D3"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73EED5DE" w14:textId="77777777" w:rsidTr="00EF2B1C">
        <w:trPr>
          <w:cantSplit/>
          <w:trHeight w:val="300"/>
        </w:trPr>
        <w:tc>
          <w:tcPr>
            <w:tcW w:w="256" w:type="pct"/>
            <w:tcBorders>
              <w:top w:val="single" w:sz="4" w:space="0" w:color="000000"/>
              <w:left w:val="single" w:sz="4" w:space="0" w:color="000000"/>
              <w:bottom w:val="single" w:sz="4" w:space="0" w:color="000000"/>
            </w:tcBorders>
            <w:vAlign w:val="center"/>
          </w:tcPr>
          <w:p w14:paraId="1F39A037"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8.</w:t>
            </w:r>
          </w:p>
        </w:tc>
        <w:tc>
          <w:tcPr>
            <w:tcW w:w="578" w:type="pct"/>
            <w:tcBorders>
              <w:top w:val="single" w:sz="4" w:space="0" w:color="000000"/>
              <w:left w:val="single" w:sz="4" w:space="0" w:color="000000"/>
              <w:bottom w:val="single" w:sz="4" w:space="0" w:color="000000"/>
            </w:tcBorders>
            <w:shd w:val="clear" w:color="auto" w:fill="auto"/>
            <w:vAlign w:val="center"/>
          </w:tcPr>
          <w:p w14:paraId="00C42ED5"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17 04 07</w:t>
            </w:r>
          </w:p>
        </w:tc>
        <w:tc>
          <w:tcPr>
            <w:tcW w:w="2307" w:type="pct"/>
            <w:tcBorders>
              <w:top w:val="single" w:sz="4" w:space="0" w:color="000000"/>
              <w:left w:val="single" w:sz="4" w:space="0" w:color="000000"/>
              <w:bottom w:val="single" w:sz="4" w:space="0" w:color="000000"/>
            </w:tcBorders>
            <w:shd w:val="clear" w:color="auto" w:fill="auto"/>
            <w:vAlign w:val="center"/>
          </w:tcPr>
          <w:p w14:paraId="0145547C"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Mieszaniny metali</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C6C7E0"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5CC09B4C" w14:textId="77777777" w:rsidTr="00EF2B1C">
        <w:trPr>
          <w:cantSplit/>
          <w:trHeight w:val="300"/>
        </w:trPr>
        <w:tc>
          <w:tcPr>
            <w:tcW w:w="256" w:type="pct"/>
            <w:tcBorders>
              <w:top w:val="single" w:sz="4" w:space="0" w:color="000000"/>
              <w:left w:val="single" w:sz="4" w:space="0" w:color="000000"/>
              <w:bottom w:val="single" w:sz="4" w:space="0" w:color="000000"/>
            </w:tcBorders>
            <w:vAlign w:val="center"/>
          </w:tcPr>
          <w:p w14:paraId="2C8F900C" w14:textId="77777777" w:rsidR="00273288" w:rsidRPr="00273288" w:rsidRDefault="00273288" w:rsidP="00273288">
            <w:pPr>
              <w:snapToGri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9.</w:t>
            </w:r>
          </w:p>
        </w:tc>
        <w:tc>
          <w:tcPr>
            <w:tcW w:w="578" w:type="pct"/>
            <w:tcBorders>
              <w:top w:val="single" w:sz="4" w:space="0" w:color="000000"/>
              <w:left w:val="single" w:sz="4" w:space="0" w:color="000000"/>
              <w:bottom w:val="single" w:sz="4" w:space="0" w:color="000000"/>
            </w:tcBorders>
            <w:shd w:val="clear" w:color="auto" w:fill="auto"/>
            <w:vAlign w:val="center"/>
          </w:tcPr>
          <w:p w14:paraId="1A95F38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17 06 04</w:t>
            </w:r>
          </w:p>
        </w:tc>
        <w:tc>
          <w:tcPr>
            <w:tcW w:w="2307" w:type="pct"/>
            <w:tcBorders>
              <w:top w:val="single" w:sz="4" w:space="0" w:color="000000"/>
              <w:left w:val="single" w:sz="4" w:space="0" w:color="000000"/>
              <w:bottom w:val="single" w:sz="4" w:space="0" w:color="000000"/>
            </w:tcBorders>
            <w:shd w:val="clear" w:color="auto" w:fill="auto"/>
            <w:vAlign w:val="center"/>
          </w:tcPr>
          <w:p w14:paraId="05AB58D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Materiały izolacyjne inne niż wymienione w 17 06 01* i 17 06 03*</w:t>
            </w:r>
          </w:p>
        </w:tc>
        <w:tc>
          <w:tcPr>
            <w:tcW w:w="18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7C9DDB"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bl>
    <w:p w14:paraId="64128A0C" w14:textId="77777777" w:rsidR="00273288" w:rsidRPr="00273288" w:rsidRDefault="00273288" w:rsidP="00273288">
      <w:pPr>
        <w:spacing w:after="0" w:line="240" w:lineRule="auto"/>
        <w:rPr>
          <w:rFonts w:eastAsia="Times New Roman" w:cs="Arial"/>
          <w:b/>
          <w:sz w:val="22"/>
          <w:szCs w:val="24"/>
          <w:lang w:eastAsia="pl-PL"/>
        </w:rPr>
      </w:pPr>
      <w:r w:rsidRPr="00273288">
        <w:rPr>
          <w:rFonts w:eastAsia="Times New Roman" w:cs="Arial"/>
          <w:b/>
          <w:sz w:val="22"/>
          <w:szCs w:val="24"/>
          <w:lang w:eastAsia="pl-PL"/>
        </w:rPr>
        <w:t>„</w:t>
      </w:r>
    </w:p>
    <w:p w14:paraId="3646ED97" w14:textId="77777777" w:rsidR="00273288" w:rsidRPr="00273288" w:rsidRDefault="00273288" w:rsidP="00273288">
      <w:pPr>
        <w:spacing w:after="0" w:line="240" w:lineRule="auto"/>
        <w:jc w:val="both"/>
        <w:rPr>
          <w:rFonts w:eastAsia="Times New Roman" w:cs="Arial"/>
          <w:b/>
          <w:szCs w:val="24"/>
          <w:lang w:eastAsia="pl-PL"/>
        </w:rPr>
      </w:pPr>
    </w:p>
    <w:p w14:paraId="5A157DAA" w14:textId="77777777" w:rsidR="00273288" w:rsidRPr="00273288" w:rsidRDefault="00273288" w:rsidP="00CE479F">
      <w:pPr>
        <w:pStyle w:val="Nagwek3"/>
        <w:rPr>
          <w:rFonts w:eastAsia="Times New Roman"/>
          <w:lang w:eastAsia="pl-PL"/>
        </w:rPr>
      </w:pPr>
      <w:r w:rsidRPr="00273288">
        <w:rPr>
          <w:rFonts w:eastAsia="Times New Roman"/>
          <w:lang w:eastAsia="pl-PL"/>
        </w:rPr>
        <w:t>I.21. W punkcie IV.3.2.6. Instalacja do produkcji szpachli, lakierów i utwardzaczy  Tabela nr 49a otrzymuje brzmienie:</w:t>
      </w:r>
    </w:p>
    <w:p w14:paraId="0582CB5D" w14:textId="77777777" w:rsidR="00273288" w:rsidRPr="00273288" w:rsidRDefault="00273288" w:rsidP="00273288">
      <w:pPr>
        <w:spacing w:after="0" w:line="240" w:lineRule="auto"/>
        <w:jc w:val="both"/>
        <w:rPr>
          <w:rFonts w:eastAsia="Times New Roman" w:cs="Arial"/>
          <w:b/>
          <w:szCs w:val="24"/>
          <w:lang w:eastAsia="pl-PL"/>
        </w:rPr>
      </w:pPr>
    </w:p>
    <w:p w14:paraId="05C051C8" w14:textId="77777777" w:rsidR="00273288" w:rsidRPr="00273288" w:rsidRDefault="00273288" w:rsidP="00273288">
      <w:pPr>
        <w:tabs>
          <w:tab w:val="left" w:pos="426"/>
        </w:tabs>
        <w:spacing w:after="0" w:line="240" w:lineRule="auto"/>
        <w:jc w:val="both"/>
        <w:rPr>
          <w:rFonts w:eastAsia="Times New Roman" w:cs="Arial"/>
          <w:b/>
          <w:szCs w:val="24"/>
          <w:lang w:eastAsia="pl-PL"/>
        </w:rPr>
      </w:pPr>
      <w:r w:rsidRPr="00273288">
        <w:rPr>
          <w:rFonts w:eastAsia="Times New Roman" w:cs="Arial"/>
          <w:b/>
          <w:szCs w:val="24"/>
          <w:lang w:eastAsia="pl-PL"/>
        </w:rPr>
        <w:t>„Tabela 49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posób dalszego gospodarowania odpadami wytwarzanymi w instalacji"/>
      </w:tblPr>
      <w:tblGrid>
        <w:gridCol w:w="475"/>
        <w:gridCol w:w="1042"/>
        <w:gridCol w:w="4178"/>
        <w:gridCol w:w="3367"/>
      </w:tblGrid>
      <w:tr w:rsidR="00273288" w:rsidRPr="00273288" w14:paraId="0D48A19E" w14:textId="77777777" w:rsidTr="00EF2B1C">
        <w:trPr>
          <w:tblHeader/>
        </w:trPr>
        <w:tc>
          <w:tcPr>
            <w:tcW w:w="262" w:type="pct"/>
            <w:vAlign w:val="center"/>
          </w:tcPr>
          <w:p w14:paraId="3E0E1277"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Lp.</w:t>
            </w:r>
          </w:p>
        </w:tc>
        <w:tc>
          <w:tcPr>
            <w:tcW w:w="575" w:type="pct"/>
            <w:vAlign w:val="center"/>
          </w:tcPr>
          <w:p w14:paraId="3CE72A89"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Kod odpadu</w:t>
            </w:r>
          </w:p>
        </w:tc>
        <w:tc>
          <w:tcPr>
            <w:tcW w:w="2305" w:type="pct"/>
            <w:vAlign w:val="center"/>
          </w:tcPr>
          <w:p w14:paraId="0B57924E"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Rodzaj odpadu</w:t>
            </w:r>
          </w:p>
        </w:tc>
        <w:tc>
          <w:tcPr>
            <w:tcW w:w="1858" w:type="pct"/>
          </w:tcPr>
          <w:p w14:paraId="39946738" w14:textId="77777777" w:rsidR="00273288" w:rsidRPr="00273288" w:rsidRDefault="00273288" w:rsidP="00273288">
            <w:pPr>
              <w:spacing w:after="0" w:line="240" w:lineRule="auto"/>
              <w:jc w:val="center"/>
              <w:rPr>
                <w:rFonts w:eastAsia="Times New Roman" w:cs="Arial"/>
                <w:b/>
                <w:sz w:val="16"/>
                <w:szCs w:val="16"/>
                <w:lang w:eastAsia="pl-PL"/>
              </w:rPr>
            </w:pPr>
            <w:r w:rsidRPr="00273288">
              <w:rPr>
                <w:rFonts w:eastAsia="Times New Roman" w:cs="Arial"/>
                <w:b/>
                <w:sz w:val="16"/>
                <w:szCs w:val="16"/>
                <w:lang w:eastAsia="pl-PL"/>
              </w:rPr>
              <w:t>Sposób dalszego gospodarowania</w:t>
            </w:r>
          </w:p>
        </w:tc>
      </w:tr>
      <w:tr w:rsidR="00273288" w:rsidRPr="00273288" w14:paraId="6278B3F7" w14:textId="77777777" w:rsidTr="00EF2B1C">
        <w:trPr>
          <w:trHeight w:val="263"/>
        </w:trPr>
        <w:tc>
          <w:tcPr>
            <w:tcW w:w="262" w:type="pct"/>
            <w:vAlign w:val="center"/>
          </w:tcPr>
          <w:p w14:paraId="366CEEC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w:t>
            </w:r>
          </w:p>
        </w:tc>
        <w:tc>
          <w:tcPr>
            <w:tcW w:w="575" w:type="pct"/>
            <w:vAlign w:val="center"/>
          </w:tcPr>
          <w:p w14:paraId="0C124ED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07 02 08*</w:t>
            </w:r>
          </w:p>
        </w:tc>
        <w:tc>
          <w:tcPr>
            <w:tcW w:w="2305" w:type="pct"/>
            <w:vAlign w:val="center"/>
          </w:tcPr>
          <w:p w14:paraId="35669D0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Inne pozostałości podestylacyjne </w:t>
            </w:r>
            <w:r w:rsidRPr="00273288">
              <w:rPr>
                <w:rFonts w:eastAsia="Times New Roman" w:cs="Arial"/>
                <w:sz w:val="16"/>
                <w:szCs w:val="16"/>
                <w:lang w:eastAsia="pl-PL"/>
              </w:rPr>
              <w:br/>
              <w:t>i poreakcyjne</w:t>
            </w:r>
          </w:p>
        </w:tc>
        <w:tc>
          <w:tcPr>
            <w:tcW w:w="1858" w:type="pct"/>
          </w:tcPr>
          <w:p w14:paraId="3CA35EC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 lub przetwarzane w instalacji do termicznego przetwarzania odpadów niebezpiecznych.</w:t>
            </w:r>
          </w:p>
        </w:tc>
      </w:tr>
      <w:tr w:rsidR="00273288" w:rsidRPr="00273288" w14:paraId="5DAE2E91" w14:textId="77777777" w:rsidTr="00EF2B1C">
        <w:trPr>
          <w:trHeight w:val="118"/>
        </w:trPr>
        <w:tc>
          <w:tcPr>
            <w:tcW w:w="262" w:type="pct"/>
            <w:vAlign w:val="center"/>
          </w:tcPr>
          <w:p w14:paraId="4B9CEE3C"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w:t>
            </w:r>
          </w:p>
        </w:tc>
        <w:tc>
          <w:tcPr>
            <w:tcW w:w="575" w:type="pct"/>
            <w:vAlign w:val="center"/>
          </w:tcPr>
          <w:p w14:paraId="5E6C560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08 01 11*</w:t>
            </w:r>
          </w:p>
        </w:tc>
        <w:tc>
          <w:tcPr>
            <w:tcW w:w="2305" w:type="pct"/>
            <w:vAlign w:val="center"/>
          </w:tcPr>
          <w:p w14:paraId="7D2D296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Odpady farb i lakierów zawierających rozpuszczalniki organiczne lub inne substancje niebezpieczne</w:t>
            </w:r>
          </w:p>
        </w:tc>
        <w:tc>
          <w:tcPr>
            <w:tcW w:w="1858" w:type="pct"/>
            <w:vAlign w:val="center"/>
          </w:tcPr>
          <w:p w14:paraId="489A2C9C"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 lub przetwarzane w instalacji do termicznego przetwarzania odpadów niebezpiecznych.</w:t>
            </w:r>
          </w:p>
        </w:tc>
      </w:tr>
      <w:tr w:rsidR="00273288" w:rsidRPr="00273288" w14:paraId="4BA5563D" w14:textId="77777777" w:rsidTr="00EF2B1C">
        <w:trPr>
          <w:trHeight w:val="118"/>
        </w:trPr>
        <w:tc>
          <w:tcPr>
            <w:tcW w:w="262" w:type="pct"/>
            <w:vAlign w:val="center"/>
          </w:tcPr>
          <w:p w14:paraId="7E3D5EF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lastRenderedPageBreak/>
              <w:t>3.</w:t>
            </w:r>
          </w:p>
        </w:tc>
        <w:tc>
          <w:tcPr>
            <w:tcW w:w="575" w:type="pct"/>
            <w:vAlign w:val="center"/>
          </w:tcPr>
          <w:p w14:paraId="1371385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08 01 13*</w:t>
            </w:r>
          </w:p>
        </w:tc>
        <w:tc>
          <w:tcPr>
            <w:tcW w:w="2305" w:type="pct"/>
            <w:vAlign w:val="center"/>
          </w:tcPr>
          <w:p w14:paraId="798A6EB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Szlamy z usuwania farb i lakierów zawierające rozpuszczalniki organiczne lub inne substancje niebezpieczne</w:t>
            </w:r>
          </w:p>
        </w:tc>
        <w:tc>
          <w:tcPr>
            <w:tcW w:w="1858" w:type="pct"/>
            <w:vAlign w:val="center"/>
          </w:tcPr>
          <w:p w14:paraId="4EC73767"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 lub przetwarzane w instalacji do termicznego przetwarzania odpadów niebezpiecznych.</w:t>
            </w:r>
          </w:p>
        </w:tc>
      </w:tr>
      <w:tr w:rsidR="00273288" w:rsidRPr="00273288" w14:paraId="4A3757A7" w14:textId="77777777" w:rsidTr="00EF2B1C">
        <w:trPr>
          <w:trHeight w:val="118"/>
        </w:trPr>
        <w:tc>
          <w:tcPr>
            <w:tcW w:w="262" w:type="pct"/>
            <w:vAlign w:val="center"/>
          </w:tcPr>
          <w:p w14:paraId="20EA4A9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4.</w:t>
            </w:r>
          </w:p>
        </w:tc>
        <w:tc>
          <w:tcPr>
            <w:tcW w:w="575" w:type="pct"/>
            <w:vAlign w:val="center"/>
          </w:tcPr>
          <w:p w14:paraId="573D247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15 01 01</w:t>
            </w:r>
          </w:p>
        </w:tc>
        <w:tc>
          <w:tcPr>
            <w:tcW w:w="2305" w:type="pct"/>
            <w:vAlign w:val="center"/>
          </w:tcPr>
          <w:p w14:paraId="5FAC518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papieru i tektury</w:t>
            </w:r>
          </w:p>
        </w:tc>
        <w:tc>
          <w:tcPr>
            <w:tcW w:w="1858" w:type="pct"/>
            <w:vAlign w:val="center"/>
          </w:tcPr>
          <w:p w14:paraId="70C17F23"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45CC101E" w14:textId="77777777" w:rsidTr="00EF2B1C">
        <w:trPr>
          <w:trHeight w:val="105"/>
        </w:trPr>
        <w:tc>
          <w:tcPr>
            <w:tcW w:w="262" w:type="pct"/>
            <w:vAlign w:val="center"/>
          </w:tcPr>
          <w:p w14:paraId="482A77E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5.</w:t>
            </w:r>
          </w:p>
        </w:tc>
        <w:tc>
          <w:tcPr>
            <w:tcW w:w="575" w:type="pct"/>
            <w:vAlign w:val="center"/>
          </w:tcPr>
          <w:p w14:paraId="2047021C"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15 01 02</w:t>
            </w:r>
          </w:p>
        </w:tc>
        <w:tc>
          <w:tcPr>
            <w:tcW w:w="2305" w:type="pct"/>
            <w:vAlign w:val="center"/>
          </w:tcPr>
          <w:p w14:paraId="5F28A53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tworzyw sztucznych</w:t>
            </w:r>
          </w:p>
        </w:tc>
        <w:tc>
          <w:tcPr>
            <w:tcW w:w="1858" w:type="pct"/>
            <w:vAlign w:val="center"/>
          </w:tcPr>
          <w:p w14:paraId="35562B68"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4D117C55" w14:textId="77777777" w:rsidTr="00EF2B1C">
        <w:trPr>
          <w:trHeight w:val="120"/>
        </w:trPr>
        <w:tc>
          <w:tcPr>
            <w:tcW w:w="262" w:type="pct"/>
            <w:vAlign w:val="center"/>
          </w:tcPr>
          <w:p w14:paraId="409338D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6.</w:t>
            </w:r>
          </w:p>
        </w:tc>
        <w:tc>
          <w:tcPr>
            <w:tcW w:w="575" w:type="pct"/>
            <w:vAlign w:val="center"/>
          </w:tcPr>
          <w:p w14:paraId="6AF8B08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15 01 03</w:t>
            </w:r>
          </w:p>
        </w:tc>
        <w:tc>
          <w:tcPr>
            <w:tcW w:w="2305" w:type="pct"/>
            <w:vAlign w:val="center"/>
          </w:tcPr>
          <w:p w14:paraId="619900C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drewna</w:t>
            </w:r>
          </w:p>
        </w:tc>
        <w:tc>
          <w:tcPr>
            <w:tcW w:w="1858" w:type="pct"/>
            <w:vAlign w:val="center"/>
          </w:tcPr>
          <w:p w14:paraId="45BF0AE3"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16A12B2D" w14:textId="77777777" w:rsidTr="00EF2B1C">
        <w:trPr>
          <w:trHeight w:val="118"/>
        </w:trPr>
        <w:tc>
          <w:tcPr>
            <w:tcW w:w="262" w:type="pct"/>
            <w:vAlign w:val="center"/>
          </w:tcPr>
          <w:p w14:paraId="32DBA8D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7.</w:t>
            </w:r>
          </w:p>
        </w:tc>
        <w:tc>
          <w:tcPr>
            <w:tcW w:w="575" w:type="pct"/>
            <w:vAlign w:val="center"/>
          </w:tcPr>
          <w:p w14:paraId="2FE9F3E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15 01 04</w:t>
            </w:r>
          </w:p>
        </w:tc>
        <w:tc>
          <w:tcPr>
            <w:tcW w:w="2305" w:type="pct"/>
            <w:vAlign w:val="center"/>
          </w:tcPr>
          <w:p w14:paraId="3D3F126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 metali</w:t>
            </w:r>
          </w:p>
        </w:tc>
        <w:tc>
          <w:tcPr>
            <w:tcW w:w="1858" w:type="pct"/>
            <w:vAlign w:val="center"/>
          </w:tcPr>
          <w:p w14:paraId="37B0D9D2"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68498780" w14:textId="77777777" w:rsidTr="00EF2B1C">
        <w:trPr>
          <w:trHeight w:val="105"/>
        </w:trPr>
        <w:tc>
          <w:tcPr>
            <w:tcW w:w="262" w:type="pct"/>
            <w:vAlign w:val="center"/>
          </w:tcPr>
          <w:p w14:paraId="400227A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8.</w:t>
            </w:r>
          </w:p>
        </w:tc>
        <w:tc>
          <w:tcPr>
            <w:tcW w:w="575" w:type="pct"/>
            <w:vAlign w:val="center"/>
          </w:tcPr>
          <w:p w14:paraId="2DB8F8E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15 01 05</w:t>
            </w:r>
          </w:p>
        </w:tc>
        <w:tc>
          <w:tcPr>
            <w:tcW w:w="2305" w:type="pct"/>
            <w:vAlign w:val="center"/>
          </w:tcPr>
          <w:p w14:paraId="2C30B23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wielomateriałowe</w:t>
            </w:r>
          </w:p>
        </w:tc>
        <w:tc>
          <w:tcPr>
            <w:tcW w:w="1858" w:type="pct"/>
            <w:vAlign w:val="center"/>
          </w:tcPr>
          <w:p w14:paraId="6330F590"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344D70B4" w14:textId="77777777" w:rsidTr="00EF2B1C">
        <w:trPr>
          <w:trHeight w:val="105"/>
        </w:trPr>
        <w:tc>
          <w:tcPr>
            <w:tcW w:w="262" w:type="pct"/>
            <w:vAlign w:val="center"/>
          </w:tcPr>
          <w:p w14:paraId="67E032CF"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9.</w:t>
            </w:r>
          </w:p>
        </w:tc>
        <w:tc>
          <w:tcPr>
            <w:tcW w:w="575" w:type="pct"/>
            <w:vAlign w:val="center"/>
          </w:tcPr>
          <w:p w14:paraId="1F0A0BF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15 01 07</w:t>
            </w:r>
          </w:p>
        </w:tc>
        <w:tc>
          <w:tcPr>
            <w:tcW w:w="2305" w:type="pct"/>
            <w:vAlign w:val="center"/>
          </w:tcPr>
          <w:p w14:paraId="5F79B14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Opakowania ze szkła</w:t>
            </w:r>
          </w:p>
        </w:tc>
        <w:tc>
          <w:tcPr>
            <w:tcW w:w="1858" w:type="pct"/>
            <w:vAlign w:val="center"/>
          </w:tcPr>
          <w:p w14:paraId="5A922976"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7B9BE5D3" w14:textId="77777777" w:rsidTr="00EF2B1C">
        <w:trPr>
          <w:trHeight w:val="268"/>
        </w:trPr>
        <w:tc>
          <w:tcPr>
            <w:tcW w:w="262" w:type="pct"/>
            <w:vAlign w:val="center"/>
          </w:tcPr>
          <w:p w14:paraId="19E9854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10.</w:t>
            </w:r>
          </w:p>
        </w:tc>
        <w:tc>
          <w:tcPr>
            <w:tcW w:w="575" w:type="pct"/>
            <w:vAlign w:val="center"/>
          </w:tcPr>
          <w:p w14:paraId="2EA9DC9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01 10*</w:t>
            </w:r>
          </w:p>
        </w:tc>
        <w:tc>
          <w:tcPr>
            <w:tcW w:w="2305" w:type="pct"/>
            <w:vAlign w:val="center"/>
          </w:tcPr>
          <w:p w14:paraId="4581503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Opakowania zawierające pozostałości substancji niebezpiecznych lub nimi zanieczyszczone </w:t>
            </w:r>
            <w:r w:rsidRPr="00273288">
              <w:rPr>
                <w:rFonts w:eastAsia="Times New Roman" w:cs="Arial"/>
                <w:sz w:val="16"/>
                <w:szCs w:val="16"/>
                <w:lang w:eastAsia="pl-PL"/>
              </w:rPr>
              <w:br/>
              <w:t xml:space="preserve">(np. środkami ochrony roślin I </w:t>
            </w:r>
            <w:proofErr w:type="spellStart"/>
            <w:r w:rsidRPr="00273288">
              <w:rPr>
                <w:rFonts w:eastAsia="Times New Roman" w:cs="Arial"/>
                <w:sz w:val="16"/>
                <w:szCs w:val="16"/>
                <w:lang w:eastAsia="pl-PL"/>
              </w:rPr>
              <w:t>i</w:t>
            </w:r>
            <w:proofErr w:type="spellEnd"/>
            <w:r w:rsidRPr="00273288">
              <w:rPr>
                <w:rFonts w:eastAsia="Times New Roman" w:cs="Arial"/>
                <w:sz w:val="16"/>
                <w:szCs w:val="16"/>
                <w:lang w:eastAsia="pl-PL"/>
              </w:rPr>
              <w:t xml:space="preserve"> II klasy toksyczności – bardzo toksyczne i toksyczne)</w:t>
            </w:r>
          </w:p>
        </w:tc>
        <w:tc>
          <w:tcPr>
            <w:tcW w:w="1858" w:type="pct"/>
            <w:vAlign w:val="center"/>
          </w:tcPr>
          <w:p w14:paraId="0CF0593B"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79525185" w14:textId="77777777" w:rsidTr="00EF2B1C">
        <w:trPr>
          <w:trHeight w:val="73"/>
        </w:trPr>
        <w:tc>
          <w:tcPr>
            <w:tcW w:w="262" w:type="pct"/>
            <w:vAlign w:val="center"/>
          </w:tcPr>
          <w:p w14:paraId="26CCD51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11.</w:t>
            </w:r>
          </w:p>
        </w:tc>
        <w:tc>
          <w:tcPr>
            <w:tcW w:w="575" w:type="pct"/>
            <w:vAlign w:val="center"/>
          </w:tcPr>
          <w:p w14:paraId="1B180D4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02*</w:t>
            </w:r>
          </w:p>
        </w:tc>
        <w:tc>
          <w:tcPr>
            <w:tcW w:w="2305" w:type="pct"/>
            <w:vAlign w:val="center"/>
          </w:tcPr>
          <w:p w14:paraId="04C1430B"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(w tym filtry olejowe nieujęte w innych grupach), tkaniny do wycierania (np. szmaty, ścierki) i ubrania ochronne zanieczyszczone substancjami niebezpiecznymi (np. PCB)</w:t>
            </w:r>
          </w:p>
        </w:tc>
        <w:tc>
          <w:tcPr>
            <w:tcW w:w="1858" w:type="pct"/>
            <w:vAlign w:val="center"/>
          </w:tcPr>
          <w:p w14:paraId="0535BAF7"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3AF5F9E4" w14:textId="77777777" w:rsidTr="00EF2B1C">
        <w:trPr>
          <w:trHeight w:val="540"/>
        </w:trPr>
        <w:tc>
          <w:tcPr>
            <w:tcW w:w="262" w:type="pct"/>
            <w:vAlign w:val="center"/>
          </w:tcPr>
          <w:p w14:paraId="660E599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12.</w:t>
            </w:r>
          </w:p>
        </w:tc>
        <w:tc>
          <w:tcPr>
            <w:tcW w:w="575" w:type="pct"/>
            <w:vAlign w:val="center"/>
          </w:tcPr>
          <w:p w14:paraId="4F8F126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15 02 03</w:t>
            </w:r>
          </w:p>
        </w:tc>
        <w:tc>
          <w:tcPr>
            <w:tcW w:w="2305" w:type="pct"/>
            <w:vAlign w:val="center"/>
          </w:tcPr>
          <w:p w14:paraId="3EC2B803"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Sorbenty, materiały filtracyjne, [tkaniny do wycierania (np. szmaty, ścierki) i ubrania ochronne] inne niż wymienione w 15 02 02*</w:t>
            </w:r>
          </w:p>
        </w:tc>
        <w:tc>
          <w:tcPr>
            <w:tcW w:w="1858" w:type="pct"/>
            <w:vAlign w:val="center"/>
          </w:tcPr>
          <w:p w14:paraId="4F1A31D1"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2CF91E0E" w14:textId="77777777" w:rsidTr="00EF2B1C">
        <w:trPr>
          <w:trHeight w:val="540"/>
        </w:trPr>
        <w:tc>
          <w:tcPr>
            <w:tcW w:w="262" w:type="pct"/>
            <w:vAlign w:val="center"/>
          </w:tcPr>
          <w:p w14:paraId="098066F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13.</w:t>
            </w:r>
          </w:p>
        </w:tc>
        <w:tc>
          <w:tcPr>
            <w:tcW w:w="575" w:type="pct"/>
            <w:vAlign w:val="center"/>
          </w:tcPr>
          <w:p w14:paraId="1DF9C720"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02 13*</w:t>
            </w:r>
          </w:p>
        </w:tc>
        <w:tc>
          <w:tcPr>
            <w:tcW w:w="2305" w:type="pct"/>
            <w:vAlign w:val="center"/>
          </w:tcPr>
          <w:p w14:paraId="1258EA7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Zużyte urządzenia zwierające niebezpieczne elementy inne niż wymienione w 16 02 09 </w:t>
            </w:r>
            <w:r w:rsidRPr="00273288">
              <w:rPr>
                <w:rFonts w:eastAsia="Times New Roman" w:cs="Arial"/>
                <w:sz w:val="16"/>
                <w:szCs w:val="16"/>
                <w:lang w:eastAsia="pl-PL"/>
              </w:rPr>
              <w:br/>
              <w:t>do 16 02 12</w:t>
            </w:r>
          </w:p>
        </w:tc>
        <w:tc>
          <w:tcPr>
            <w:tcW w:w="1858" w:type="pct"/>
            <w:vAlign w:val="center"/>
          </w:tcPr>
          <w:p w14:paraId="7827E13F"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29AB6DB1" w14:textId="77777777" w:rsidTr="00EF2B1C">
        <w:trPr>
          <w:trHeight w:val="135"/>
        </w:trPr>
        <w:tc>
          <w:tcPr>
            <w:tcW w:w="262" w:type="pct"/>
            <w:vAlign w:val="center"/>
          </w:tcPr>
          <w:p w14:paraId="6C02D5C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14.</w:t>
            </w:r>
          </w:p>
        </w:tc>
        <w:tc>
          <w:tcPr>
            <w:tcW w:w="575" w:type="pct"/>
            <w:vAlign w:val="center"/>
          </w:tcPr>
          <w:p w14:paraId="43D0133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06*</w:t>
            </w:r>
          </w:p>
        </w:tc>
        <w:tc>
          <w:tcPr>
            <w:tcW w:w="2305" w:type="pct"/>
            <w:vAlign w:val="center"/>
          </w:tcPr>
          <w:p w14:paraId="207D788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Chemikalia laboratoryjne i analityczne </w:t>
            </w:r>
            <w:r w:rsidRPr="00273288">
              <w:rPr>
                <w:rFonts w:eastAsia="Times New Roman" w:cs="Arial"/>
                <w:sz w:val="16"/>
                <w:szCs w:val="16"/>
                <w:lang w:eastAsia="pl-PL"/>
              </w:rPr>
              <w:br/>
              <w:t>(np. odczynniki chemiczne) zawierające substancje niebezpieczne, w tym mieszaniny chemikaliów laboratoryjnych i analitycznych</w:t>
            </w:r>
          </w:p>
        </w:tc>
        <w:tc>
          <w:tcPr>
            <w:tcW w:w="1858" w:type="pct"/>
            <w:vAlign w:val="center"/>
          </w:tcPr>
          <w:p w14:paraId="088677B7"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032E6C6F" w14:textId="77777777" w:rsidTr="00EF2B1C">
        <w:trPr>
          <w:trHeight w:val="150"/>
        </w:trPr>
        <w:tc>
          <w:tcPr>
            <w:tcW w:w="262" w:type="pct"/>
            <w:vAlign w:val="center"/>
          </w:tcPr>
          <w:p w14:paraId="309BDA5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15.</w:t>
            </w:r>
          </w:p>
        </w:tc>
        <w:tc>
          <w:tcPr>
            <w:tcW w:w="575" w:type="pct"/>
            <w:vAlign w:val="center"/>
          </w:tcPr>
          <w:p w14:paraId="661440E7"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07*</w:t>
            </w:r>
          </w:p>
        </w:tc>
        <w:tc>
          <w:tcPr>
            <w:tcW w:w="2305" w:type="pct"/>
            <w:vAlign w:val="center"/>
          </w:tcPr>
          <w:p w14:paraId="320ABD1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Zużyte nieorganiczne chemikalia zawierające substancje niebezpieczne (np. przeterminowane odczynniki chemiczne)</w:t>
            </w:r>
          </w:p>
        </w:tc>
        <w:tc>
          <w:tcPr>
            <w:tcW w:w="1858" w:type="pct"/>
            <w:vAlign w:val="center"/>
          </w:tcPr>
          <w:p w14:paraId="610475F7"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4650104B" w14:textId="77777777" w:rsidTr="00EF2B1C">
        <w:trPr>
          <w:trHeight w:val="90"/>
        </w:trPr>
        <w:tc>
          <w:tcPr>
            <w:tcW w:w="262" w:type="pct"/>
            <w:vAlign w:val="center"/>
          </w:tcPr>
          <w:p w14:paraId="2702A0CA"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w:t>
            </w:r>
          </w:p>
        </w:tc>
        <w:tc>
          <w:tcPr>
            <w:tcW w:w="575" w:type="pct"/>
            <w:vAlign w:val="center"/>
          </w:tcPr>
          <w:p w14:paraId="2ADF1D4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05 08*</w:t>
            </w:r>
          </w:p>
        </w:tc>
        <w:tc>
          <w:tcPr>
            <w:tcW w:w="2305" w:type="pct"/>
            <w:vAlign w:val="center"/>
          </w:tcPr>
          <w:p w14:paraId="4C7330F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Zużyte organiczne chemikalia zawierające substancje niebezpieczne </w:t>
            </w:r>
            <w:r w:rsidRPr="00273288">
              <w:rPr>
                <w:rFonts w:eastAsia="Times New Roman" w:cs="Arial"/>
                <w:sz w:val="16"/>
                <w:szCs w:val="16"/>
                <w:lang w:eastAsia="pl-PL"/>
              </w:rPr>
              <w:br/>
              <w:t>(np. przeterminowane odczynniki chemiczne)</w:t>
            </w:r>
          </w:p>
        </w:tc>
        <w:tc>
          <w:tcPr>
            <w:tcW w:w="1858" w:type="pct"/>
            <w:vAlign w:val="center"/>
          </w:tcPr>
          <w:p w14:paraId="7A2A5D73"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18460AFD" w14:textId="77777777" w:rsidTr="00EF2B1C">
        <w:tc>
          <w:tcPr>
            <w:tcW w:w="262" w:type="pct"/>
            <w:vAlign w:val="center"/>
          </w:tcPr>
          <w:p w14:paraId="088DEF7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w:t>
            </w:r>
          </w:p>
        </w:tc>
        <w:tc>
          <w:tcPr>
            <w:tcW w:w="575" w:type="pct"/>
            <w:vAlign w:val="center"/>
          </w:tcPr>
          <w:p w14:paraId="4828FA2E"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16 07 09*</w:t>
            </w:r>
          </w:p>
        </w:tc>
        <w:tc>
          <w:tcPr>
            <w:tcW w:w="2305" w:type="pct"/>
            <w:vAlign w:val="center"/>
          </w:tcPr>
          <w:p w14:paraId="67128EE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Odpady zawierające inne substancje niebezpieczne</w:t>
            </w:r>
          </w:p>
        </w:tc>
        <w:tc>
          <w:tcPr>
            <w:tcW w:w="1858" w:type="pct"/>
            <w:vAlign w:val="center"/>
          </w:tcPr>
          <w:p w14:paraId="4E0105BD"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7138AFA9" w14:textId="77777777" w:rsidTr="00EF2B1C">
        <w:tc>
          <w:tcPr>
            <w:tcW w:w="262" w:type="pct"/>
            <w:vAlign w:val="center"/>
          </w:tcPr>
          <w:p w14:paraId="522051E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18.</w:t>
            </w:r>
          </w:p>
        </w:tc>
        <w:tc>
          <w:tcPr>
            <w:tcW w:w="575" w:type="pct"/>
            <w:vAlign w:val="center"/>
          </w:tcPr>
          <w:p w14:paraId="3CF28AB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17 01 01</w:t>
            </w:r>
          </w:p>
        </w:tc>
        <w:tc>
          <w:tcPr>
            <w:tcW w:w="2305" w:type="pct"/>
            <w:vAlign w:val="center"/>
          </w:tcPr>
          <w:p w14:paraId="3FBF939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betonu oraz gruz betonowy </w:t>
            </w:r>
            <w:r w:rsidRPr="00273288">
              <w:rPr>
                <w:rFonts w:eastAsia="Times New Roman" w:cs="Arial"/>
                <w:sz w:val="16"/>
                <w:szCs w:val="16"/>
                <w:lang w:eastAsia="pl-PL"/>
              </w:rPr>
              <w:br/>
              <w:t>z rozbiórek i remontów</w:t>
            </w:r>
          </w:p>
        </w:tc>
        <w:tc>
          <w:tcPr>
            <w:tcW w:w="1858" w:type="pct"/>
            <w:vAlign w:val="center"/>
          </w:tcPr>
          <w:p w14:paraId="338E329E"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585FA9A5" w14:textId="77777777" w:rsidTr="00EF2B1C">
        <w:tc>
          <w:tcPr>
            <w:tcW w:w="262" w:type="pct"/>
            <w:vAlign w:val="center"/>
          </w:tcPr>
          <w:p w14:paraId="26B7E58D"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19.</w:t>
            </w:r>
          </w:p>
        </w:tc>
        <w:tc>
          <w:tcPr>
            <w:tcW w:w="575" w:type="pct"/>
            <w:vAlign w:val="center"/>
          </w:tcPr>
          <w:p w14:paraId="77EE0F2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17 02 01</w:t>
            </w:r>
          </w:p>
        </w:tc>
        <w:tc>
          <w:tcPr>
            <w:tcW w:w="2305" w:type="pct"/>
            <w:vAlign w:val="center"/>
          </w:tcPr>
          <w:p w14:paraId="02C7A56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Drewno</w:t>
            </w:r>
          </w:p>
        </w:tc>
        <w:tc>
          <w:tcPr>
            <w:tcW w:w="1858" w:type="pct"/>
            <w:vAlign w:val="center"/>
          </w:tcPr>
          <w:p w14:paraId="40214BA4"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4861C2CE" w14:textId="77777777" w:rsidTr="00EF2B1C">
        <w:tc>
          <w:tcPr>
            <w:tcW w:w="262" w:type="pct"/>
            <w:vAlign w:val="center"/>
          </w:tcPr>
          <w:p w14:paraId="68FC125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20.</w:t>
            </w:r>
          </w:p>
        </w:tc>
        <w:tc>
          <w:tcPr>
            <w:tcW w:w="575" w:type="pct"/>
            <w:vAlign w:val="center"/>
          </w:tcPr>
          <w:p w14:paraId="2958163B"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17 04 05</w:t>
            </w:r>
          </w:p>
        </w:tc>
        <w:tc>
          <w:tcPr>
            <w:tcW w:w="2305" w:type="pct"/>
            <w:vAlign w:val="center"/>
          </w:tcPr>
          <w:p w14:paraId="3359969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Żelazo i stal</w:t>
            </w:r>
          </w:p>
        </w:tc>
        <w:tc>
          <w:tcPr>
            <w:tcW w:w="1858" w:type="pct"/>
            <w:vAlign w:val="center"/>
          </w:tcPr>
          <w:p w14:paraId="0EF42CA7"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 xml:space="preserve">Odpady przekazywane będą uprawnionym podmiotom posiadającym wymagane </w:t>
            </w:r>
            <w:r w:rsidRPr="00273288">
              <w:rPr>
                <w:rFonts w:eastAsia="Times New Roman" w:cs="Arial"/>
                <w:sz w:val="16"/>
                <w:szCs w:val="16"/>
                <w:lang w:eastAsia="pl-PL"/>
              </w:rPr>
              <w:lastRenderedPageBreak/>
              <w:t>zezwolenia w zakresie gospodarowania odpadami.</w:t>
            </w:r>
          </w:p>
        </w:tc>
      </w:tr>
      <w:tr w:rsidR="00273288" w:rsidRPr="00273288" w14:paraId="1F3CEC73" w14:textId="77777777" w:rsidTr="00EF2B1C">
        <w:tc>
          <w:tcPr>
            <w:tcW w:w="262" w:type="pct"/>
            <w:vAlign w:val="center"/>
          </w:tcPr>
          <w:p w14:paraId="697B454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lastRenderedPageBreak/>
              <w:t>21.</w:t>
            </w:r>
          </w:p>
        </w:tc>
        <w:tc>
          <w:tcPr>
            <w:tcW w:w="575" w:type="pct"/>
            <w:vAlign w:val="center"/>
          </w:tcPr>
          <w:p w14:paraId="391CC87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17 04 07</w:t>
            </w:r>
          </w:p>
        </w:tc>
        <w:tc>
          <w:tcPr>
            <w:tcW w:w="2305" w:type="pct"/>
            <w:vAlign w:val="center"/>
          </w:tcPr>
          <w:p w14:paraId="2042A49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Mieszaniny metali</w:t>
            </w:r>
          </w:p>
        </w:tc>
        <w:tc>
          <w:tcPr>
            <w:tcW w:w="1858" w:type="pct"/>
            <w:vAlign w:val="center"/>
          </w:tcPr>
          <w:p w14:paraId="37B11344"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34C32AD0" w14:textId="77777777" w:rsidTr="00EF2B1C">
        <w:tc>
          <w:tcPr>
            <w:tcW w:w="262" w:type="pct"/>
            <w:vAlign w:val="center"/>
          </w:tcPr>
          <w:p w14:paraId="7F47BBF5"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22.</w:t>
            </w:r>
          </w:p>
        </w:tc>
        <w:tc>
          <w:tcPr>
            <w:tcW w:w="575" w:type="pct"/>
            <w:vAlign w:val="center"/>
          </w:tcPr>
          <w:p w14:paraId="7E02B171"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06 03*</w:t>
            </w:r>
          </w:p>
        </w:tc>
        <w:tc>
          <w:tcPr>
            <w:tcW w:w="2305" w:type="pct"/>
            <w:vAlign w:val="center"/>
          </w:tcPr>
          <w:p w14:paraId="485E3D9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Inne materiały izolacyjne zawierające substancje niebezpieczne</w:t>
            </w:r>
          </w:p>
        </w:tc>
        <w:tc>
          <w:tcPr>
            <w:tcW w:w="1858" w:type="pct"/>
            <w:vAlign w:val="center"/>
          </w:tcPr>
          <w:p w14:paraId="626E1908"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r w:rsidR="00273288" w:rsidRPr="00273288" w14:paraId="29F21683" w14:textId="77777777" w:rsidTr="00EF2B1C">
        <w:tc>
          <w:tcPr>
            <w:tcW w:w="262" w:type="pct"/>
            <w:vAlign w:val="center"/>
          </w:tcPr>
          <w:p w14:paraId="3E4E3E69"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23.</w:t>
            </w:r>
          </w:p>
        </w:tc>
        <w:tc>
          <w:tcPr>
            <w:tcW w:w="575" w:type="pct"/>
            <w:vAlign w:val="center"/>
          </w:tcPr>
          <w:p w14:paraId="5ABD1B9C"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17 06 04</w:t>
            </w:r>
          </w:p>
        </w:tc>
        <w:tc>
          <w:tcPr>
            <w:tcW w:w="2305" w:type="pct"/>
            <w:vAlign w:val="center"/>
          </w:tcPr>
          <w:p w14:paraId="23D904D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Materiały izolacyjne inne niż wymienione w 17 06 01* i 17 06 03*</w:t>
            </w:r>
          </w:p>
        </w:tc>
        <w:tc>
          <w:tcPr>
            <w:tcW w:w="1858" w:type="pct"/>
            <w:vAlign w:val="center"/>
          </w:tcPr>
          <w:p w14:paraId="579C8047" w14:textId="77777777" w:rsidR="00273288" w:rsidRPr="00273288" w:rsidRDefault="00273288" w:rsidP="00273288">
            <w:pPr>
              <w:snapToGrid w:val="0"/>
              <w:spacing w:after="0" w:line="240" w:lineRule="auto"/>
              <w:rPr>
                <w:rFonts w:eastAsia="Times New Roman" w:cs="Arial"/>
                <w:sz w:val="16"/>
                <w:szCs w:val="16"/>
                <w:lang w:eastAsia="pl-PL"/>
              </w:rPr>
            </w:pPr>
            <w:r w:rsidRPr="00273288">
              <w:rPr>
                <w:rFonts w:eastAsia="Times New Roman" w:cs="Arial"/>
                <w:sz w:val="16"/>
                <w:szCs w:val="16"/>
                <w:lang w:eastAsia="pl-PL"/>
              </w:rPr>
              <w:t>Odpady przekazywane będą uprawnionym podmiotom posiadającym wymagane zezwolenia w zakresie gospodarowania odpadami.</w:t>
            </w:r>
          </w:p>
        </w:tc>
      </w:tr>
    </w:tbl>
    <w:p w14:paraId="47565696" w14:textId="77777777" w:rsidR="00273288" w:rsidRPr="00273288" w:rsidRDefault="00273288" w:rsidP="00273288">
      <w:pPr>
        <w:spacing w:after="0" w:line="240" w:lineRule="auto"/>
        <w:jc w:val="both"/>
        <w:rPr>
          <w:rFonts w:eastAsia="Times New Roman" w:cs="Arial"/>
          <w:bCs/>
          <w:szCs w:val="24"/>
          <w:lang w:eastAsia="pl-PL"/>
        </w:rPr>
      </w:pPr>
      <w:r w:rsidRPr="00273288">
        <w:rPr>
          <w:rFonts w:eastAsia="Times New Roman" w:cs="Arial"/>
          <w:bCs/>
          <w:szCs w:val="24"/>
          <w:lang w:eastAsia="pl-PL"/>
        </w:rPr>
        <w:t>„</w:t>
      </w:r>
    </w:p>
    <w:p w14:paraId="56449EC5" w14:textId="77777777" w:rsidR="00273288" w:rsidRPr="00273288" w:rsidRDefault="00273288" w:rsidP="00273288">
      <w:pPr>
        <w:spacing w:after="0" w:line="240" w:lineRule="auto"/>
        <w:jc w:val="both"/>
        <w:rPr>
          <w:rFonts w:eastAsia="Times New Roman" w:cs="Arial"/>
          <w:b/>
          <w:szCs w:val="24"/>
          <w:lang w:eastAsia="pl-PL"/>
        </w:rPr>
      </w:pPr>
    </w:p>
    <w:p w14:paraId="218BC316" w14:textId="77777777" w:rsidR="00273288" w:rsidRPr="00273288" w:rsidRDefault="00273288" w:rsidP="00CE479F">
      <w:pPr>
        <w:pStyle w:val="Nagwek3"/>
        <w:rPr>
          <w:rFonts w:eastAsia="Times New Roman"/>
          <w:lang w:eastAsia="pl-PL"/>
        </w:rPr>
      </w:pPr>
      <w:r w:rsidRPr="00273288">
        <w:rPr>
          <w:rFonts w:eastAsia="Times New Roman"/>
          <w:lang w:eastAsia="pl-PL"/>
        </w:rPr>
        <w:t>I.22. Punkt VI.2.4.2 otrzymuje brzmienie:</w:t>
      </w:r>
    </w:p>
    <w:p w14:paraId="09C7DC77" w14:textId="77777777" w:rsidR="00273288" w:rsidRPr="00273288" w:rsidRDefault="00273288" w:rsidP="00273288">
      <w:pPr>
        <w:spacing w:after="0" w:line="240" w:lineRule="auto"/>
        <w:jc w:val="both"/>
        <w:rPr>
          <w:rFonts w:eastAsia="Times New Roman" w:cs="Arial"/>
          <w:b/>
          <w:szCs w:val="24"/>
          <w:lang w:eastAsia="pl-PL"/>
        </w:rPr>
      </w:pPr>
    </w:p>
    <w:p w14:paraId="536180EB" w14:textId="77777777" w:rsidR="00273288" w:rsidRPr="00273288" w:rsidRDefault="00273288" w:rsidP="00273288">
      <w:pPr>
        <w:spacing w:after="0" w:line="240" w:lineRule="auto"/>
        <w:jc w:val="both"/>
        <w:rPr>
          <w:rFonts w:eastAsia="Times New Roman" w:cs="Arial"/>
          <w:szCs w:val="24"/>
          <w:lang w:eastAsia="pl-PL"/>
        </w:rPr>
      </w:pPr>
      <w:r w:rsidRPr="00273288">
        <w:rPr>
          <w:rFonts w:eastAsia="Times New Roman" w:cs="Arial"/>
          <w:b/>
          <w:szCs w:val="24"/>
          <w:lang w:eastAsia="pl-PL"/>
        </w:rPr>
        <w:t>„VI.2.4.2.</w:t>
      </w:r>
      <w:r w:rsidRPr="00273288">
        <w:rPr>
          <w:rFonts w:eastAsia="Times New Roman" w:cs="Arial"/>
          <w:szCs w:val="24"/>
          <w:lang w:eastAsia="pl-PL"/>
        </w:rPr>
        <w:t xml:space="preserve"> Częstotliwość, czas, zakres i metodyka prowadzonych pomiarów </w:t>
      </w:r>
      <w:r w:rsidRPr="00273288">
        <w:rPr>
          <w:rFonts w:eastAsia="Times New Roman" w:cs="Arial"/>
          <w:b/>
          <w:bCs/>
          <w:szCs w:val="24"/>
          <w:lang w:eastAsia="pl-PL"/>
        </w:rPr>
        <w:t>do 3 grudnia 2023 r</w:t>
      </w:r>
      <w:r w:rsidRPr="00273288">
        <w:rPr>
          <w:rFonts w:eastAsia="Times New Roman" w:cs="Arial"/>
          <w:szCs w:val="24"/>
          <w:lang w:eastAsia="pl-PL"/>
        </w:rPr>
        <w:t>., będą zgodne z wymogami określonymi w obowiązującymi w tym zakresie przepisami szczegółowymi.”</w:t>
      </w:r>
    </w:p>
    <w:p w14:paraId="5E9BA058" w14:textId="77777777" w:rsidR="00273288" w:rsidRPr="00273288" w:rsidRDefault="00273288" w:rsidP="00273288">
      <w:pPr>
        <w:spacing w:after="0" w:line="240" w:lineRule="auto"/>
        <w:jc w:val="both"/>
        <w:rPr>
          <w:rFonts w:eastAsia="Times New Roman" w:cs="Arial"/>
          <w:b/>
          <w:szCs w:val="24"/>
          <w:lang w:eastAsia="pl-PL"/>
        </w:rPr>
      </w:pPr>
    </w:p>
    <w:p w14:paraId="13633C2B" w14:textId="77777777" w:rsidR="00273288" w:rsidRPr="00273288" w:rsidRDefault="00273288" w:rsidP="00273288">
      <w:pPr>
        <w:spacing w:after="0" w:line="240" w:lineRule="auto"/>
        <w:ind w:left="360" w:hanging="360"/>
        <w:jc w:val="both"/>
        <w:rPr>
          <w:rFonts w:eastAsia="Times New Roman" w:cs="Arial"/>
          <w:b/>
          <w:szCs w:val="24"/>
          <w:lang w:eastAsia="pl-PL"/>
        </w:rPr>
      </w:pPr>
    </w:p>
    <w:p w14:paraId="6107FC2F" w14:textId="77777777" w:rsidR="00273288" w:rsidRPr="00273288" w:rsidRDefault="00273288" w:rsidP="00CE479F">
      <w:pPr>
        <w:pStyle w:val="Nagwek3"/>
        <w:rPr>
          <w:rFonts w:eastAsia="Times New Roman"/>
          <w:lang w:eastAsia="pl-PL"/>
        </w:rPr>
      </w:pPr>
      <w:r w:rsidRPr="00273288">
        <w:rPr>
          <w:rFonts w:eastAsia="Times New Roman"/>
          <w:lang w:eastAsia="pl-PL"/>
        </w:rPr>
        <w:t xml:space="preserve">I.23. </w:t>
      </w:r>
      <w:r w:rsidRPr="00273288">
        <w:rPr>
          <w:rFonts w:eastAsia="Times New Roman"/>
          <w:bCs/>
          <w:lang w:eastAsia="pl-PL"/>
        </w:rPr>
        <w:t>Po podpunkcie</w:t>
      </w:r>
      <w:r w:rsidRPr="00273288">
        <w:rPr>
          <w:rFonts w:eastAsia="Times New Roman"/>
          <w:lang w:eastAsia="pl-PL"/>
        </w:rPr>
        <w:t xml:space="preserve"> VI.2.4.2. </w:t>
      </w:r>
      <w:r w:rsidRPr="00273288">
        <w:rPr>
          <w:rFonts w:eastAsia="Times New Roman"/>
          <w:bCs/>
          <w:lang w:eastAsia="pl-PL"/>
        </w:rPr>
        <w:t>dodaję podpunkt</w:t>
      </w:r>
      <w:r w:rsidRPr="00273288">
        <w:rPr>
          <w:rFonts w:eastAsia="Times New Roman"/>
          <w:lang w:eastAsia="pl-PL"/>
        </w:rPr>
        <w:t xml:space="preserve"> VI.2.4.3. </w:t>
      </w:r>
    </w:p>
    <w:p w14:paraId="0A628A9E" w14:textId="77777777" w:rsidR="00273288" w:rsidRPr="00273288" w:rsidRDefault="00273288" w:rsidP="00273288">
      <w:pPr>
        <w:spacing w:after="0" w:line="240" w:lineRule="auto"/>
        <w:ind w:left="360" w:hanging="360"/>
        <w:jc w:val="both"/>
        <w:rPr>
          <w:rFonts w:eastAsia="Times New Roman" w:cs="Arial"/>
          <w:b/>
          <w:szCs w:val="24"/>
          <w:lang w:eastAsia="pl-PL"/>
        </w:rPr>
      </w:pPr>
    </w:p>
    <w:p w14:paraId="016C8653" w14:textId="77777777" w:rsidR="00273288" w:rsidRPr="00273288" w:rsidRDefault="00273288" w:rsidP="00273288">
      <w:pPr>
        <w:spacing w:after="0" w:line="240" w:lineRule="auto"/>
        <w:ind w:left="360" w:hanging="360"/>
        <w:jc w:val="both"/>
        <w:rPr>
          <w:rFonts w:eastAsia="Times New Roman" w:cs="Arial"/>
          <w:bCs/>
          <w:szCs w:val="24"/>
          <w:lang w:eastAsia="pl-PL"/>
        </w:rPr>
      </w:pPr>
      <w:r w:rsidRPr="00273288">
        <w:rPr>
          <w:rFonts w:eastAsia="Times New Roman" w:cs="Arial"/>
          <w:b/>
          <w:szCs w:val="24"/>
          <w:lang w:eastAsia="pl-PL"/>
        </w:rPr>
        <w:t>„VI.2.4.3</w:t>
      </w:r>
      <w:r w:rsidRPr="00273288">
        <w:rPr>
          <w:rFonts w:eastAsia="Times New Roman" w:cs="Arial"/>
          <w:bCs/>
          <w:szCs w:val="24"/>
          <w:lang w:eastAsia="pl-PL"/>
        </w:rPr>
        <w:t>. Zakres prowadzonych pomiarów.</w:t>
      </w:r>
    </w:p>
    <w:p w14:paraId="3B69D719" w14:textId="77777777" w:rsidR="00273288" w:rsidRPr="00273288" w:rsidRDefault="00273288" w:rsidP="00273288">
      <w:pPr>
        <w:spacing w:after="0" w:line="240" w:lineRule="auto"/>
        <w:ind w:left="360" w:hanging="360"/>
        <w:jc w:val="both"/>
        <w:rPr>
          <w:rFonts w:eastAsia="Times New Roman" w:cs="Arial"/>
          <w:bCs/>
          <w:szCs w:val="24"/>
          <w:lang w:eastAsia="pl-PL"/>
        </w:rPr>
      </w:pPr>
      <w:r w:rsidRPr="00273288">
        <w:rPr>
          <w:rFonts w:eastAsia="Times New Roman" w:cs="Arial"/>
          <w:b/>
          <w:szCs w:val="24"/>
          <w:lang w:eastAsia="pl-PL"/>
        </w:rPr>
        <w:t xml:space="preserve">  VI.2.4.3.1. </w:t>
      </w:r>
      <w:bookmarkStart w:id="13" w:name="_Hlk129586869"/>
      <w:r w:rsidRPr="00273288">
        <w:rPr>
          <w:rFonts w:eastAsia="Times New Roman" w:cs="Arial"/>
          <w:bCs/>
          <w:szCs w:val="24"/>
          <w:lang w:eastAsia="pl-PL"/>
        </w:rPr>
        <w:t xml:space="preserve">W instalacji do termicznego unieszkodliwiania odpadów niebezpiecznych w terminie </w:t>
      </w:r>
      <w:r w:rsidRPr="00273288">
        <w:rPr>
          <w:rFonts w:eastAsia="Times New Roman" w:cs="Arial"/>
          <w:b/>
          <w:szCs w:val="24"/>
          <w:lang w:eastAsia="pl-PL"/>
        </w:rPr>
        <w:t>od 4 grudnia</w:t>
      </w:r>
      <w:r w:rsidRPr="00273288">
        <w:rPr>
          <w:rFonts w:eastAsia="Times New Roman" w:cs="Arial"/>
          <w:bCs/>
          <w:szCs w:val="24"/>
          <w:lang w:eastAsia="pl-PL"/>
        </w:rPr>
        <w:t xml:space="preserve"> </w:t>
      </w:r>
      <w:r w:rsidRPr="00273288">
        <w:rPr>
          <w:rFonts w:eastAsia="Times New Roman" w:cs="Arial"/>
          <w:b/>
          <w:szCs w:val="24"/>
          <w:lang w:eastAsia="pl-PL"/>
        </w:rPr>
        <w:t>2023 r.</w:t>
      </w:r>
      <w:r w:rsidRPr="00273288">
        <w:rPr>
          <w:rFonts w:eastAsia="Times New Roman" w:cs="Arial"/>
          <w:bCs/>
          <w:szCs w:val="24"/>
          <w:lang w:eastAsia="pl-PL"/>
        </w:rPr>
        <w:t xml:space="preserve"> prowadzony będzie monitoring ciągły następujących substancji lub parametrów:</w:t>
      </w:r>
    </w:p>
    <w:p w14:paraId="666DB5B8" w14:textId="77777777" w:rsidR="00273288" w:rsidRPr="00273288" w:rsidRDefault="00273288" w:rsidP="00273288">
      <w:pPr>
        <w:numPr>
          <w:ilvl w:val="0"/>
          <w:numId w:val="37"/>
        </w:numPr>
        <w:spacing w:after="0" w:line="240" w:lineRule="auto"/>
        <w:contextualSpacing/>
        <w:jc w:val="both"/>
        <w:rPr>
          <w:rFonts w:eastAsia="Times New Roman" w:cs="Arial"/>
          <w:bCs/>
          <w:szCs w:val="24"/>
          <w:vertAlign w:val="subscript"/>
          <w:lang w:eastAsia="pl-PL"/>
        </w:rPr>
      </w:pPr>
      <w:proofErr w:type="spellStart"/>
      <w:r w:rsidRPr="00273288">
        <w:rPr>
          <w:rFonts w:eastAsia="Times New Roman" w:cs="Arial"/>
          <w:bCs/>
          <w:szCs w:val="24"/>
          <w:lang w:eastAsia="pl-PL"/>
        </w:rPr>
        <w:t>NO</w:t>
      </w:r>
      <w:r w:rsidRPr="00273288">
        <w:rPr>
          <w:rFonts w:eastAsia="Times New Roman" w:cs="Arial"/>
          <w:bCs/>
          <w:szCs w:val="24"/>
          <w:vertAlign w:val="subscript"/>
          <w:lang w:eastAsia="pl-PL"/>
        </w:rPr>
        <w:t>x</w:t>
      </w:r>
      <w:proofErr w:type="spellEnd"/>
      <w:r w:rsidRPr="00273288">
        <w:rPr>
          <w:rFonts w:eastAsia="Times New Roman" w:cs="Arial"/>
          <w:bCs/>
          <w:szCs w:val="24"/>
          <w:lang w:eastAsia="pl-PL"/>
        </w:rPr>
        <w:t>,</w:t>
      </w:r>
    </w:p>
    <w:p w14:paraId="19E13EC5" w14:textId="77777777" w:rsidR="00273288" w:rsidRPr="00273288" w:rsidRDefault="00273288" w:rsidP="00273288">
      <w:pPr>
        <w:numPr>
          <w:ilvl w:val="0"/>
          <w:numId w:val="37"/>
        </w:numPr>
        <w:spacing w:after="0" w:line="240" w:lineRule="auto"/>
        <w:contextualSpacing/>
        <w:jc w:val="both"/>
        <w:rPr>
          <w:rFonts w:eastAsia="Times New Roman" w:cs="Arial"/>
          <w:bCs/>
          <w:szCs w:val="24"/>
          <w:vertAlign w:val="subscript"/>
          <w:lang w:eastAsia="pl-PL"/>
        </w:rPr>
      </w:pPr>
      <w:r w:rsidRPr="00273288">
        <w:rPr>
          <w:rFonts w:eastAsia="Times New Roman" w:cs="Arial"/>
          <w:bCs/>
          <w:szCs w:val="24"/>
          <w:lang w:eastAsia="pl-PL"/>
        </w:rPr>
        <w:t>SO</w:t>
      </w:r>
      <w:r w:rsidRPr="00273288">
        <w:rPr>
          <w:rFonts w:eastAsia="Times New Roman" w:cs="Arial"/>
          <w:bCs/>
          <w:szCs w:val="24"/>
          <w:vertAlign w:val="subscript"/>
          <w:lang w:eastAsia="pl-PL"/>
        </w:rPr>
        <w:t>2</w:t>
      </w:r>
      <w:r w:rsidRPr="00273288">
        <w:rPr>
          <w:rFonts w:eastAsia="Times New Roman" w:cs="Arial"/>
          <w:bCs/>
          <w:szCs w:val="24"/>
          <w:lang w:eastAsia="pl-PL"/>
        </w:rPr>
        <w:t>,</w:t>
      </w:r>
    </w:p>
    <w:p w14:paraId="7131C6C2" w14:textId="77777777" w:rsidR="00273288" w:rsidRPr="00273288" w:rsidRDefault="00273288" w:rsidP="00273288">
      <w:pPr>
        <w:numPr>
          <w:ilvl w:val="0"/>
          <w:numId w:val="37"/>
        </w:numPr>
        <w:spacing w:after="0" w:line="240" w:lineRule="auto"/>
        <w:contextualSpacing/>
        <w:jc w:val="both"/>
        <w:rPr>
          <w:rFonts w:eastAsia="Times New Roman" w:cs="Arial"/>
          <w:bCs/>
          <w:szCs w:val="24"/>
          <w:vertAlign w:val="subscript"/>
          <w:lang w:eastAsia="pl-PL"/>
        </w:rPr>
      </w:pPr>
      <w:r w:rsidRPr="00273288">
        <w:rPr>
          <w:rFonts w:eastAsia="Times New Roman" w:cs="Arial"/>
          <w:bCs/>
          <w:szCs w:val="24"/>
          <w:lang w:eastAsia="pl-PL"/>
        </w:rPr>
        <w:t>CO,</w:t>
      </w:r>
    </w:p>
    <w:p w14:paraId="1DA2ED5A" w14:textId="77777777" w:rsidR="00273288" w:rsidRPr="00273288" w:rsidRDefault="00273288" w:rsidP="00273288">
      <w:pPr>
        <w:numPr>
          <w:ilvl w:val="0"/>
          <w:numId w:val="37"/>
        </w:numPr>
        <w:spacing w:after="0" w:line="240" w:lineRule="auto"/>
        <w:contextualSpacing/>
        <w:jc w:val="both"/>
        <w:rPr>
          <w:rFonts w:eastAsia="Times New Roman" w:cs="Arial"/>
          <w:bCs/>
          <w:szCs w:val="24"/>
          <w:lang w:eastAsia="pl-PL"/>
        </w:rPr>
      </w:pPr>
      <w:r w:rsidRPr="00273288">
        <w:rPr>
          <w:rFonts w:eastAsia="Times New Roman" w:cs="Arial"/>
          <w:bCs/>
          <w:szCs w:val="24"/>
          <w:lang w:eastAsia="pl-PL"/>
        </w:rPr>
        <w:t>HCl,</w:t>
      </w:r>
    </w:p>
    <w:p w14:paraId="0E784654" w14:textId="77777777" w:rsidR="00273288" w:rsidRPr="00273288" w:rsidRDefault="00273288" w:rsidP="00273288">
      <w:pPr>
        <w:numPr>
          <w:ilvl w:val="0"/>
          <w:numId w:val="37"/>
        </w:numPr>
        <w:spacing w:after="0" w:line="240" w:lineRule="auto"/>
        <w:contextualSpacing/>
        <w:jc w:val="both"/>
        <w:rPr>
          <w:rFonts w:eastAsia="Times New Roman" w:cs="Arial"/>
          <w:bCs/>
          <w:szCs w:val="24"/>
          <w:vertAlign w:val="subscript"/>
          <w:lang w:eastAsia="pl-PL"/>
        </w:rPr>
      </w:pPr>
      <w:r w:rsidRPr="00273288">
        <w:rPr>
          <w:rFonts w:eastAsia="Times New Roman" w:cs="Arial"/>
          <w:bCs/>
          <w:szCs w:val="24"/>
          <w:lang w:eastAsia="pl-PL"/>
        </w:rPr>
        <w:t>Pył,</w:t>
      </w:r>
    </w:p>
    <w:p w14:paraId="372EB392" w14:textId="77777777" w:rsidR="00273288" w:rsidRPr="00273288" w:rsidRDefault="00273288" w:rsidP="00273288">
      <w:pPr>
        <w:numPr>
          <w:ilvl w:val="0"/>
          <w:numId w:val="37"/>
        </w:numPr>
        <w:spacing w:after="0" w:line="240" w:lineRule="auto"/>
        <w:contextualSpacing/>
        <w:jc w:val="both"/>
        <w:rPr>
          <w:rFonts w:eastAsia="Times New Roman" w:cs="Arial"/>
          <w:bCs/>
          <w:szCs w:val="24"/>
          <w:lang w:eastAsia="pl-PL"/>
        </w:rPr>
      </w:pPr>
      <w:r w:rsidRPr="00273288">
        <w:rPr>
          <w:rFonts w:eastAsia="Times New Roman" w:cs="Arial"/>
          <w:bCs/>
          <w:szCs w:val="24"/>
          <w:lang w:eastAsia="pl-PL"/>
        </w:rPr>
        <w:t>Całkowite LZO</w:t>
      </w:r>
    </w:p>
    <w:p w14:paraId="15ABC494" w14:textId="77777777" w:rsidR="00273288" w:rsidRPr="00273288" w:rsidRDefault="00273288" w:rsidP="00273288">
      <w:pPr>
        <w:numPr>
          <w:ilvl w:val="0"/>
          <w:numId w:val="37"/>
        </w:numPr>
        <w:spacing w:after="0" w:line="240" w:lineRule="auto"/>
        <w:contextualSpacing/>
        <w:jc w:val="both"/>
        <w:rPr>
          <w:rFonts w:eastAsia="Times New Roman" w:cs="Arial"/>
          <w:bCs/>
          <w:szCs w:val="24"/>
          <w:lang w:eastAsia="pl-PL"/>
        </w:rPr>
      </w:pPr>
      <w:bookmarkStart w:id="14" w:name="_Hlk139617546"/>
      <w:r w:rsidRPr="00273288">
        <w:rPr>
          <w:rFonts w:eastAsia="Times New Roman" w:cs="Arial"/>
          <w:bCs/>
          <w:szCs w:val="24"/>
          <w:lang w:eastAsia="pl-PL"/>
        </w:rPr>
        <w:t xml:space="preserve">tlen, </w:t>
      </w:r>
    </w:p>
    <w:p w14:paraId="79A121C0" w14:textId="77777777" w:rsidR="00273288" w:rsidRPr="00273288" w:rsidRDefault="00273288" w:rsidP="00273288">
      <w:pPr>
        <w:numPr>
          <w:ilvl w:val="0"/>
          <w:numId w:val="37"/>
        </w:numPr>
        <w:spacing w:after="0" w:line="240" w:lineRule="auto"/>
        <w:contextualSpacing/>
        <w:jc w:val="both"/>
        <w:rPr>
          <w:rFonts w:eastAsia="Times New Roman" w:cs="Arial"/>
          <w:bCs/>
          <w:szCs w:val="24"/>
          <w:lang w:eastAsia="pl-PL"/>
        </w:rPr>
      </w:pPr>
      <w:r w:rsidRPr="00273288">
        <w:rPr>
          <w:rFonts w:eastAsia="Times New Roman" w:cs="Arial"/>
          <w:bCs/>
          <w:szCs w:val="24"/>
          <w:lang w:eastAsia="pl-PL"/>
        </w:rPr>
        <w:t>prędkość przepływu gazów odlotowych</w:t>
      </w:r>
    </w:p>
    <w:p w14:paraId="3598C799" w14:textId="77777777" w:rsidR="00273288" w:rsidRPr="00273288" w:rsidRDefault="00273288" w:rsidP="00273288">
      <w:pPr>
        <w:numPr>
          <w:ilvl w:val="0"/>
          <w:numId w:val="37"/>
        </w:numPr>
        <w:spacing w:after="0" w:line="240" w:lineRule="auto"/>
        <w:contextualSpacing/>
        <w:jc w:val="both"/>
        <w:rPr>
          <w:rFonts w:eastAsia="Times New Roman" w:cs="Arial"/>
          <w:bCs/>
          <w:szCs w:val="24"/>
          <w:lang w:eastAsia="pl-PL"/>
        </w:rPr>
      </w:pPr>
      <w:r w:rsidRPr="00273288">
        <w:rPr>
          <w:rFonts w:eastAsia="Times New Roman" w:cs="Arial"/>
          <w:bCs/>
          <w:szCs w:val="24"/>
          <w:lang w:eastAsia="pl-PL"/>
        </w:rPr>
        <w:t>temperatura gazów odlotowych w przekroju pomiarowym,</w:t>
      </w:r>
    </w:p>
    <w:p w14:paraId="412E145F" w14:textId="77777777" w:rsidR="00273288" w:rsidRPr="00273288" w:rsidRDefault="00273288" w:rsidP="00273288">
      <w:pPr>
        <w:numPr>
          <w:ilvl w:val="0"/>
          <w:numId w:val="37"/>
        </w:numPr>
        <w:spacing w:after="0" w:line="240" w:lineRule="auto"/>
        <w:contextualSpacing/>
        <w:jc w:val="both"/>
        <w:rPr>
          <w:rFonts w:eastAsia="Times New Roman" w:cs="Arial"/>
          <w:bCs/>
          <w:szCs w:val="24"/>
          <w:lang w:eastAsia="pl-PL"/>
        </w:rPr>
      </w:pPr>
      <w:r w:rsidRPr="00273288">
        <w:rPr>
          <w:rFonts w:eastAsia="Times New Roman" w:cs="Arial"/>
          <w:bCs/>
          <w:szCs w:val="24"/>
          <w:lang w:eastAsia="pl-PL"/>
        </w:rPr>
        <w:t>ciśnienie statyczne gazów odlotowych,</w:t>
      </w:r>
    </w:p>
    <w:p w14:paraId="1FD0478C" w14:textId="77777777" w:rsidR="00273288" w:rsidRPr="00273288" w:rsidRDefault="00273288" w:rsidP="00273288">
      <w:pPr>
        <w:numPr>
          <w:ilvl w:val="0"/>
          <w:numId w:val="37"/>
        </w:numPr>
        <w:spacing w:after="0" w:line="240" w:lineRule="auto"/>
        <w:contextualSpacing/>
        <w:jc w:val="both"/>
        <w:rPr>
          <w:rFonts w:eastAsia="Times New Roman" w:cs="Arial"/>
          <w:bCs/>
          <w:szCs w:val="24"/>
          <w:lang w:eastAsia="pl-PL"/>
        </w:rPr>
      </w:pPr>
      <w:r w:rsidRPr="00273288">
        <w:rPr>
          <w:rFonts w:eastAsia="Times New Roman" w:cs="Arial"/>
          <w:bCs/>
          <w:szCs w:val="24"/>
          <w:lang w:eastAsia="pl-PL"/>
        </w:rPr>
        <w:t xml:space="preserve">wilgotność bezwzględna gazów odlotowych lub stopień </w:t>
      </w:r>
      <w:proofErr w:type="spellStart"/>
      <w:r w:rsidRPr="00273288">
        <w:rPr>
          <w:rFonts w:eastAsia="Times New Roman" w:cs="Arial"/>
          <w:bCs/>
          <w:szCs w:val="24"/>
          <w:lang w:eastAsia="pl-PL"/>
        </w:rPr>
        <w:t>zawilżenia</w:t>
      </w:r>
      <w:proofErr w:type="spellEnd"/>
      <w:r w:rsidRPr="00273288">
        <w:rPr>
          <w:rFonts w:eastAsia="Times New Roman" w:cs="Arial"/>
          <w:bCs/>
          <w:szCs w:val="24"/>
          <w:lang w:eastAsia="pl-PL"/>
        </w:rPr>
        <w:t xml:space="preserve"> gazów odlotowych.</w:t>
      </w:r>
    </w:p>
    <w:bookmarkEnd w:id="14"/>
    <w:p w14:paraId="145580D5" w14:textId="77777777" w:rsidR="00273288" w:rsidRPr="00273288" w:rsidRDefault="00273288" w:rsidP="00273288">
      <w:pPr>
        <w:spacing w:after="0" w:line="240" w:lineRule="auto"/>
        <w:ind w:left="720"/>
        <w:contextualSpacing/>
        <w:jc w:val="both"/>
        <w:rPr>
          <w:rFonts w:eastAsia="Times New Roman" w:cs="Arial"/>
          <w:b/>
          <w:szCs w:val="24"/>
          <w:lang w:eastAsia="pl-PL"/>
        </w:rPr>
      </w:pPr>
    </w:p>
    <w:p w14:paraId="2F3C1CFC" w14:textId="77777777" w:rsidR="00273288" w:rsidRPr="00273288" w:rsidRDefault="00273288" w:rsidP="00273288">
      <w:pPr>
        <w:spacing w:after="0" w:line="240" w:lineRule="auto"/>
        <w:jc w:val="both"/>
        <w:rPr>
          <w:rFonts w:eastAsia="Times New Roman" w:cs="Arial"/>
          <w:bCs/>
          <w:szCs w:val="24"/>
          <w:lang w:eastAsia="pl-PL"/>
        </w:rPr>
      </w:pPr>
      <w:r w:rsidRPr="00273288">
        <w:rPr>
          <w:rFonts w:eastAsia="Times New Roman" w:cs="Arial"/>
          <w:bCs/>
          <w:szCs w:val="24"/>
          <w:lang w:eastAsia="pl-PL"/>
        </w:rPr>
        <w:t>oraz monitoring okresowy następujących substancji zanieczyszczających:</w:t>
      </w:r>
    </w:p>
    <w:p w14:paraId="3030AC77" w14:textId="77777777" w:rsidR="00273288" w:rsidRPr="00273288" w:rsidRDefault="00273288" w:rsidP="00273288">
      <w:pPr>
        <w:numPr>
          <w:ilvl w:val="0"/>
          <w:numId w:val="38"/>
        </w:numPr>
        <w:spacing w:after="0" w:line="240" w:lineRule="auto"/>
        <w:contextualSpacing/>
        <w:jc w:val="both"/>
        <w:rPr>
          <w:rFonts w:eastAsia="Times New Roman" w:cs="Arial"/>
          <w:bCs/>
          <w:szCs w:val="24"/>
          <w:lang w:eastAsia="pl-PL"/>
        </w:rPr>
      </w:pPr>
      <w:r w:rsidRPr="00273288">
        <w:rPr>
          <w:rFonts w:eastAsia="Times New Roman" w:cs="Arial"/>
          <w:bCs/>
          <w:szCs w:val="24"/>
          <w:lang w:eastAsia="pl-PL"/>
        </w:rPr>
        <w:t>HF,</w:t>
      </w:r>
    </w:p>
    <w:p w14:paraId="56551E8E" w14:textId="77777777" w:rsidR="00273288" w:rsidRPr="00273288" w:rsidRDefault="00273288" w:rsidP="00273288">
      <w:pPr>
        <w:numPr>
          <w:ilvl w:val="0"/>
          <w:numId w:val="38"/>
        </w:numPr>
        <w:spacing w:after="0" w:line="240" w:lineRule="auto"/>
        <w:contextualSpacing/>
        <w:jc w:val="both"/>
        <w:rPr>
          <w:rFonts w:eastAsia="Times New Roman" w:cs="Arial"/>
          <w:bCs/>
          <w:szCs w:val="24"/>
          <w:lang w:eastAsia="pl-PL"/>
        </w:rPr>
      </w:pPr>
      <w:r w:rsidRPr="00273288">
        <w:rPr>
          <w:rFonts w:eastAsia="Times New Roman" w:cs="Arial"/>
          <w:bCs/>
          <w:szCs w:val="24"/>
          <w:lang w:eastAsia="pl-PL"/>
        </w:rPr>
        <w:t>Hg,</w:t>
      </w:r>
    </w:p>
    <w:p w14:paraId="1A8218D0" w14:textId="77777777" w:rsidR="00273288" w:rsidRPr="00273288" w:rsidRDefault="00273288" w:rsidP="00273288">
      <w:pPr>
        <w:numPr>
          <w:ilvl w:val="0"/>
          <w:numId w:val="38"/>
        </w:numPr>
        <w:spacing w:after="0" w:line="240" w:lineRule="auto"/>
        <w:contextualSpacing/>
        <w:jc w:val="both"/>
        <w:rPr>
          <w:rFonts w:eastAsia="Times New Roman" w:cs="Arial"/>
          <w:bCs/>
          <w:szCs w:val="24"/>
          <w:lang w:eastAsia="pl-PL"/>
        </w:rPr>
      </w:pPr>
      <w:r w:rsidRPr="00273288">
        <w:rPr>
          <w:rFonts w:eastAsia="Times New Roman" w:cs="Arial"/>
          <w:bCs/>
          <w:szCs w:val="24"/>
          <w:lang w:eastAsia="pl-PL"/>
        </w:rPr>
        <w:t>Metale i metaloidy</w:t>
      </w:r>
    </w:p>
    <w:p w14:paraId="0BFE9445" w14:textId="77777777" w:rsidR="00273288" w:rsidRPr="00273288" w:rsidRDefault="00273288" w:rsidP="00273288">
      <w:pPr>
        <w:numPr>
          <w:ilvl w:val="0"/>
          <w:numId w:val="38"/>
        </w:numPr>
        <w:spacing w:after="0" w:line="240" w:lineRule="auto"/>
        <w:contextualSpacing/>
        <w:jc w:val="both"/>
        <w:rPr>
          <w:rFonts w:eastAsia="Times New Roman" w:cs="Arial"/>
          <w:bCs/>
          <w:szCs w:val="24"/>
          <w:lang w:eastAsia="pl-PL"/>
        </w:rPr>
      </w:pPr>
      <w:r w:rsidRPr="00273288">
        <w:rPr>
          <w:rFonts w:eastAsia="Times New Roman" w:cs="Arial"/>
          <w:bCs/>
          <w:szCs w:val="24"/>
          <w:lang w:eastAsia="pl-PL"/>
        </w:rPr>
        <w:t>PCDD/F</w:t>
      </w:r>
    </w:p>
    <w:p w14:paraId="408AD117" w14:textId="77777777" w:rsidR="00273288" w:rsidRPr="00273288" w:rsidRDefault="00273288" w:rsidP="00273288">
      <w:pPr>
        <w:numPr>
          <w:ilvl w:val="0"/>
          <w:numId w:val="38"/>
        </w:numPr>
        <w:spacing w:after="0" w:line="240" w:lineRule="auto"/>
        <w:rPr>
          <w:rFonts w:eastAsia="Times New Roman" w:cs="Arial"/>
          <w:bCs/>
          <w:szCs w:val="24"/>
          <w:lang w:eastAsia="pl-PL"/>
        </w:rPr>
      </w:pPr>
      <w:proofErr w:type="spellStart"/>
      <w:r w:rsidRPr="00273288">
        <w:rPr>
          <w:rFonts w:eastAsia="Times New Roman" w:cs="Arial"/>
          <w:bCs/>
          <w:szCs w:val="24"/>
          <w:lang w:eastAsia="pl-PL"/>
        </w:rPr>
        <w:t>Dioksynopodobne</w:t>
      </w:r>
      <w:proofErr w:type="spellEnd"/>
      <w:r w:rsidRPr="00273288">
        <w:rPr>
          <w:rFonts w:eastAsia="Times New Roman" w:cs="Arial"/>
          <w:bCs/>
          <w:szCs w:val="24"/>
          <w:lang w:eastAsia="pl-PL"/>
        </w:rPr>
        <w:t xml:space="preserve"> PCB </w:t>
      </w:r>
    </w:p>
    <w:p w14:paraId="288437C6" w14:textId="77777777" w:rsidR="00273288" w:rsidRPr="00273288" w:rsidRDefault="00273288" w:rsidP="00273288">
      <w:pPr>
        <w:numPr>
          <w:ilvl w:val="0"/>
          <w:numId w:val="38"/>
        </w:numPr>
        <w:spacing w:after="0" w:line="240" w:lineRule="auto"/>
        <w:contextualSpacing/>
        <w:jc w:val="both"/>
        <w:rPr>
          <w:rFonts w:eastAsia="Times New Roman" w:cs="Arial"/>
          <w:bCs/>
          <w:szCs w:val="24"/>
          <w:lang w:eastAsia="pl-PL"/>
        </w:rPr>
      </w:pPr>
      <w:proofErr w:type="spellStart"/>
      <w:r w:rsidRPr="00273288">
        <w:rPr>
          <w:rFonts w:eastAsia="Times New Roman" w:cs="Arial"/>
          <w:bCs/>
          <w:szCs w:val="24"/>
          <w:lang w:eastAsia="pl-PL"/>
        </w:rPr>
        <w:t>Benzo</w:t>
      </w:r>
      <w:proofErr w:type="spellEnd"/>
      <w:r w:rsidRPr="00273288">
        <w:rPr>
          <w:rFonts w:eastAsia="Times New Roman" w:cs="Arial"/>
          <w:bCs/>
          <w:szCs w:val="24"/>
          <w:lang w:eastAsia="pl-PL"/>
        </w:rPr>
        <w:t>[a]</w:t>
      </w:r>
      <w:proofErr w:type="spellStart"/>
      <w:r w:rsidRPr="00273288">
        <w:rPr>
          <w:rFonts w:eastAsia="Times New Roman" w:cs="Arial"/>
          <w:bCs/>
          <w:szCs w:val="24"/>
          <w:lang w:eastAsia="pl-PL"/>
        </w:rPr>
        <w:t>piren</w:t>
      </w:r>
      <w:proofErr w:type="spellEnd"/>
    </w:p>
    <w:p w14:paraId="735C674A" w14:textId="77777777" w:rsidR="00273288" w:rsidRPr="00273288" w:rsidRDefault="00273288" w:rsidP="00273288">
      <w:pPr>
        <w:spacing w:after="0" w:line="240" w:lineRule="auto"/>
        <w:jc w:val="both"/>
        <w:rPr>
          <w:rFonts w:eastAsia="Times New Roman" w:cs="Arial"/>
          <w:b/>
          <w:szCs w:val="24"/>
          <w:lang w:eastAsia="pl-PL"/>
        </w:rPr>
      </w:pPr>
    </w:p>
    <w:p w14:paraId="3AF38336" w14:textId="77777777" w:rsidR="00273288" w:rsidRPr="00273288" w:rsidRDefault="00273288" w:rsidP="00273288">
      <w:pPr>
        <w:spacing w:after="0" w:line="240" w:lineRule="auto"/>
        <w:jc w:val="both"/>
        <w:rPr>
          <w:rFonts w:eastAsia="Times New Roman" w:cs="Arial"/>
          <w:b/>
          <w:szCs w:val="24"/>
          <w:lang w:eastAsia="pl-PL"/>
        </w:rPr>
      </w:pPr>
    </w:p>
    <w:p w14:paraId="2AFD75E0" w14:textId="77777777" w:rsidR="00273288" w:rsidRPr="00273288" w:rsidRDefault="00273288" w:rsidP="00273288">
      <w:pPr>
        <w:spacing w:after="0" w:line="240" w:lineRule="auto"/>
        <w:jc w:val="both"/>
        <w:rPr>
          <w:rFonts w:eastAsia="Times New Roman" w:cs="Arial"/>
          <w:b/>
          <w:szCs w:val="24"/>
          <w:lang w:eastAsia="pl-PL"/>
        </w:rPr>
      </w:pPr>
      <w:r w:rsidRPr="00273288">
        <w:rPr>
          <w:rFonts w:eastAsia="Times New Roman" w:cs="Arial"/>
          <w:b/>
          <w:szCs w:val="24"/>
          <w:lang w:eastAsia="pl-PL"/>
        </w:rPr>
        <w:lastRenderedPageBreak/>
        <w:t>VI.2.4.3.2. Ustalam częstotliwość prowadzenia monitoringu następujących poszczególnych substancji zanieczyszczających w instalacji do termicznego unieszkodliwiania odpadów niebezpiecznych w terminie od 4 grudnia 2023 r.</w:t>
      </w:r>
      <w:r w:rsidRPr="00273288">
        <w:rPr>
          <w:rFonts w:eastAsia="Times New Roman" w:cs="Arial"/>
          <w:bCs/>
          <w:szCs w:val="24"/>
          <w:lang w:eastAsia="pl-PL"/>
        </w:rPr>
        <w:t xml:space="preserve"> </w:t>
      </w:r>
      <w:r w:rsidRPr="00273288">
        <w:rPr>
          <w:rFonts w:eastAsia="Times New Roman" w:cs="Arial"/>
          <w:b/>
          <w:szCs w:val="24"/>
          <w:lang w:eastAsia="pl-PL"/>
        </w:rPr>
        <w:t xml:space="preserve"> :</w:t>
      </w:r>
    </w:p>
    <w:p w14:paraId="589FE23F" w14:textId="77777777" w:rsidR="00273288" w:rsidRPr="00273288" w:rsidRDefault="00273288" w:rsidP="00273288">
      <w:pPr>
        <w:spacing w:after="0" w:line="240" w:lineRule="auto"/>
        <w:jc w:val="both"/>
        <w:rPr>
          <w:rFonts w:eastAsia="Times New Roman" w:cs="Arial"/>
          <w:b/>
          <w:szCs w:val="24"/>
          <w:lang w:eastAsia="pl-PL"/>
        </w:rPr>
      </w:pPr>
    </w:p>
    <w:p w14:paraId="08B77CDB" w14:textId="77777777" w:rsidR="00273288" w:rsidRPr="00273288" w:rsidRDefault="00273288" w:rsidP="00273288">
      <w:pPr>
        <w:spacing w:after="0" w:line="240" w:lineRule="auto"/>
        <w:jc w:val="both"/>
        <w:rPr>
          <w:rFonts w:eastAsia="Times New Roman" w:cs="Arial"/>
          <w:b/>
          <w:szCs w:val="24"/>
          <w:lang w:eastAsia="pl-PL"/>
        </w:rPr>
      </w:pPr>
    </w:p>
    <w:p w14:paraId="023D9B9A" w14:textId="77777777" w:rsidR="00273288" w:rsidRPr="00273288" w:rsidRDefault="00273288" w:rsidP="00273288">
      <w:pPr>
        <w:spacing w:after="0" w:line="240" w:lineRule="auto"/>
        <w:jc w:val="both"/>
        <w:rPr>
          <w:rFonts w:eastAsia="Times New Roman" w:cs="Arial"/>
          <w:b/>
          <w:szCs w:val="24"/>
          <w:lang w:eastAsia="pl-PL"/>
        </w:rPr>
      </w:pPr>
      <w:r w:rsidRPr="00273288">
        <w:rPr>
          <w:rFonts w:eastAsia="Times New Roman" w:cs="Arial"/>
          <w:b/>
          <w:szCs w:val="24"/>
          <w:lang w:eastAsia="pl-PL"/>
        </w:rPr>
        <w:t>Tabela 59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Ustalam częstotliwość prowadzenia monitoringu następujących poszczególnych substancji zanieczyszczających w instalacji do termicznego unieszkodliwiania odpadów niebezpiecznych w terminie od 4 grudnia 2023 r.  "/>
      </w:tblPr>
      <w:tblGrid>
        <w:gridCol w:w="4658"/>
        <w:gridCol w:w="4404"/>
      </w:tblGrid>
      <w:tr w:rsidR="00273288" w:rsidRPr="00273288" w14:paraId="42235C5F" w14:textId="77777777" w:rsidTr="00EF2B1C">
        <w:trPr>
          <w:trHeight w:val="330"/>
          <w:tblHeader/>
        </w:trPr>
        <w:tc>
          <w:tcPr>
            <w:tcW w:w="2570" w:type="pct"/>
            <w:tcBorders>
              <w:top w:val="single" w:sz="4" w:space="0" w:color="auto"/>
              <w:left w:val="single" w:sz="4" w:space="0" w:color="auto"/>
              <w:bottom w:val="single" w:sz="4" w:space="0" w:color="auto"/>
              <w:right w:val="single" w:sz="4" w:space="0" w:color="auto"/>
            </w:tcBorders>
            <w:shd w:val="clear" w:color="auto" w:fill="auto"/>
            <w:vAlign w:val="center"/>
          </w:tcPr>
          <w:p w14:paraId="108725B6" w14:textId="77777777" w:rsidR="00273288" w:rsidRPr="00273288" w:rsidRDefault="00273288" w:rsidP="00273288">
            <w:pPr>
              <w:spacing w:after="0" w:line="240" w:lineRule="auto"/>
              <w:jc w:val="center"/>
              <w:rPr>
                <w:rFonts w:eastAsia="Times New Roman" w:cs="Arial"/>
                <w:b/>
                <w:bCs/>
                <w:szCs w:val="24"/>
                <w:lang w:eastAsia="pl-PL"/>
              </w:rPr>
            </w:pPr>
            <w:bookmarkStart w:id="15" w:name="_Hlk129608325"/>
            <w:r w:rsidRPr="00273288">
              <w:rPr>
                <w:rFonts w:eastAsia="Times New Roman" w:cs="Arial"/>
                <w:b/>
                <w:bCs/>
                <w:szCs w:val="24"/>
                <w:lang w:eastAsia="pl-PL"/>
              </w:rPr>
              <w:t>Substancja zanieczyszczająca</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center"/>
          </w:tcPr>
          <w:p w14:paraId="2BBE6487" w14:textId="77777777" w:rsidR="00273288" w:rsidRPr="00273288" w:rsidRDefault="00273288" w:rsidP="00273288">
            <w:pPr>
              <w:spacing w:after="0" w:line="240" w:lineRule="auto"/>
              <w:jc w:val="center"/>
              <w:rPr>
                <w:rFonts w:eastAsia="Times New Roman" w:cs="Arial"/>
                <w:b/>
                <w:bCs/>
                <w:szCs w:val="24"/>
                <w:lang w:eastAsia="pl-PL"/>
              </w:rPr>
            </w:pPr>
            <w:r w:rsidRPr="00273288">
              <w:rPr>
                <w:rFonts w:eastAsia="Times New Roman" w:cs="Arial"/>
                <w:b/>
                <w:bCs/>
                <w:szCs w:val="24"/>
                <w:lang w:eastAsia="pl-PL"/>
              </w:rPr>
              <w:t>Minimalna częstotliwość monitorowania</w:t>
            </w:r>
          </w:p>
        </w:tc>
      </w:tr>
      <w:tr w:rsidR="00273288" w:rsidRPr="00273288" w14:paraId="2E4C8627" w14:textId="77777777" w:rsidTr="00EF2B1C">
        <w:trPr>
          <w:trHeight w:val="278"/>
        </w:trPr>
        <w:tc>
          <w:tcPr>
            <w:tcW w:w="2570" w:type="pct"/>
            <w:tcBorders>
              <w:top w:val="single" w:sz="4" w:space="0" w:color="auto"/>
              <w:left w:val="single" w:sz="4" w:space="0" w:color="auto"/>
              <w:bottom w:val="single" w:sz="4" w:space="0" w:color="auto"/>
              <w:right w:val="single" w:sz="4" w:space="0" w:color="auto"/>
            </w:tcBorders>
            <w:shd w:val="clear" w:color="auto" w:fill="auto"/>
            <w:vAlign w:val="center"/>
          </w:tcPr>
          <w:p w14:paraId="619B6D5E" w14:textId="77777777" w:rsidR="00273288" w:rsidRPr="00273288" w:rsidRDefault="00273288" w:rsidP="00273288">
            <w:pPr>
              <w:spacing w:after="0" w:line="276" w:lineRule="auto"/>
              <w:jc w:val="center"/>
              <w:rPr>
                <w:rFonts w:eastAsia="Times New Roman" w:cs="Arial"/>
                <w:szCs w:val="24"/>
                <w:lang w:eastAsia="pl-PL"/>
              </w:rPr>
            </w:pPr>
            <w:proofErr w:type="spellStart"/>
            <w:r w:rsidRPr="00273288">
              <w:rPr>
                <w:rFonts w:eastAsia="Times New Roman" w:cs="Arial"/>
                <w:szCs w:val="24"/>
                <w:lang w:eastAsia="pl-PL"/>
              </w:rPr>
              <w:t>NO</w:t>
            </w:r>
            <w:r w:rsidRPr="00273288">
              <w:rPr>
                <w:rFonts w:eastAsia="Times New Roman" w:cs="Arial"/>
                <w:szCs w:val="24"/>
                <w:vertAlign w:val="subscript"/>
                <w:lang w:eastAsia="pl-PL"/>
              </w:rPr>
              <w:t>x</w:t>
            </w:r>
            <w:proofErr w:type="spellEnd"/>
          </w:p>
        </w:tc>
        <w:tc>
          <w:tcPr>
            <w:tcW w:w="2430" w:type="pct"/>
            <w:tcBorders>
              <w:top w:val="single" w:sz="4" w:space="0" w:color="auto"/>
              <w:left w:val="single" w:sz="4" w:space="0" w:color="auto"/>
              <w:bottom w:val="single" w:sz="4" w:space="0" w:color="auto"/>
              <w:right w:val="single" w:sz="4" w:space="0" w:color="auto"/>
            </w:tcBorders>
            <w:shd w:val="clear" w:color="auto" w:fill="auto"/>
            <w:vAlign w:val="center"/>
          </w:tcPr>
          <w:p w14:paraId="22BFAC95" w14:textId="77777777" w:rsidR="00273288" w:rsidRPr="00273288" w:rsidRDefault="00273288" w:rsidP="00273288">
            <w:pPr>
              <w:spacing w:after="0" w:line="276" w:lineRule="auto"/>
              <w:jc w:val="center"/>
              <w:rPr>
                <w:rFonts w:eastAsia="Times New Roman" w:cs="Arial"/>
                <w:szCs w:val="24"/>
                <w:lang w:eastAsia="pl-PL"/>
              </w:rPr>
            </w:pPr>
            <w:r w:rsidRPr="00273288">
              <w:rPr>
                <w:rFonts w:eastAsia="Times New Roman" w:cs="Arial"/>
                <w:szCs w:val="24"/>
                <w:lang w:eastAsia="pl-PL"/>
              </w:rPr>
              <w:t>Ciągły</w:t>
            </w:r>
          </w:p>
        </w:tc>
      </w:tr>
      <w:tr w:rsidR="00273288" w:rsidRPr="00273288" w14:paraId="31608C86" w14:textId="77777777" w:rsidTr="00EF2B1C">
        <w:trPr>
          <w:trHeight w:val="278"/>
        </w:trPr>
        <w:tc>
          <w:tcPr>
            <w:tcW w:w="2570" w:type="pct"/>
            <w:tcBorders>
              <w:top w:val="single" w:sz="4" w:space="0" w:color="auto"/>
              <w:left w:val="single" w:sz="4" w:space="0" w:color="auto"/>
              <w:bottom w:val="single" w:sz="4" w:space="0" w:color="auto"/>
              <w:right w:val="single" w:sz="4" w:space="0" w:color="auto"/>
            </w:tcBorders>
            <w:shd w:val="clear" w:color="auto" w:fill="auto"/>
            <w:vAlign w:val="center"/>
          </w:tcPr>
          <w:p w14:paraId="48C35E95" w14:textId="77777777" w:rsidR="00273288" w:rsidRPr="00273288" w:rsidRDefault="00273288" w:rsidP="00273288">
            <w:pPr>
              <w:spacing w:after="0" w:line="276" w:lineRule="auto"/>
              <w:jc w:val="center"/>
              <w:rPr>
                <w:rFonts w:eastAsia="Times New Roman" w:cs="Arial"/>
                <w:szCs w:val="24"/>
                <w:lang w:eastAsia="pl-PL"/>
              </w:rPr>
            </w:pPr>
            <w:r w:rsidRPr="00273288">
              <w:rPr>
                <w:rFonts w:eastAsia="Times New Roman" w:cs="Arial"/>
                <w:szCs w:val="24"/>
                <w:lang w:eastAsia="pl-PL"/>
              </w:rPr>
              <w:t>CO</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center"/>
          </w:tcPr>
          <w:p w14:paraId="0A1060DC" w14:textId="77777777" w:rsidR="00273288" w:rsidRPr="00273288" w:rsidRDefault="00273288" w:rsidP="00273288">
            <w:pPr>
              <w:spacing w:after="0" w:line="276" w:lineRule="auto"/>
              <w:jc w:val="center"/>
              <w:rPr>
                <w:rFonts w:eastAsia="Times New Roman" w:cs="Arial"/>
                <w:szCs w:val="24"/>
                <w:lang w:eastAsia="pl-PL"/>
              </w:rPr>
            </w:pPr>
            <w:r w:rsidRPr="00273288">
              <w:rPr>
                <w:rFonts w:eastAsia="Times New Roman" w:cs="Arial"/>
                <w:szCs w:val="24"/>
                <w:lang w:eastAsia="pl-PL"/>
              </w:rPr>
              <w:t>Ciągły</w:t>
            </w:r>
          </w:p>
        </w:tc>
      </w:tr>
      <w:tr w:rsidR="00273288" w:rsidRPr="00273288" w14:paraId="188257A3" w14:textId="77777777" w:rsidTr="00EF2B1C">
        <w:trPr>
          <w:trHeight w:val="278"/>
        </w:trPr>
        <w:tc>
          <w:tcPr>
            <w:tcW w:w="2570" w:type="pct"/>
            <w:tcBorders>
              <w:top w:val="single" w:sz="4" w:space="0" w:color="auto"/>
              <w:left w:val="single" w:sz="4" w:space="0" w:color="auto"/>
              <w:bottom w:val="single" w:sz="4" w:space="0" w:color="auto"/>
              <w:right w:val="single" w:sz="4" w:space="0" w:color="auto"/>
            </w:tcBorders>
            <w:shd w:val="clear" w:color="auto" w:fill="auto"/>
            <w:vAlign w:val="center"/>
          </w:tcPr>
          <w:p w14:paraId="5FFBB7C9" w14:textId="77777777" w:rsidR="00273288" w:rsidRPr="00273288" w:rsidRDefault="00273288" w:rsidP="00273288">
            <w:pPr>
              <w:spacing w:after="0" w:line="276" w:lineRule="auto"/>
              <w:jc w:val="center"/>
              <w:rPr>
                <w:rFonts w:eastAsia="Times New Roman" w:cs="Arial"/>
                <w:szCs w:val="24"/>
                <w:lang w:eastAsia="pl-PL"/>
              </w:rPr>
            </w:pPr>
            <w:r w:rsidRPr="00273288">
              <w:rPr>
                <w:rFonts w:eastAsia="Times New Roman" w:cs="Arial"/>
                <w:szCs w:val="24"/>
                <w:lang w:eastAsia="pl-PL"/>
              </w:rPr>
              <w:t>SO</w:t>
            </w:r>
            <w:r w:rsidRPr="00273288">
              <w:rPr>
                <w:rFonts w:eastAsia="Times New Roman" w:cs="Arial"/>
                <w:szCs w:val="24"/>
                <w:vertAlign w:val="subscript"/>
                <w:lang w:eastAsia="pl-PL"/>
              </w:rPr>
              <w:t>2</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center"/>
          </w:tcPr>
          <w:p w14:paraId="56C68252" w14:textId="77777777" w:rsidR="00273288" w:rsidRPr="00273288" w:rsidRDefault="00273288" w:rsidP="00273288">
            <w:pPr>
              <w:spacing w:after="0" w:line="276" w:lineRule="auto"/>
              <w:jc w:val="center"/>
              <w:rPr>
                <w:rFonts w:eastAsia="Times New Roman" w:cs="Arial"/>
                <w:szCs w:val="24"/>
                <w:lang w:eastAsia="pl-PL"/>
              </w:rPr>
            </w:pPr>
            <w:r w:rsidRPr="00273288">
              <w:rPr>
                <w:rFonts w:eastAsia="Times New Roman" w:cs="Arial"/>
                <w:szCs w:val="24"/>
                <w:lang w:eastAsia="pl-PL"/>
              </w:rPr>
              <w:t>Ciągły</w:t>
            </w:r>
          </w:p>
        </w:tc>
      </w:tr>
      <w:tr w:rsidR="00273288" w:rsidRPr="00273288" w14:paraId="59B8C786" w14:textId="77777777" w:rsidTr="00EF2B1C">
        <w:trPr>
          <w:trHeight w:val="278"/>
        </w:trPr>
        <w:tc>
          <w:tcPr>
            <w:tcW w:w="2570" w:type="pct"/>
            <w:tcBorders>
              <w:top w:val="single" w:sz="4" w:space="0" w:color="auto"/>
              <w:left w:val="single" w:sz="4" w:space="0" w:color="auto"/>
              <w:bottom w:val="single" w:sz="4" w:space="0" w:color="auto"/>
              <w:right w:val="single" w:sz="4" w:space="0" w:color="auto"/>
            </w:tcBorders>
            <w:shd w:val="clear" w:color="auto" w:fill="auto"/>
            <w:vAlign w:val="center"/>
          </w:tcPr>
          <w:p w14:paraId="5B68C581" w14:textId="77777777" w:rsidR="00273288" w:rsidRPr="00273288" w:rsidRDefault="00273288" w:rsidP="00273288">
            <w:pPr>
              <w:spacing w:after="0" w:line="276" w:lineRule="auto"/>
              <w:jc w:val="center"/>
              <w:rPr>
                <w:rFonts w:eastAsia="Times New Roman" w:cs="Arial"/>
                <w:szCs w:val="24"/>
                <w:lang w:eastAsia="pl-PL"/>
              </w:rPr>
            </w:pPr>
            <w:r w:rsidRPr="00273288">
              <w:rPr>
                <w:rFonts w:eastAsia="Times New Roman" w:cs="Arial"/>
                <w:szCs w:val="24"/>
                <w:lang w:eastAsia="pl-PL"/>
              </w:rPr>
              <w:t>HCl</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center"/>
          </w:tcPr>
          <w:p w14:paraId="5D6DD608" w14:textId="77777777" w:rsidR="00273288" w:rsidRPr="00273288" w:rsidRDefault="00273288" w:rsidP="00273288">
            <w:pPr>
              <w:spacing w:after="0" w:line="276" w:lineRule="auto"/>
              <w:jc w:val="center"/>
              <w:rPr>
                <w:rFonts w:eastAsia="Times New Roman" w:cs="Arial"/>
                <w:szCs w:val="24"/>
                <w:lang w:eastAsia="pl-PL"/>
              </w:rPr>
            </w:pPr>
            <w:r w:rsidRPr="00273288">
              <w:rPr>
                <w:rFonts w:eastAsia="Times New Roman" w:cs="Arial"/>
                <w:szCs w:val="24"/>
                <w:lang w:eastAsia="pl-PL"/>
              </w:rPr>
              <w:t>Ciągły</w:t>
            </w:r>
          </w:p>
        </w:tc>
      </w:tr>
      <w:tr w:rsidR="00273288" w:rsidRPr="00273288" w14:paraId="76C9F09C" w14:textId="77777777" w:rsidTr="00EF2B1C">
        <w:trPr>
          <w:trHeight w:val="278"/>
        </w:trPr>
        <w:tc>
          <w:tcPr>
            <w:tcW w:w="2570" w:type="pct"/>
            <w:tcBorders>
              <w:top w:val="single" w:sz="4" w:space="0" w:color="auto"/>
              <w:left w:val="single" w:sz="4" w:space="0" w:color="auto"/>
              <w:bottom w:val="single" w:sz="4" w:space="0" w:color="auto"/>
              <w:right w:val="single" w:sz="4" w:space="0" w:color="auto"/>
            </w:tcBorders>
            <w:shd w:val="clear" w:color="auto" w:fill="auto"/>
            <w:vAlign w:val="center"/>
          </w:tcPr>
          <w:p w14:paraId="20CB389F" w14:textId="77777777" w:rsidR="00273288" w:rsidRPr="00273288" w:rsidRDefault="00273288" w:rsidP="00273288">
            <w:pPr>
              <w:spacing w:after="0" w:line="276" w:lineRule="auto"/>
              <w:jc w:val="center"/>
              <w:rPr>
                <w:rFonts w:eastAsia="Times New Roman" w:cs="Arial"/>
                <w:szCs w:val="24"/>
                <w:lang w:eastAsia="pl-PL"/>
              </w:rPr>
            </w:pPr>
            <w:r w:rsidRPr="00273288">
              <w:rPr>
                <w:rFonts w:eastAsia="Times New Roman" w:cs="Arial"/>
                <w:szCs w:val="24"/>
                <w:lang w:eastAsia="pl-PL"/>
              </w:rPr>
              <w:t>HF</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center"/>
          </w:tcPr>
          <w:p w14:paraId="2F47F68B" w14:textId="77777777" w:rsidR="00273288" w:rsidRPr="00273288" w:rsidRDefault="00273288" w:rsidP="00273288">
            <w:pPr>
              <w:spacing w:after="0" w:line="276" w:lineRule="auto"/>
              <w:jc w:val="center"/>
              <w:rPr>
                <w:rFonts w:eastAsia="Times New Roman" w:cs="Arial"/>
                <w:szCs w:val="24"/>
                <w:lang w:eastAsia="pl-PL"/>
              </w:rPr>
            </w:pPr>
            <w:r w:rsidRPr="00273288">
              <w:rPr>
                <w:rFonts w:eastAsia="Times New Roman" w:cs="Arial"/>
                <w:szCs w:val="24"/>
                <w:lang w:eastAsia="pl-PL"/>
              </w:rPr>
              <w:t>Raz na sześć miesięcy</w:t>
            </w:r>
          </w:p>
        </w:tc>
      </w:tr>
      <w:tr w:rsidR="00273288" w:rsidRPr="00273288" w14:paraId="7058BE41" w14:textId="77777777" w:rsidTr="00EF2B1C">
        <w:trPr>
          <w:trHeight w:val="278"/>
        </w:trPr>
        <w:tc>
          <w:tcPr>
            <w:tcW w:w="2570" w:type="pct"/>
            <w:tcBorders>
              <w:top w:val="single" w:sz="4" w:space="0" w:color="auto"/>
              <w:left w:val="single" w:sz="4" w:space="0" w:color="auto"/>
              <w:right w:val="single" w:sz="4" w:space="0" w:color="auto"/>
            </w:tcBorders>
            <w:shd w:val="clear" w:color="auto" w:fill="auto"/>
            <w:vAlign w:val="center"/>
          </w:tcPr>
          <w:p w14:paraId="3C2080C4" w14:textId="77777777" w:rsidR="00273288" w:rsidRPr="00273288" w:rsidRDefault="00273288" w:rsidP="00273288">
            <w:pPr>
              <w:spacing w:after="0" w:line="276" w:lineRule="auto"/>
              <w:jc w:val="center"/>
              <w:rPr>
                <w:rFonts w:eastAsia="Times New Roman" w:cs="Arial"/>
                <w:szCs w:val="24"/>
                <w:lang w:eastAsia="pl-PL"/>
              </w:rPr>
            </w:pPr>
            <w:r w:rsidRPr="00273288">
              <w:rPr>
                <w:rFonts w:eastAsia="Times New Roman" w:cs="Arial"/>
                <w:szCs w:val="24"/>
                <w:lang w:eastAsia="pl-PL"/>
              </w:rPr>
              <w:t>Pył</w:t>
            </w:r>
          </w:p>
        </w:tc>
        <w:tc>
          <w:tcPr>
            <w:tcW w:w="2430" w:type="pct"/>
            <w:tcBorders>
              <w:top w:val="single" w:sz="4" w:space="0" w:color="auto"/>
              <w:left w:val="single" w:sz="4" w:space="0" w:color="auto"/>
              <w:right w:val="single" w:sz="4" w:space="0" w:color="auto"/>
            </w:tcBorders>
            <w:shd w:val="clear" w:color="auto" w:fill="auto"/>
            <w:vAlign w:val="center"/>
          </w:tcPr>
          <w:p w14:paraId="45F8AEDA" w14:textId="77777777" w:rsidR="00273288" w:rsidRPr="00273288" w:rsidRDefault="00273288" w:rsidP="00273288">
            <w:pPr>
              <w:spacing w:after="0" w:line="276" w:lineRule="auto"/>
              <w:jc w:val="center"/>
              <w:rPr>
                <w:rFonts w:eastAsia="Times New Roman" w:cs="Arial"/>
                <w:szCs w:val="24"/>
                <w:lang w:eastAsia="pl-PL"/>
              </w:rPr>
            </w:pPr>
            <w:r w:rsidRPr="00273288">
              <w:rPr>
                <w:rFonts w:eastAsia="Times New Roman" w:cs="Arial"/>
                <w:szCs w:val="24"/>
                <w:lang w:eastAsia="pl-PL"/>
              </w:rPr>
              <w:t>Ciągły</w:t>
            </w:r>
          </w:p>
        </w:tc>
      </w:tr>
      <w:tr w:rsidR="00273288" w:rsidRPr="00273288" w14:paraId="7C47435D" w14:textId="77777777" w:rsidTr="00EF2B1C">
        <w:trPr>
          <w:trHeight w:val="278"/>
        </w:trPr>
        <w:tc>
          <w:tcPr>
            <w:tcW w:w="2570" w:type="pct"/>
            <w:tcBorders>
              <w:top w:val="single" w:sz="4" w:space="0" w:color="auto"/>
              <w:left w:val="single" w:sz="4" w:space="0" w:color="auto"/>
              <w:right w:val="single" w:sz="4" w:space="0" w:color="auto"/>
            </w:tcBorders>
            <w:shd w:val="clear" w:color="auto" w:fill="auto"/>
            <w:vAlign w:val="center"/>
          </w:tcPr>
          <w:p w14:paraId="1787B462" w14:textId="77777777" w:rsidR="00273288" w:rsidRPr="00273288" w:rsidRDefault="00273288" w:rsidP="00273288">
            <w:pPr>
              <w:spacing w:after="0" w:line="276" w:lineRule="auto"/>
              <w:jc w:val="center"/>
              <w:rPr>
                <w:rFonts w:eastAsia="Times New Roman" w:cs="Arial"/>
                <w:szCs w:val="24"/>
                <w:lang w:eastAsia="pl-PL"/>
              </w:rPr>
            </w:pPr>
            <w:r w:rsidRPr="00273288">
              <w:rPr>
                <w:rFonts w:eastAsia="Times New Roman" w:cs="Arial"/>
                <w:szCs w:val="24"/>
                <w:lang w:eastAsia="pl-PL"/>
              </w:rPr>
              <w:t>Metale i metaloidy</w:t>
            </w:r>
          </w:p>
        </w:tc>
        <w:tc>
          <w:tcPr>
            <w:tcW w:w="2430" w:type="pct"/>
            <w:tcBorders>
              <w:top w:val="single" w:sz="4" w:space="0" w:color="auto"/>
              <w:left w:val="single" w:sz="4" w:space="0" w:color="auto"/>
              <w:right w:val="single" w:sz="4" w:space="0" w:color="auto"/>
            </w:tcBorders>
            <w:shd w:val="clear" w:color="auto" w:fill="auto"/>
            <w:vAlign w:val="center"/>
          </w:tcPr>
          <w:p w14:paraId="4C1FD550" w14:textId="77777777" w:rsidR="00273288" w:rsidRPr="00273288" w:rsidRDefault="00273288" w:rsidP="00273288">
            <w:pPr>
              <w:spacing w:after="0" w:line="276" w:lineRule="auto"/>
              <w:jc w:val="center"/>
              <w:rPr>
                <w:rFonts w:eastAsia="Times New Roman" w:cs="Arial"/>
                <w:szCs w:val="24"/>
                <w:lang w:eastAsia="pl-PL"/>
              </w:rPr>
            </w:pPr>
            <w:r w:rsidRPr="00273288">
              <w:rPr>
                <w:rFonts w:eastAsia="Times New Roman" w:cs="Arial"/>
                <w:szCs w:val="24"/>
                <w:lang w:eastAsia="pl-PL"/>
              </w:rPr>
              <w:t>Raz na sześć miesięcy</w:t>
            </w:r>
          </w:p>
        </w:tc>
      </w:tr>
      <w:tr w:rsidR="00273288" w:rsidRPr="00273288" w14:paraId="47419A01" w14:textId="77777777" w:rsidTr="00EF2B1C">
        <w:trPr>
          <w:trHeight w:val="278"/>
        </w:trPr>
        <w:tc>
          <w:tcPr>
            <w:tcW w:w="2570" w:type="pct"/>
            <w:tcBorders>
              <w:top w:val="single" w:sz="4" w:space="0" w:color="auto"/>
              <w:left w:val="single" w:sz="4" w:space="0" w:color="auto"/>
              <w:right w:val="single" w:sz="4" w:space="0" w:color="auto"/>
            </w:tcBorders>
            <w:shd w:val="clear" w:color="auto" w:fill="auto"/>
            <w:vAlign w:val="center"/>
          </w:tcPr>
          <w:p w14:paraId="54F036CD" w14:textId="77777777" w:rsidR="00273288" w:rsidRPr="00273288" w:rsidRDefault="00273288" w:rsidP="00273288">
            <w:pPr>
              <w:spacing w:after="0" w:line="276" w:lineRule="auto"/>
              <w:jc w:val="center"/>
              <w:rPr>
                <w:rFonts w:eastAsia="Times New Roman" w:cs="Arial"/>
                <w:szCs w:val="24"/>
                <w:lang w:eastAsia="pl-PL"/>
              </w:rPr>
            </w:pPr>
            <w:r w:rsidRPr="00273288">
              <w:rPr>
                <w:rFonts w:eastAsia="Times New Roman" w:cs="Arial"/>
                <w:szCs w:val="24"/>
                <w:lang w:eastAsia="pl-PL"/>
              </w:rPr>
              <w:t>Hg</w:t>
            </w:r>
          </w:p>
        </w:tc>
        <w:tc>
          <w:tcPr>
            <w:tcW w:w="2430" w:type="pct"/>
            <w:tcBorders>
              <w:top w:val="single" w:sz="4" w:space="0" w:color="auto"/>
              <w:left w:val="single" w:sz="4" w:space="0" w:color="auto"/>
              <w:right w:val="single" w:sz="4" w:space="0" w:color="auto"/>
            </w:tcBorders>
            <w:shd w:val="clear" w:color="auto" w:fill="auto"/>
            <w:vAlign w:val="center"/>
          </w:tcPr>
          <w:p w14:paraId="1E734598" w14:textId="77777777" w:rsidR="00273288" w:rsidRPr="00273288" w:rsidRDefault="00273288" w:rsidP="00273288">
            <w:pPr>
              <w:spacing w:after="0" w:line="276" w:lineRule="auto"/>
              <w:jc w:val="center"/>
              <w:rPr>
                <w:rFonts w:eastAsia="Times New Roman" w:cs="Arial"/>
                <w:szCs w:val="24"/>
                <w:lang w:eastAsia="pl-PL"/>
              </w:rPr>
            </w:pPr>
            <w:r w:rsidRPr="00273288">
              <w:rPr>
                <w:rFonts w:eastAsia="Times New Roman" w:cs="Arial"/>
                <w:szCs w:val="24"/>
                <w:lang w:eastAsia="pl-PL"/>
              </w:rPr>
              <w:t>3 razy w roku</w:t>
            </w:r>
          </w:p>
        </w:tc>
      </w:tr>
      <w:tr w:rsidR="00273288" w:rsidRPr="00273288" w14:paraId="613DDCCE" w14:textId="77777777" w:rsidTr="00EF2B1C">
        <w:trPr>
          <w:trHeight w:val="278"/>
        </w:trPr>
        <w:tc>
          <w:tcPr>
            <w:tcW w:w="2570" w:type="pct"/>
            <w:tcBorders>
              <w:top w:val="single" w:sz="4" w:space="0" w:color="auto"/>
              <w:left w:val="single" w:sz="4" w:space="0" w:color="auto"/>
              <w:bottom w:val="single" w:sz="4" w:space="0" w:color="auto"/>
              <w:right w:val="single" w:sz="4" w:space="0" w:color="auto"/>
            </w:tcBorders>
            <w:shd w:val="clear" w:color="auto" w:fill="auto"/>
            <w:vAlign w:val="center"/>
          </w:tcPr>
          <w:p w14:paraId="3ABE04A3" w14:textId="77777777" w:rsidR="00273288" w:rsidRPr="00273288" w:rsidRDefault="00273288" w:rsidP="00273288">
            <w:pPr>
              <w:spacing w:after="0" w:line="276" w:lineRule="auto"/>
              <w:jc w:val="center"/>
              <w:rPr>
                <w:rFonts w:eastAsia="Times New Roman" w:cs="Arial"/>
                <w:szCs w:val="24"/>
                <w:lang w:eastAsia="pl-PL"/>
              </w:rPr>
            </w:pPr>
            <w:r w:rsidRPr="00273288">
              <w:rPr>
                <w:rFonts w:eastAsia="Times New Roman" w:cs="Arial"/>
                <w:szCs w:val="24"/>
                <w:u w:val="single"/>
                <w:lang w:eastAsia="pl-PL"/>
              </w:rPr>
              <w:t>Całkowite LZO)</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center"/>
          </w:tcPr>
          <w:p w14:paraId="26C4A6C0" w14:textId="77777777" w:rsidR="00273288" w:rsidRPr="00273288" w:rsidRDefault="00273288" w:rsidP="00273288">
            <w:pPr>
              <w:spacing w:after="0" w:line="276" w:lineRule="auto"/>
              <w:jc w:val="center"/>
              <w:rPr>
                <w:rFonts w:eastAsia="Times New Roman" w:cs="Arial"/>
                <w:szCs w:val="24"/>
                <w:lang w:eastAsia="pl-PL"/>
              </w:rPr>
            </w:pPr>
            <w:r w:rsidRPr="00273288">
              <w:rPr>
                <w:rFonts w:eastAsia="Times New Roman" w:cs="Arial"/>
                <w:szCs w:val="24"/>
                <w:lang w:eastAsia="pl-PL"/>
              </w:rPr>
              <w:t>Ciągły</w:t>
            </w:r>
          </w:p>
        </w:tc>
      </w:tr>
      <w:tr w:rsidR="00273288" w:rsidRPr="00273288" w14:paraId="22AFAA22" w14:textId="77777777" w:rsidTr="00EF2B1C">
        <w:trPr>
          <w:trHeight w:val="278"/>
        </w:trPr>
        <w:tc>
          <w:tcPr>
            <w:tcW w:w="2570" w:type="pct"/>
            <w:tcBorders>
              <w:top w:val="single" w:sz="4" w:space="0" w:color="auto"/>
              <w:left w:val="single" w:sz="4" w:space="0" w:color="auto"/>
              <w:bottom w:val="single" w:sz="4" w:space="0" w:color="auto"/>
              <w:right w:val="single" w:sz="4" w:space="0" w:color="auto"/>
            </w:tcBorders>
            <w:shd w:val="clear" w:color="auto" w:fill="auto"/>
            <w:vAlign w:val="center"/>
          </w:tcPr>
          <w:p w14:paraId="1D4CA880" w14:textId="77777777" w:rsidR="00273288" w:rsidRPr="00273288" w:rsidRDefault="00273288" w:rsidP="00273288">
            <w:pPr>
              <w:spacing w:after="0" w:line="276" w:lineRule="auto"/>
              <w:jc w:val="center"/>
              <w:rPr>
                <w:rFonts w:eastAsia="Times New Roman" w:cs="Arial"/>
                <w:szCs w:val="24"/>
                <w:lang w:eastAsia="pl-PL"/>
              </w:rPr>
            </w:pPr>
            <w:r w:rsidRPr="00273288">
              <w:rPr>
                <w:rFonts w:eastAsia="Times New Roman" w:cs="Arial"/>
                <w:szCs w:val="24"/>
                <w:lang w:eastAsia="pl-PL"/>
              </w:rPr>
              <w:t xml:space="preserve">PCDD/F </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center"/>
          </w:tcPr>
          <w:p w14:paraId="20E8EBED" w14:textId="77777777" w:rsidR="00273288" w:rsidRPr="00273288" w:rsidRDefault="00273288" w:rsidP="00273288">
            <w:pPr>
              <w:spacing w:after="0" w:line="276" w:lineRule="auto"/>
              <w:jc w:val="center"/>
              <w:rPr>
                <w:rFonts w:eastAsia="Times New Roman" w:cs="Arial"/>
                <w:szCs w:val="24"/>
                <w:lang w:eastAsia="pl-PL"/>
              </w:rPr>
            </w:pPr>
            <w:r w:rsidRPr="00273288">
              <w:rPr>
                <w:rFonts w:eastAsia="Times New Roman" w:cs="Arial"/>
                <w:szCs w:val="24"/>
                <w:lang w:eastAsia="pl-PL"/>
              </w:rPr>
              <w:t>Raz na sześć miesięcy (krótkoterminowe pobieranie próbek)</w:t>
            </w:r>
          </w:p>
        </w:tc>
      </w:tr>
      <w:tr w:rsidR="00273288" w:rsidRPr="00273288" w14:paraId="0D34C966" w14:textId="77777777" w:rsidTr="00EF2B1C">
        <w:trPr>
          <w:trHeight w:val="278"/>
        </w:trPr>
        <w:tc>
          <w:tcPr>
            <w:tcW w:w="2570" w:type="pct"/>
            <w:tcBorders>
              <w:top w:val="single" w:sz="4" w:space="0" w:color="auto"/>
              <w:left w:val="single" w:sz="4" w:space="0" w:color="auto"/>
              <w:bottom w:val="single" w:sz="4" w:space="0" w:color="auto"/>
              <w:right w:val="single" w:sz="4" w:space="0" w:color="auto"/>
            </w:tcBorders>
            <w:shd w:val="clear" w:color="auto" w:fill="auto"/>
            <w:vAlign w:val="center"/>
          </w:tcPr>
          <w:p w14:paraId="481E9552" w14:textId="77777777" w:rsidR="00273288" w:rsidRPr="00273288" w:rsidRDefault="00273288" w:rsidP="00273288">
            <w:pPr>
              <w:spacing w:after="0" w:line="276" w:lineRule="auto"/>
              <w:jc w:val="center"/>
              <w:rPr>
                <w:rFonts w:eastAsia="Times New Roman" w:cs="Arial"/>
                <w:szCs w:val="24"/>
                <w:lang w:eastAsia="pl-PL"/>
              </w:rPr>
            </w:pPr>
            <w:proofErr w:type="spellStart"/>
            <w:r w:rsidRPr="00273288">
              <w:rPr>
                <w:rFonts w:eastAsia="Times New Roman" w:cs="Arial"/>
                <w:szCs w:val="24"/>
                <w:lang w:eastAsia="pl-PL"/>
              </w:rPr>
              <w:t>dioksynopodobne</w:t>
            </w:r>
            <w:proofErr w:type="spellEnd"/>
            <w:r w:rsidRPr="00273288">
              <w:rPr>
                <w:rFonts w:eastAsia="Times New Roman" w:cs="Arial"/>
                <w:szCs w:val="24"/>
                <w:lang w:eastAsia="pl-PL"/>
              </w:rPr>
              <w:t xml:space="preserve"> PCB</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center"/>
          </w:tcPr>
          <w:p w14:paraId="585342C1" w14:textId="77777777" w:rsidR="00273288" w:rsidRPr="00273288" w:rsidRDefault="00273288" w:rsidP="00273288">
            <w:pPr>
              <w:spacing w:after="0" w:line="276" w:lineRule="auto"/>
              <w:jc w:val="center"/>
              <w:rPr>
                <w:rFonts w:eastAsia="Times New Roman" w:cs="Arial"/>
                <w:szCs w:val="24"/>
                <w:lang w:eastAsia="pl-PL"/>
              </w:rPr>
            </w:pPr>
            <w:r w:rsidRPr="00273288">
              <w:rPr>
                <w:rFonts w:eastAsia="Times New Roman" w:cs="Arial"/>
                <w:szCs w:val="24"/>
                <w:lang w:eastAsia="pl-PL"/>
              </w:rPr>
              <w:t>Raz na sześć miesięcy (krótkoterminowe pobieranie próbek)</w:t>
            </w:r>
          </w:p>
        </w:tc>
      </w:tr>
      <w:tr w:rsidR="00273288" w:rsidRPr="00273288" w14:paraId="13D714EB" w14:textId="77777777" w:rsidTr="00EF2B1C">
        <w:trPr>
          <w:trHeight w:val="278"/>
        </w:trPr>
        <w:tc>
          <w:tcPr>
            <w:tcW w:w="2570" w:type="pct"/>
            <w:tcBorders>
              <w:top w:val="single" w:sz="4" w:space="0" w:color="auto"/>
              <w:left w:val="single" w:sz="4" w:space="0" w:color="auto"/>
              <w:right w:val="single" w:sz="4" w:space="0" w:color="auto"/>
            </w:tcBorders>
            <w:shd w:val="clear" w:color="auto" w:fill="auto"/>
            <w:vAlign w:val="center"/>
          </w:tcPr>
          <w:p w14:paraId="3D1EF505" w14:textId="77777777" w:rsidR="00273288" w:rsidRPr="00273288" w:rsidRDefault="00273288" w:rsidP="00273288">
            <w:pPr>
              <w:spacing w:after="0" w:line="276" w:lineRule="auto"/>
              <w:jc w:val="center"/>
              <w:rPr>
                <w:rFonts w:eastAsia="Times New Roman" w:cs="Arial"/>
                <w:szCs w:val="24"/>
                <w:lang w:eastAsia="pl-PL"/>
              </w:rPr>
            </w:pPr>
            <w:proofErr w:type="spellStart"/>
            <w:r w:rsidRPr="00273288">
              <w:rPr>
                <w:rFonts w:eastAsia="Times New Roman" w:cs="Arial"/>
                <w:szCs w:val="24"/>
                <w:lang w:eastAsia="pl-PL"/>
              </w:rPr>
              <w:t>Benzo</w:t>
            </w:r>
            <w:proofErr w:type="spellEnd"/>
            <w:r w:rsidRPr="00273288">
              <w:rPr>
                <w:rFonts w:eastAsia="Times New Roman" w:cs="Arial"/>
                <w:szCs w:val="24"/>
                <w:lang w:eastAsia="pl-PL"/>
              </w:rPr>
              <w:t>[a]</w:t>
            </w:r>
            <w:proofErr w:type="spellStart"/>
            <w:r w:rsidRPr="00273288">
              <w:rPr>
                <w:rFonts w:eastAsia="Times New Roman" w:cs="Arial"/>
                <w:szCs w:val="24"/>
                <w:lang w:eastAsia="pl-PL"/>
              </w:rPr>
              <w:t>piren</w:t>
            </w:r>
            <w:proofErr w:type="spellEnd"/>
            <w:r w:rsidRPr="00273288">
              <w:rPr>
                <w:rFonts w:eastAsia="Times New Roman" w:cs="Arial"/>
                <w:szCs w:val="24"/>
                <w:lang w:eastAsia="pl-PL"/>
              </w:rPr>
              <w:t xml:space="preserve"> </w:t>
            </w:r>
          </w:p>
        </w:tc>
        <w:tc>
          <w:tcPr>
            <w:tcW w:w="2430" w:type="pct"/>
            <w:tcBorders>
              <w:top w:val="single" w:sz="4" w:space="0" w:color="auto"/>
              <w:left w:val="single" w:sz="4" w:space="0" w:color="auto"/>
              <w:right w:val="single" w:sz="4" w:space="0" w:color="auto"/>
            </w:tcBorders>
            <w:shd w:val="clear" w:color="auto" w:fill="auto"/>
            <w:vAlign w:val="center"/>
          </w:tcPr>
          <w:p w14:paraId="67AA85AC" w14:textId="77777777" w:rsidR="00273288" w:rsidRPr="00273288" w:rsidRDefault="00273288" w:rsidP="00273288">
            <w:pPr>
              <w:spacing w:after="0" w:line="276" w:lineRule="auto"/>
              <w:jc w:val="center"/>
              <w:rPr>
                <w:rFonts w:eastAsia="Times New Roman" w:cs="Arial"/>
                <w:szCs w:val="24"/>
                <w:lang w:eastAsia="pl-PL"/>
              </w:rPr>
            </w:pPr>
            <w:r w:rsidRPr="00273288">
              <w:rPr>
                <w:rFonts w:eastAsia="Times New Roman" w:cs="Arial"/>
                <w:szCs w:val="24"/>
                <w:lang w:eastAsia="pl-PL"/>
              </w:rPr>
              <w:t>Raz w roku</w:t>
            </w:r>
          </w:p>
        </w:tc>
      </w:tr>
    </w:tbl>
    <w:bookmarkEnd w:id="13"/>
    <w:bookmarkEnd w:id="15"/>
    <w:p w14:paraId="3D4A3165" w14:textId="77777777" w:rsidR="00273288" w:rsidRPr="00273288" w:rsidRDefault="00273288" w:rsidP="00273288">
      <w:pPr>
        <w:spacing w:after="0" w:line="240" w:lineRule="auto"/>
        <w:ind w:left="360" w:hanging="360"/>
        <w:jc w:val="both"/>
        <w:rPr>
          <w:rFonts w:eastAsia="Times New Roman" w:cs="Arial"/>
          <w:bCs/>
          <w:szCs w:val="24"/>
          <w:lang w:eastAsia="pl-PL"/>
        </w:rPr>
      </w:pPr>
      <w:r w:rsidRPr="00273288">
        <w:rPr>
          <w:rFonts w:eastAsia="Times New Roman" w:cs="Arial"/>
          <w:bCs/>
          <w:szCs w:val="24"/>
          <w:lang w:eastAsia="pl-PL"/>
        </w:rPr>
        <w:t>„</w:t>
      </w:r>
    </w:p>
    <w:p w14:paraId="6255C81B" w14:textId="77777777" w:rsidR="00273288" w:rsidRPr="00273288" w:rsidRDefault="00273288" w:rsidP="00273288">
      <w:pPr>
        <w:spacing w:after="0" w:line="240" w:lineRule="auto"/>
        <w:jc w:val="both"/>
        <w:rPr>
          <w:rFonts w:eastAsia="Times New Roman" w:cs="Arial"/>
          <w:b/>
          <w:szCs w:val="24"/>
          <w:lang w:eastAsia="pl-PL"/>
        </w:rPr>
      </w:pPr>
    </w:p>
    <w:p w14:paraId="0FEA9A8A" w14:textId="77777777" w:rsidR="00273288" w:rsidRPr="00273288" w:rsidRDefault="00273288" w:rsidP="00CE479F">
      <w:pPr>
        <w:pStyle w:val="Nagwek3"/>
        <w:rPr>
          <w:rFonts w:eastAsia="Times New Roman"/>
          <w:lang w:eastAsia="pl-PL"/>
        </w:rPr>
      </w:pPr>
      <w:r w:rsidRPr="00273288">
        <w:rPr>
          <w:rFonts w:eastAsia="Times New Roman"/>
          <w:lang w:eastAsia="pl-PL"/>
        </w:rPr>
        <w:t>I.24</w:t>
      </w:r>
      <w:r w:rsidRPr="00273288">
        <w:rPr>
          <w:rFonts w:eastAsia="Times New Roman"/>
          <w:bCs/>
          <w:lang w:eastAsia="pl-PL"/>
        </w:rPr>
        <w:t>. Dodaję punkty od</w:t>
      </w:r>
      <w:r w:rsidRPr="00273288">
        <w:rPr>
          <w:rFonts w:eastAsia="Times New Roman"/>
          <w:lang w:eastAsia="pl-PL"/>
        </w:rPr>
        <w:t xml:space="preserve"> VI.2.7 </w:t>
      </w:r>
      <w:r w:rsidRPr="00273288">
        <w:rPr>
          <w:rFonts w:eastAsia="Times New Roman"/>
          <w:bCs/>
          <w:lang w:eastAsia="pl-PL"/>
        </w:rPr>
        <w:t>do</w:t>
      </w:r>
      <w:r w:rsidRPr="00273288">
        <w:rPr>
          <w:rFonts w:eastAsia="Times New Roman"/>
          <w:lang w:eastAsia="pl-PL"/>
        </w:rPr>
        <w:t xml:space="preserve"> VI.2.13.</w:t>
      </w:r>
    </w:p>
    <w:p w14:paraId="363754BC" w14:textId="77777777" w:rsidR="00273288" w:rsidRPr="00273288" w:rsidRDefault="00273288" w:rsidP="00273288">
      <w:pPr>
        <w:spacing w:after="0" w:line="240" w:lineRule="auto"/>
        <w:jc w:val="both"/>
        <w:rPr>
          <w:rFonts w:eastAsia="Times New Roman" w:cs="Arial"/>
          <w:b/>
          <w:szCs w:val="24"/>
          <w:lang w:eastAsia="pl-PL"/>
        </w:rPr>
      </w:pPr>
    </w:p>
    <w:p w14:paraId="03BA7768" w14:textId="77777777" w:rsidR="00273288" w:rsidRPr="00273288" w:rsidRDefault="00273288" w:rsidP="00273288">
      <w:pPr>
        <w:spacing w:after="0" w:line="240" w:lineRule="auto"/>
        <w:jc w:val="both"/>
        <w:rPr>
          <w:rFonts w:eastAsia="Times New Roman" w:cs="Arial"/>
          <w:bCs/>
          <w:szCs w:val="24"/>
          <w:lang w:eastAsia="pl-PL"/>
        </w:rPr>
      </w:pPr>
      <w:r w:rsidRPr="00273288">
        <w:rPr>
          <w:rFonts w:eastAsia="Times New Roman" w:cs="Arial"/>
          <w:b/>
          <w:szCs w:val="24"/>
          <w:lang w:eastAsia="pl-PL"/>
        </w:rPr>
        <w:t>„VI.2.7</w:t>
      </w:r>
      <w:r w:rsidRPr="00273288">
        <w:rPr>
          <w:rFonts w:eastAsia="Times New Roman" w:cs="Arial"/>
          <w:bCs/>
          <w:szCs w:val="24"/>
          <w:lang w:eastAsia="pl-PL"/>
        </w:rPr>
        <w:t>. Metodyki pomiarowe. Pomiary emisji zanieczyszczeń do powietrza należy wykonywać dostępnymi metodykami, których granica oznaczalności jest niższa od wartości dopuszczalnej określonej w pozwoleniu, z uwzględnieniem obowiązujących przepisów szczegółowych.</w:t>
      </w:r>
    </w:p>
    <w:p w14:paraId="238392B8" w14:textId="77777777" w:rsidR="00273288" w:rsidRPr="00273288" w:rsidRDefault="00273288" w:rsidP="00273288">
      <w:pPr>
        <w:spacing w:before="60" w:after="0" w:line="240" w:lineRule="auto"/>
        <w:contextualSpacing/>
        <w:jc w:val="both"/>
        <w:rPr>
          <w:rFonts w:eastAsia="Times New Roman" w:cs="Arial"/>
          <w:szCs w:val="24"/>
          <w:lang w:eastAsia="pl-PL"/>
        </w:rPr>
      </w:pPr>
      <w:r w:rsidRPr="00273288">
        <w:rPr>
          <w:rFonts w:eastAsia="Times New Roman" w:cs="Arial"/>
          <w:b/>
          <w:bCs/>
          <w:szCs w:val="24"/>
          <w:lang w:eastAsia="pl-PL"/>
        </w:rPr>
        <w:t>VI.2.8</w:t>
      </w:r>
      <w:r w:rsidRPr="00273288">
        <w:rPr>
          <w:rFonts w:eastAsia="Times New Roman" w:cs="Arial"/>
          <w:szCs w:val="24"/>
          <w:lang w:eastAsia="pl-PL"/>
        </w:rPr>
        <w:t xml:space="preserve">. Wyniki pomiarów ciągłych i okresowych emisji pyłów i gazów do powietrza prowadzący instalację będzie przedkładał Marszałkowi Województwa Podkarpackiego oraz Podkarpackiemu Wojewódzkiemu Inspektorowi Ochrony Środowiska w Rzeszowie w terminach określonych w przepisach szczegółowych. Dodatkowo, wyniki pomiarów okresowych powinny zawierać dane dotyczące warunków prowadzenia pomiarów, w tym: obciążenie źródła emisji, rodzaj używanego paliwa lub strumień masy materiałów w procesie technologicznym w czasie pobierania próbek, opis zmienności procesu. </w:t>
      </w:r>
    </w:p>
    <w:p w14:paraId="09A070B1" w14:textId="77777777" w:rsidR="00273288" w:rsidRPr="00273288" w:rsidRDefault="00273288" w:rsidP="00273288">
      <w:pPr>
        <w:suppressAutoHyphens/>
        <w:spacing w:before="60" w:after="0" w:line="240" w:lineRule="auto"/>
        <w:contextualSpacing/>
        <w:jc w:val="both"/>
        <w:rPr>
          <w:rFonts w:eastAsia="Times New Roman" w:cs="Arial"/>
          <w:szCs w:val="24"/>
          <w:lang w:val="x-none" w:eastAsia="pl-PL"/>
        </w:rPr>
      </w:pPr>
      <w:r w:rsidRPr="00273288">
        <w:rPr>
          <w:rFonts w:eastAsia="Times New Roman" w:cs="Arial"/>
          <w:b/>
          <w:bCs/>
          <w:szCs w:val="24"/>
          <w:lang w:val="x-none" w:eastAsia="pl-PL"/>
        </w:rPr>
        <w:t>VI.</w:t>
      </w:r>
      <w:r w:rsidRPr="00273288">
        <w:rPr>
          <w:rFonts w:eastAsia="Times New Roman" w:cs="Arial"/>
          <w:b/>
          <w:bCs/>
          <w:szCs w:val="24"/>
          <w:lang w:eastAsia="pl-PL"/>
        </w:rPr>
        <w:t>2</w:t>
      </w:r>
      <w:r w:rsidRPr="00273288">
        <w:rPr>
          <w:rFonts w:eastAsia="Times New Roman" w:cs="Arial"/>
          <w:b/>
          <w:bCs/>
          <w:szCs w:val="24"/>
          <w:lang w:val="x-none" w:eastAsia="pl-PL"/>
        </w:rPr>
        <w:t>.</w:t>
      </w:r>
      <w:r w:rsidRPr="00273288">
        <w:rPr>
          <w:rFonts w:eastAsia="Times New Roman" w:cs="Arial"/>
          <w:b/>
          <w:bCs/>
          <w:szCs w:val="24"/>
          <w:lang w:eastAsia="pl-PL"/>
        </w:rPr>
        <w:t>9</w:t>
      </w:r>
      <w:r w:rsidRPr="00273288">
        <w:rPr>
          <w:rFonts w:eastAsia="Times New Roman" w:cs="Arial"/>
          <w:b/>
          <w:bCs/>
          <w:szCs w:val="24"/>
          <w:lang w:val="x-none" w:eastAsia="pl-PL"/>
        </w:rPr>
        <w:t>.</w:t>
      </w:r>
      <w:r w:rsidRPr="00273288">
        <w:rPr>
          <w:rFonts w:eastAsia="Times New Roman" w:cs="Arial"/>
          <w:szCs w:val="24"/>
          <w:lang w:val="x-none" w:eastAsia="pl-PL"/>
        </w:rPr>
        <w:t xml:space="preserve"> System do ciągłych pomiarów emisji będzie poddawany okresowo procedurze kalibracji i walidacji, z uwzględnieniem obowiązujących przepisów szczegółowych. Operator będzie prowadził rejestr czynności konserwacyjnych, kalibracyjnych oraz walidacyjnych. </w:t>
      </w:r>
    </w:p>
    <w:p w14:paraId="6B0FF397" w14:textId="77777777" w:rsidR="00273288" w:rsidRPr="00273288" w:rsidRDefault="00273288" w:rsidP="00273288">
      <w:pPr>
        <w:spacing w:before="60" w:after="0" w:line="240" w:lineRule="auto"/>
        <w:contextualSpacing/>
        <w:jc w:val="both"/>
        <w:rPr>
          <w:rFonts w:eastAsia="Times New Roman" w:cs="Arial"/>
          <w:szCs w:val="24"/>
          <w:lang w:eastAsia="pl-PL"/>
        </w:rPr>
      </w:pPr>
      <w:r w:rsidRPr="00273288">
        <w:rPr>
          <w:rFonts w:eastAsia="Times New Roman" w:cs="Arial"/>
          <w:b/>
          <w:bCs/>
          <w:szCs w:val="24"/>
          <w:lang w:eastAsia="pl-PL"/>
        </w:rPr>
        <w:t>VI.2.10.</w:t>
      </w:r>
      <w:r w:rsidRPr="00273288">
        <w:rPr>
          <w:rFonts w:eastAsia="Times New Roman" w:cs="Arial"/>
          <w:szCs w:val="24"/>
          <w:lang w:eastAsia="pl-PL"/>
        </w:rPr>
        <w:t xml:space="preserve"> W przypadku awarii należy postępować zgodnie z zatwierdzonymi instrukcjami stanowiskowymi bhp i obsługi poszczególnych urządzeń, </w:t>
      </w:r>
      <w:r w:rsidRPr="00273288">
        <w:rPr>
          <w:rFonts w:eastAsia="Times New Roman" w:cs="Arial"/>
          <w:szCs w:val="24"/>
          <w:lang w:eastAsia="pl-PL"/>
        </w:rPr>
        <w:br/>
        <w:t>z uwzględnieniem warunków niniejszej decyzji.</w:t>
      </w:r>
    </w:p>
    <w:p w14:paraId="5E00D806" w14:textId="77777777" w:rsidR="00273288" w:rsidRPr="00273288" w:rsidRDefault="00273288" w:rsidP="00273288">
      <w:pPr>
        <w:suppressAutoHyphens/>
        <w:spacing w:before="60" w:after="120" w:line="240" w:lineRule="auto"/>
        <w:contextualSpacing/>
        <w:jc w:val="both"/>
        <w:rPr>
          <w:rFonts w:eastAsia="Times New Roman" w:cs="Arial"/>
          <w:szCs w:val="24"/>
          <w:lang w:val="x-none" w:eastAsia="pl-PL"/>
        </w:rPr>
      </w:pPr>
      <w:r w:rsidRPr="00273288">
        <w:rPr>
          <w:rFonts w:eastAsia="Times New Roman" w:cs="Arial"/>
          <w:b/>
          <w:bCs/>
          <w:szCs w:val="24"/>
          <w:lang w:val="x-none" w:eastAsia="pl-PL"/>
        </w:rPr>
        <w:t>VI.</w:t>
      </w:r>
      <w:r w:rsidRPr="00273288">
        <w:rPr>
          <w:rFonts w:eastAsia="Times New Roman" w:cs="Arial"/>
          <w:b/>
          <w:bCs/>
          <w:szCs w:val="24"/>
          <w:lang w:eastAsia="pl-PL"/>
        </w:rPr>
        <w:t>2</w:t>
      </w:r>
      <w:r w:rsidRPr="00273288">
        <w:rPr>
          <w:rFonts w:eastAsia="Times New Roman" w:cs="Arial"/>
          <w:b/>
          <w:bCs/>
          <w:szCs w:val="24"/>
          <w:lang w:val="x-none" w:eastAsia="pl-PL"/>
        </w:rPr>
        <w:t>.</w:t>
      </w:r>
      <w:r w:rsidRPr="00273288">
        <w:rPr>
          <w:rFonts w:eastAsia="Times New Roman" w:cs="Arial"/>
          <w:b/>
          <w:bCs/>
          <w:szCs w:val="24"/>
          <w:lang w:eastAsia="pl-PL"/>
        </w:rPr>
        <w:t>11</w:t>
      </w:r>
      <w:r w:rsidRPr="00273288">
        <w:rPr>
          <w:rFonts w:eastAsia="Times New Roman" w:cs="Arial"/>
          <w:b/>
          <w:bCs/>
          <w:szCs w:val="24"/>
          <w:lang w:val="x-none" w:eastAsia="pl-PL"/>
        </w:rPr>
        <w:t>.</w:t>
      </w:r>
      <w:r w:rsidRPr="00273288">
        <w:rPr>
          <w:rFonts w:eastAsia="Times New Roman" w:cs="Arial"/>
          <w:szCs w:val="24"/>
          <w:lang w:val="x-none" w:eastAsia="pl-PL"/>
        </w:rPr>
        <w:t xml:space="preserve"> Wszystkie urządzenia instalacji będą utrzymywane we właściwym stanie technicznym i prawidłowo eksploatowane w oparciu o stosowne instrukcje.</w:t>
      </w:r>
    </w:p>
    <w:p w14:paraId="616C34DF" w14:textId="77777777" w:rsidR="00273288" w:rsidRPr="00273288" w:rsidRDefault="00273288" w:rsidP="00273288">
      <w:pPr>
        <w:suppressAutoHyphens/>
        <w:spacing w:before="240" w:after="120" w:line="240" w:lineRule="auto"/>
        <w:ind w:left="336"/>
        <w:contextualSpacing/>
        <w:jc w:val="both"/>
        <w:rPr>
          <w:rFonts w:eastAsia="Times New Roman" w:cs="Arial"/>
          <w:b/>
          <w:sz w:val="10"/>
          <w:szCs w:val="10"/>
          <w:lang w:val="x-none" w:eastAsia="pl-PL"/>
        </w:rPr>
      </w:pPr>
    </w:p>
    <w:p w14:paraId="0F352EEC" w14:textId="77777777" w:rsidR="00273288" w:rsidRPr="00273288" w:rsidRDefault="00273288" w:rsidP="00273288">
      <w:pPr>
        <w:suppressAutoHyphens/>
        <w:spacing w:before="240" w:after="120" w:line="240" w:lineRule="auto"/>
        <w:contextualSpacing/>
        <w:jc w:val="both"/>
        <w:rPr>
          <w:rFonts w:eastAsia="Times New Roman" w:cs="Arial"/>
          <w:szCs w:val="24"/>
          <w:lang w:eastAsia="pl-PL"/>
        </w:rPr>
      </w:pPr>
      <w:r w:rsidRPr="00273288">
        <w:rPr>
          <w:rFonts w:eastAsia="Times New Roman" w:cs="Arial"/>
          <w:b/>
          <w:bCs/>
          <w:szCs w:val="24"/>
          <w:lang w:val="x-none" w:eastAsia="pl-PL"/>
        </w:rPr>
        <w:lastRenderedPageBreak/>
        <w:t>VI.</w:t>
      </w:r>
      <w:r w:rsidRPr="00273288">
        <w:rPr>
          <w:rFonts w:eastAsia="Times New Roman" w:cs="Arial"/>
          <w:b/>
          <w:bCs/>
          <w:szCs w:val="24"/>
          <w:lang w:eastAsia="pl-PL"/>
        </w:rPr>
        <w:t>2</w:t>
      </w:r>
      <w:r w:rsidRPr="00273288">
        <w:rPr>
          <w:rFonts w:eastAsia="Times New Roman" w:cs="Arial"/>
          <w:b/>
          <w:bCs/>
          <w:szCs w:val="24"/>
          <w:lang w:val="x-none" w:eastAsia="pl-PL"/>
        </w:rPr>
        <w:t>.1</w:t>
      </w:r>
      <w:r w:rsidRPr="00273288">
        <w:rPr>
          <w:rFonts w:eastAsia="Times New Roman" w:cs="Arial"/>
          <w:b/>
          <w:bCs/>
          <w:szCs w:val="24"/>
          <w:lang w:eastAsia="pl-PL"/>
        </w:rPr>
        <w:t>2</w:t>
      </w:r>
      <w:r w:rsidRPr="00273288">
        <w:rPr>
          <w:rFonts w:eastAsia="Times New Roman" w:cs="Arial"/>
          <w:b/>
          <w:bCs/>
          <w:szCs w:val="24"/>
          <w:lang w:val="x-none" w:eastAsia="pl-PL"/>
        </w:rPr>
        <w:t>.</w:t>
      </w:r>
      <w:r w:rsidRPr="00273288">
        <w:rPr>
          <w:rFonts w:eastAsia="Times New Roman" w:cs="Arial"/>
          <w:szCs w:val="24"/>
          <w:lang w:val="x-none" w:eastAsia="pl-PL"/>
        </w:rPr>
        <w:t xml:space="preserve"> Stanowiska do monitorowania wielkości emisji do powietrza będą w pełni sprawne, umożliwiające prawidłowe wykonywanie pomiarów, zapewniające zachowanie wymogów BHP.</w:t>
      </w:r>
    </w:p>
    <w:p w14:paraId="0655DA65" w14:textId="77777777" w:rsidR="00273288" w:rsidRPr="00273288" w:rsidRDefault="00273288" w:rsidP="00273288">
      <w:pPr>
        <w:keepNext/>
        <w:spacing w:before="60" w:after="0" w:line="240" w:lineRule="auto"/>
        <w:jc w:val="both"/>
        <w:rPr>
          <w:rFonts w:eastAsia="Times New Roman" w:cs="Arial"/>
          <w:szCs w:val="24"/>
          <w:lang w:eastAsia="pl-PL"/>
        </w:rPr>
      </w:pPr>
      <w:r w:rsidRPr="00273288">
        <w:rPr>
          <w:rFonts w:eastAsia="Times New Roman" w:cs="Arial"/>
          <w:b/>
          <w:bCs/>
          <w:szCs w:val="24"/>
          <w:lang w:eastAsia="pl-PL"/>
        </w:rPr>
        <w:t>VI.2.13.</w:t>
      </w:r>
      <w:r w:rsidRPr="00273288">
        <w:rPr>
          <w:rFonts w:eastAsia="Times New Roman" w:cs="Arial"/>
          <w:szCs w:val="24"/>
          <w:lang w:eastAsia="pl-PL"/>
        </w:rPr>
        <w:t xml:space="preserve"> Prowadzona będzie analiza danych uzyskiwanych z monitoringu oraz podejmowane będą stosowne działania z niej wynikające, a wyniki analiz będą rejestrowane.”</w:t>
      </w:r>
    </w:p>
    <w:p w14:paraId="26A8132F" w14:textId="77777777" w:rsidR="00273288" w:rsidRPr="00273288" w:rsidRDefault="00273288" w:rsidP="00273288">
      <w:pPr>
        <w:suppressAutoHyphens/>
        <w:autoSpaceDE w:val="0"/>
        <w:autoSpaceDN w:val="0"/>
        <w:adjustRightInd w:val="0"/>
        <w:spacing w:after="0" w:line="276" w:lineRule="auto"/>
        <w:jc w:val="both"/>
        <w:rPr>
          <w:rFonts w:eastAsia="Times New Roman" w:cs="Arial"/>
          <w:b/>
          <w:szCs w:val="24"/>
          <w:lang w:eastAsia="pl-PL"/>
        </w:rPr>
      </w:pPr>
    </w:p>
    <w:p w14:paraId="18F4B849" w14:textId="77777777" w:rsidR="00273288" w:rsidRPr="00273288" w:rsidRDefault="00273288" w:rsidP="00273288">
      <w:pPr>
        <w:spacing w:after="0" w:line="240" w:lineRule="auto"/>
        <w:ind w:left="360" w:hanging="360"/>
        <w:jc w:val="both"/>
        <w:rPr>
          <w:rFonts w:eastAsia="Times New Roman" w:cs="Arial"/>
          <w:b/>
          <w:szCs w:val="24"/>
          <w:lang w:eastAsia="pl-PL"/>
        </w:rPr>
      </w:pPr>
    </w:p>
    <w:p w14:paraId="7F4E838F" w14:textId="77777777" w:rsidR="00273288" w:rsidRPr="00273288" w:rsidRDefault="00273288" w:rsidP="00CE479F">
      <w:pPr>
        <w:pStyle w:val="Nagwek3"/>
        <w:rPr>
          <w:rFonts w:eastAsia="Times New Roman"/>
          <w:bCs/>
          <w:lang w:eastAsia="pl-PL"/>
        </w:rPr>
      </w:pPr>
      <w:r w:rsidRPr="00273288">
        <w:rPr>
          <w:rFonts w:eastAsia="Times New Roman"/>
          <w:lang w:eastAsia="pl-PL"/>
        </w:rPr>
        <w:t xml:space="preserve">I.25. </w:t>
      </w:r>
      <w:r w:rsidRPr="00273288">
        <w:rPr>
          <w:rFonts w:eastAsia="Times New Roman"/>
          <w:bCs/>
          <w:lang w:eastAsia="pl-PL"/>
        </w:rPr>
        <w:t>Dodaję punkt</w:t>
      </w:r>
      <w:r w:rsidRPr="00273288">
        <w:rPr>
          <w:rFonts w:eastAsia="Times New Roman"/>
          <w:lang w:eastAsia="pl-PL"/>
        </w:rPr>
        <w:t xml:space="preserve"> XII. Ustalam dodatkowe wymagania</w:t>
      </w:r>
      <w:r w:rsidRPr="00273288">
        <w:rPr>
          <w:rFonts w:eastAsia="Times New Roman"/>
          <w:bCs/>
          <w:lang w:eastAsia="pl-PL"/>
        </w:rPr>
        <w:t>:</w:t>
      </w:r>
    </w:p>
    <w:p w14:paraId="021A0A40" w14:textId="77777777" w:rsidR="00273288" w:rsidRPr="00273288" w:rsidRDefault="00273288" w:rsidP="00273288">
      <w:pPr>
        <w:keepNext/>
        <w:spacing w:before="60" w:after="0" w:line="240" w:lineRule="auto"/>
        <w:rPr>
          <w:rFonts w:eastAsia="Times New Roman" w:cs="Arial"/>
          <w:b/>
          <w:szCs w:val="24"/>
          <w:lang w:eastAsia="pl-PL"/>
        </w:rPr>
      </w:pPr>
      <w:bookmarkStart w:id="16" w:name="_Hlk113976750"/>
      <w:r w:rsidRPr="00273288">
        <w:rPr>
          <w:rFonts w:eastAsia="Times New Roman" w:cs="Arial"/>
          <w:b/>
          <w:szCs w:val="24"/>
          <w:lang w:eastAsia="pl-PL"/>
        </w:rPr>
        <w:t>„XII. Ustalam dodatkowe wymagania:</w:t>
      </w:r>
    </w:p>
    <w:p w14:paraId="3C07F21F" w14:textId="77777777" w:rsidR="00273288" w:rsidRPr="00273288" w:rsidRDefault="00273288" w:rsidP="00273288">
      <w:pPr>
        <w:keepNext/>
        <w:spacing w:before="60" w:after="0" w:line="240" w:lineRule="auto"/>
        <w:rPr>
          <w:rFonts w:eastAsia="Times New Roman" w:cs="Arial"/>
          <w:szCs w:val="24"/>
          <w:lang w:eastAsia="pl-PL"/>
        </w:rPr>
      </w:pPr>
      <w:r w:rsidRPr="00273288">
        <w:rPr>
          <w:rFonts w:eastAsia="Times New Roman" w:cs="Arial"/>
          <w:b/>
          <w:szCs w:val="24"/>
          <w:lang w:eastAsia="pl-PL"/>
        </w:rPr>
        <w:t xml:space="preserve">XII.1. </w:t>
      </w:r>
      <w:r w:rsidRPr="00273288">
        <w:rPr>
          <w:rFonts w:eastAsia="Times New Roman" w:cs="Arial"/>
          <w:szCs w:val="24"/>
          <w:lang w:eastAsia="pl-PL"/>
        </w:rPr>
        <w:t xml:space="preserve">Zobowiązuję operatora instalacji do wdrożenia </w:t>
      </w:r>
      <w:r w:rsidRPr="00273288">
        <w:rPr>
          <w:rFonts w:eastAsia="Times New Roman" w:cs="Arial"/>
          <w:b/>
          <w:bCs/>
          <w:szCs w:val="24"/>
          <w:shd w:val="clear" w:color="auto" w:fill="FFFFFF"/>
          <w:lang w:eastAsia="pl-PL"/>
        </w:rPr>
        <w:t>do dnia 3 grudnia 2023 r.</w:t>
      </w:r>
      <w:r w:rsidRPr="00273288">
        <w:rPr>
          <w:rFonts w:eastAsia="Times New Roman" w:cs="Arial"/>
          <w:szCs w:val="24"/>
          <w:lang w:eastAsia="pl-PL"/>
        </w:rPr>
        <w:t xml:space="preserve"> </w:t>
      </w:r>
    </w:p>
    <w:p w14:paraId="17E063F0" w14:textId="77777777" w:rsidR="00273288" w:rsidRPr="00273288" w:rsidRDefault="00273288" w:rsidP="00273288">
      <w:pPr>
        <w:keepNext/>
        <w:numPr>
          <w:ilvl w:val="0"/>
          <w:numId w:val="39"/>
        </w:numPr>
        <w:spacing w:before="60" w:after="0" w:line="240" w:lineRule="auto"/>
        <w:contextualSpacing/>
        <w:rPr>
          <w:rFonts w:eastAsia="Times New Roman" w:cs="Arial"/>
          <w:szCs w:val="24"/>
          <w:lang w:eastAsia="pl-PL"/>
        </w:rPr>
      </w:pPr>
      <w:r w:rsidRPr="00273288">
        <w:rPr>
          <w:rFonts w:eastAsia="Times New Roman" w:cs="Arial"/>
          <w:szCs w:val="24"/>
          <w:lang w:eastAsia="pl-PL"/>
        </w:rPr>
        <w:t>opracowanego systemu zarządzania środowiskowego, uwzględniającego m.in. (BAT 1 Konkluzji</w:t>
      </w:r>
      <w:bookmarkEnd w:id="16"/>
      <w:r w:rsidRPr="00273288">
        <w:rPr>
          <w:rFonts w:eastAsia="Times New Roman" w:cs="Arial"/>
          <w:szCs w:val="24"/>
          <w:lang w:eastAsia="pl-PL"/>
        </w:rPr>
        <w:t>).</w:t>
      </w:r>
    </w:p>
    <w:p w14:paraId="16669C0C" w14:textId="77777777" w:rsidR="00273288" w:rsidRPr="00273288" w:rsidRDefault="00273288" w:rsidP="00273288">
      <w:pPr>
        <w:keepNext/>
        <w:numPr>
          <w:ilvl w:val="0"/>
          <w:numId w:val="39"/>
        </w:numPr>
        <w:spacing w:before="60" w:after="0" w:line="240" w:lineRule="auto"/>
        <w:contextualSpacing/>
        <w:rPr>
          <w:rFonts w:eastAsia="Times New Roman" w:cs="Arial"/>
          <w:szCs w:val="24"/>
          <w:lang w:eastAsia="pl-PL"/>
        </w:rPr>
      </w:pPr>
      <w:r w:rsidRPr="00273288">
        <w:rPr>
          <w:rFonts w:eastAsia="Times New Roman" w:cs="Arial"/>
          <w:szCs w:val="24"/>
          <w:lang w:eastAsia="pl-PL"/>
        </w:rPr>
        <w:t>poprawy ogólnej efektywności środowiskowej i sprawności spalania, uwzględniającego (BAT 9 Konkluzji):</w:t>
      </w:r>
    </w:p>
    <w:p w14:paraId="797D3220" w14:textId="77777777" w:rsidR="00273288" w:rsidRPr="00273288" w:rsidRDefault="00273288" w:rsidP="00273288">
      <w:pPr>
        <w:keepNext/>
        <w:numPr>
          <w:ilvl w:val="0"/>
          <w:numId w:val="40"/>
        </w:numPr>
        <w:spacing w:before="60" w:after="0" w:line="240" w:lineRule="auto"/>
        <w:contextualSpacing/>
        <w:rPr>
          <w:rFonts w:eastAsia="Times New Roman" w:cs="Arial"/>
          <w:szCs w:val="24"/>
          <w:lang w:eastAsia="pl-PL"/>
        </w:rPr>
      </w:pPr>
      <w:r w:rsidRPr="00273288">
        <w:rPr>
          <w:rFonts w:eastAsia="Times New Roman" w:cs="Arial"/>
          <w:szCs w:val="24"/>
          <w:lang w:eastAsia="pl-PL"/>
        </w:rPr>
        <w:t>opracowanie i wdrożenie procedur charakterystyki odpadów i procedur poprzedzających ich przyjęcie,</w:t>
      </w:r>
    </w:p>
    <w:p w14:paraId="52F8F78D" w14:textId="77777777" w:rsidR="00273288" w:rsidRPr="00273288" w:rsidRDefault="00273288" w:rsidP="00273288">
      <w:pPr>
        <w:keepNext/>
        <w:numPr>
          <w:ilvl w:val="0"/>
          <w:numId w:val="40"/>
        </w:numPr>
        <w:spacing w:before="60" w:after="0" w:line="240" w:lineRule="auto"/>
        <w:contextualSpacing/>
        <w:rPr>
          <w:rFonts w:eastAsia="Times New Roman" w:cs="Arial"/>
          <w:szCs w:val="24"/>
          <w:lang w:eastAsia="pl-PL"/>
        </w:rPr>
      </w:pPr>
      <w:r w:rsidRPr="00273288">
        <w:rPr>
          <w:rFonts w:eastAsia="Times New Roman" w:cs="Arial"/>
          <w:szCs w:val="24"/>
          <w:lang w:eastAsia="pl-PL"/>
        </w:rPr>
        <w:t>opracowanie i wdrożenie procedur przyjęcia odpadów.</w:t>
      </w:r>
    </w:p>
    <w:p w14:paraId="343DB4DD" w14:textId="77777777" w:rsidR="00273288" w:rsidRPr="00273288" w:rsidRDefault="00273288" w:rsidP="00273288">
      <w:pPr>
        <w:keepNext/>
        <w:numPr>
          <w:ilvl w:val="0"/>
          <w:numId w:val="39"/>
        </w:numPr>
        <w:spacing w:before="60" w:after="0" w:line="240" w:lineRule="auto"/>
        <w:contextualSpacing/>
        <w:rPr>
          <w:rFonts w:eastAsia="Times New Roman" w:cs="Arial"/>
          <w:szCs w:val="24"/>
          <w:lang w:eastAsia="pl-PL"/>
        </w:rPr>
      </w:pPr>
      <w:r w:rsidRPr="00273288">
        <w:rPr>
          <w:rFonts w:eastAsia="Times New Roman" w:cs="Arial"/>
          <w:szCs w:val="24"/>
          <w:lang w:eastAsia="pl-PL"/>
        </w:rPr>
        <w:t>monitoring dostaw odpadów jako część procedur przyjęcia odpadów (uwzględniającego BAT 11), tj.:</w:t>
      </w:r>
    </w:p>
    <w:p w14:paraId="3E50578E" w14:textId="77777777" w:rsidR="00273288" w:rsidRPr="00273288" w:rsidRDefault="00273288" w:rsidP="00273288">
      <w:pPr>
        <w:keepNext/>
        <w:numPr>
          <w:ilvl w:val="0"/>
          <w:numId w:val="41"/>
        </w:numPr>
        <w:spacing w:before="60" w:after="0" w:line="240" w:lineRule="auto"/>
        <w:contextualSpacing/>
        <w:rPr>
          <w:rFonts w:eastAsia="Times New Roman" w:cs="Arial"/>
          <w:szCs w:val="24"/>
          <w:lang w:eastAsia="pl-PL"/>
        </w:rPr>
      </w:pPr>
      <w:r w:rsidRPr="00273288">
        <w:rPr>
          <w:rFonts w:eastAsia="Times New Roman" w:cs="Arial"/>
          <w:szCs w:val="24"/>
          <w:lang w:eastAsia="pl-PL"/>
        </w:rPr>
        <w:t>kontrola i porównanie poszczególnych dostaw odpadów z oświadczeniem wytwórcy odpadów.”</w:t>
      </w:r>
    </w:p>
    <w:p w14:paraId="2B3BB130" w14:textId="77777777" w:rsidR="00273288" w:rsidRPr="00273288" w:rsidRDefault="00273288" w:rsidP="00273288">
      <w:pPr>
        <w:keepNext/>
        <w:spacing w:before="60" w:after="0" w:line="240" w:lineRule="auto"/>
        <w:ind w:left="1224"/>
        <w:contextualSpacing/>
        <w:rPr>
          <w:rFonts w:eastAsia="Times New Roman" w:cs="Arial"/>
          <w:szCs w:val="24"/>
          <w:lang w:eastAsia="pl-PL"/>
        </w:rPr>
      </w:pPr>
    </w:p>
    <w:p w14:paraId="6E438886" w14:textId="77777777" w:rsidR="00EB00EF" w:rsidRPr="00EB00EF" w:rsidRDefault="00EB00EF" w:rsidP="00EB00EF">
      <w:pPr>
        <w:pStyle w:val="Nagwek2"/>
        <w:rPr>
          <w:rFonts w:eastAsia="Times New Roman"/>
          <w:b w:val="0"/>
          <w:bCs/>
          <w:lang w:eastAsia="pl-PL"/>
        </w:rPr>
      </w:pPr>
      <w:r w:rsidRPr="00EB00EF">
        <w:rPr>
          <w:rFonts w:eastAsia="Times New Roman"/>
          <w:bCs/>
          <w:lang w:eastAsia="pl-PL"/>
        </w:rPr>
        <w:t>II.</w:t>
      </w:r>
      <w:r w:rsidRPr="00EB00EF">
        <w:rPr>
          <w:rFonts w:eastAsia="Times New Roman"/>
          <w:lang w:eastAsia="pl-PL"/>
        </w:rPr>
        <w:t xml:space="preserve"> </w:t>
      </w:r>
      <w:r w:rsidRPr="00947097">
        <w:rPr>
          <w:rFonts w:eastAsia="Times New Roman"/>
          <w:lang w:eastAsia="pl-PL"/>
        </w:rPr>
        <w:t>Pozostałe warunki decyzji pozostają bez zmian</w:t>
      </w:r>
      <w:r w:rsidRPr="00EB00EF">
        <w:rPr>
          <w:rFonts w:eastAsia="Times New Roman"/>
          <w:b w:val="0"/>
          <w:bCs/>
          <w:lang w:eastAsia="pl-PL"/>
        </w:rPr>
        <w:t>.</w:t>
      </w:r>
    </w:p>
    <w:p w14:paraId="2C0946AB" w14:textId="77777777" w:rsidR="00273288" w:rsidRPr="00273288" w:rsidRDefault="00273288" w:rsidP="00273288">
      <w:pPr>
        <w:spacing w:after="0" w:line="240" w:lineRule="auto"/>
        <w:ind w:left="360" w:hanging="360"/>
        <w:jc w:val="both"/>
        <w:rPr>
          <w:rFonts w:eastAsia="Times New Roman" w:cs="Arial"/>
          <w:b/>
          <w:szCs w:val="24"/>
          <w:lang w:eastAsia="pl-PL"/>
        </w:rPr>
      </w:pPr>
    </w:p>
    <w:p w14:paraId="7AE8EBDA" w14:textId="29F78965" w:rsidR="00273288" w:rsidRPr="00273288" w:rsidRDefault="00273288" w:rsidP="001C68EB">
      <w:pPr>
        <w:pStyle w:val="Nagwek1"/>
        <w:rPr>
          <w:rFonts w:eastAsia="Times New Roman"/>
          <w:szCs w:val="24"/>
          <w:lang w:eastAsia="pl-PL"/>
        </w:rPr>
      </w:pPr>
      <w:r w:rsidRPr="00273288">
        <w:rPr>
          <w:rFonts w:eastAsia="Times New Roman"/>
          <w:szCs w:val="24"/>
          <w:lang w:eastAsia="pl-PL"/>
        </w:rPr>
        <w:t>UZASADNIENIE</w:t>
      </w:r>
    </w:p>
    <w:p w14:paraId="54AD1350" w14:textId="77777777" w:rsidR="00273288" w:rsidRPr="00273288" w:rsidRDefault="00273288" w:rsidP="00273288">
      <w:pPr>
        <w:spacing w:after="0" w:line="240" w:lineRule="auto"/>
        <w:rPr>
          <w:rFonts w:eastAsia="Times New Roman" w:cs="Arial"/>
          <w:szCs w:val="24"/>
          <w:lang w:eastAsia="pl-PL"/>
        </w:rPr>
      </w:pPr>
    </w:p>
    <w:p w14:paraId="0ECACD7D" w14:textId="77777777" w:rsidR="00273288" w:rsidRPr="00273288" w:rsidRDefault="00273288" w:rsidP="00273288">
      <w:pPr>
        <w:spacing w:after="0" w:line="240" w:lineRule="auto"/>
        <w:ind w:firstLine="708"/>
        <w:jc w:val="both"/>
        <w:rPr>
          <w:rFonts w:eastAsia="Times New Roman" w:cs="Arial"/>
          <w:bCs/>
          <w:szCs w:val="24"/>
          <w:lang w:eastAsia="pl-PL"/>
        </w:rPr>
      </w:pPr>
      <w:r w:rsidRPr="00273288">
        <w:rPr>
          <w:rFonts w:eastAsia="Times New Roman" w:cs="Arial"/>
          <w:bCs/>
          <w:szCs w:val="24"/>
          <w:lang w:eastAsia="pl-PL"/>
        </w:rPr>
        <w:t xml:space="preserve">Wnioskiem przekazanym przy piśmie z dnia 19 października 2021 r., </w:t>
      </w:r>
      <w:r w:rsidRPr="00273288">
        <w:rPr>
          <w:rFonts w:eastAsia="Times New Roman" w:cs="Arial"/>
          <w:bCs/>
          <w:szCs w:val="24"/>
          <w:lang w:eastAsia="pl-PL"/>
        </w:rPr>
        <w:br/>
        <w:t xml:space="preserve">znak: PO/1177/2021/KG, LERG S.A., Pustków-Osiedle 59D, 39-206 Pustków 3 </w:t>
      </w:r>
      <w:r w:rsidRPr="00273288">
        <w:rPr>
          <w:rFonts w:eastAsia="Times New Roman" w:cs="Arial"/>
          <w:bCs/>
          <w:szCs w:val="24"/>
          <w:lang w:eastAsia="pl-PL"/>
        </w:rPr>
        <w:br/>
        <w:t xml:space="preserve">(REGON 850022800 NIP 8720003568) wystąpił o zmianę decyzji Wojewody Podkarpackiego z dnia 2 stycznia 2007 r., znak: ŚR.IV-6618/21/05, zmienionej decyzjami Marszałka Województwa Podkarpackiego z dnia 29 stycznia 2009 r., znak: RŚ.VI.7660/13-1/08, z dnia 28 lutego 2013 r., znak: OS-I.7222.47.7.2012.MH, z dnia 6 października 2014 r., znak: OS-I.7222.46.4.2014.MH, z dnia 31 października 2014 r., znak: OS-I.7222.46.5.2014.MH, z dnia 16 grudnia 2015 r. znak: </w:t>
      </w:r>
      <w:r w:rsidRPr="00273288">
        <w:rPr>
          <w:rFonts w:eastAsia="Times New Roman" w:cs="Arial"/>
          <w:bCs/>
          <w:szCs w:val="24"/>
          <w:lang w:eastAsia="pl-PL"/>
        </w:rPr>
        <w:br/>
        <w:t xml:space="preserve">OS-I.7222.44.8.2015.MH, z dnia 16 maja 2016 r., znak: OS-I.7222.23.5.2016.MH, </w:t>
      </w:r>
      <w:r w:rsidRPr="00273288">
        <w:rPr>
          <w:rFonts w:eastAsia="Times New Roman" w:cs="Arial"/>
          <w:bCs/>
          <w:szCs w:val="24"/>
          <w:lang w:eastAsia="pl-PL"/>
        </w:rPr>
        <w:br/>
        <w:t xml:space="preserve">z dnia 29 czerwca 2017 r., znak: OS-I.7222.35.8.2017.MH, z dnia 23 października 2017 r., znak: OS-I.7222.35.15.2017.MH i z dnia 4 września 2018, znak: </w:t>
      </w:r>
      <w:r w:rsidRPr="00273288">
        <w:rPr>
          <w:rFonts w:eastAsia="Times New Roman" w:cs="Arial"/>
          <w:bCs/>
          <w:szCs w:val="24"/>
          <w:lang w:eastAsia="pl-PL"/>
        </w:rPr>
        <w:br/>
        <w:t xml:space="preserve">OS-I.7222.22.6.2018.MH, z dnia 30 marca 2020 r., znak: OS-I.7222.3.9.2019.MH, </w:t>
      </w:r>
      <w:r w:rsidRPr="00273288">
        <w:rPr>
          <w:rFonts w:eastAsia="Times New Roman" w:cs="Arial"/>
          <w:bCs/>
          <w:szCs w:val="24"/>
          <w:lang w:eastAsia="pl-PL"/>
        </w:rPr>
        <w:br/>
        <w:t xml:space="preserve">z dnia 1 czerwca 2020 r., znak: OS-I.7222.3.9.2020.MH udzielającej LERG S.A. pozwolenia zintegrowanego na prowadzenie instalacji do produkcji żywic fenolowych </w:t>
      </w:r>
      <w:r w:rsidRPr="00273288">
        <w:rPr>
          <w:rFonts w:eastAsia="Times New Roman" w:cs="Arial"/>
          <w:bCs/>
          <w:szCs w:val="24"/>
          <w:lang w:eastAsia="pl-PL"/>
        </w:rPr>
        <w:br/>
        <w:t>i poliestrowych, instalacji do produkcji żywic aminowych, instalacji do produkcji formaliny, instalacji do termicznego unieszkodliwiania odpadów niebezpiecznych oraz instalacji do spalania paliw.</w:t>
      </w:r>
    </w:p>
    <w:p w14:paraId="1539FDB1" w14:textId="77777777" w:rsidR="00273288" w:rsidRPr="00273288" w:rsidRDefault="00273288" w:rsidP="00273288">
      <w:pPr>
        <w:spacing w:after="0" w:line="240" w:lineRule="auto"/>
        <w:ind w:firstLine="708"/>
        <w:jc w:val="both"/>
        <w:rPr>
          <w:rFonts w:eastAsia="Times New Roman" w:cs="Arial"/>
          <w:bCs/>
          <w:szCs w:val="24"/>
          <w:lang w:eastAsia="pl-PL"/>
        </w:rPr>
      </w:pPr>
      <w:r w:rsidRPr="00273288">
        <w:rPr>
          <w:rFonts w:eastAsia="Times New Roman" w:cs="Arial"/>
          <w:bCs/>
          <w:szCs w:val="24"/>
          <w:lang w:eastAsia="pl-PL"/>
        </w:rPr>
        <w:t xml:space="preserve">Zarządzający instalacja nie złożył wniosku o wyłączenie z udostępniania danych zawartych w dokumentacji, w trybie art. 16 ustawy z dn. 3 października 2008 r. o udostępnieniu informacji o środowisku i jego ochronie, udziale społeczeństwa </w:t>
      </w:r>
      <w:r w:rsidRPr="00273288">
        <w:rPr>
          <w:rFonts w:eastAsia="Times New Roman" w:cs="Arial"/>
          <w:bCs/>
          <w:szCs w:val="24"/>
          <w:lang w:eastAsia="pl-PL"/>
        </w:rPr>
        <w:br/>
      </w:r>
      <w:r w:rsidRPr="00273288">
        <w:rPr>
          <w:rFonts w:eastAsia="Times New Roman" w:cs="Arial"/>
          <w:bCs/>
          <w:szCs w:val="24"/>
          <w:lang w:eastAsia="pl-PL"/>
        </w:rPr>
        <w:lastRenderedPageBreak/>
        <w:t>w ochronie środowiska oraz o ocenach oddziaływania na środowisko ( Dz. U. z dn. 2023 poz. 1094 tj.).</w:t>
      </w:r>
    </w:p>
    <w:p w14:paraId="6CC63B80" w14:textId="77777777" w:rsidR="00273288" w:rsidRPr="00273288" w:rsidRDefault="00273288" w:rsidP="00273288">
      <w:pPr>
        <w:autoSpaceDE w:val="0"/>
        <w:autoSpaceDN w:val="0"/>
        <w:adjustRightInd w:val="0"/>
        <w:spacing w:after="0" w:line="240" w:lineRule="auto"/>
        <w:jc w:val="both"/>
        <w:rPr>
          <w:rFonts w:eastAsia="Times New Roman" w:cs="Arial"/>
          <w:szCs w:val="24"/>
          <w:lang w:eastAsia="pl-PL"/>
        </w:rPr>
      </w:pPr>
      <w:r w:rsidRPr="00273288">
        <w:rPr>
          <w:rFonts w:eastAsia="Times New Roman" w:cs="Arial"/>
          <w:szCs w:val="24"/>
          <w:lang w:eastAsia="pl-PL"/>
        </w:rPr>
        <w:t xml:space="preserve">          Po analizie wymogów formalno-prawnych wniosku, pismem z dnia 30 listopada 2021 r., znak: OS-I.7222.16.13.2021.AW, wezwano Zakład do uzupełnienia wniosku. Uzupełnienie zostało przesłane pismem z dnia 28 grudnia 2021 r., znak: PO/1314/2021/KG ( data wpływu: 30 grudnia 2021 r.) Pismem z dnia 17 lutego 2022 r., znak: OS-I.7222.16.13.2021.AW zawiadomiono o wszczęciu postępowania administracyjnego w sprawie zmiany pozwolenia zintegrowanego.</w:t>
      </w:r>
    </w:p>
    <w:p w14:paraId="0BE5934A" w14:textId="77777777" w:rsidR="00273288" w:rsidRPr="00273288" w:rsidRDefault="00273288" w:rsidP="00273288">
      <w:pPr>
        <w:autoSpaceDE w:val="0"/>
        <w:autoSpaceDN w:val="0"/>
        <w:adjustRightInd w:val="0"/>
        <w:spacing w:after="0" w:line="240" w:lineRule="auto"/>
        <w:jc w:val="both"/>
        <w:rPr>
          <w:rFonts w:eastAsia="Times New Roman" w:cs="Arial"/>
          <w:szCs w:val="24"/>
          <w:lang w:eastAsia="pl-PL"/>
        </w:rPr>
      </w:pPr>
      <w:r w:rsidRPr="00273288">
        <w:rPr>
          <w:rFonts w:eastAsia="Times New Roman" w:cs="Arial"/>
          <w:szCs w:val="24"/>
          <w:lang w:eastAsia="pl-PL"/>
        </w:rPr>
        <w:t xml:space="preserve">          Informacja o przedmiotowym wniosku została umieszczona w publicznie dostępnym wykazie danych o dokumentach zawierających informacje o środowisku </w:t>
      </w:r>
      <w:r w:rsidRPr="00273288">
        <w:rPr>
          <w:rFonts w:eastAsia="Times New Roman" w:cs="Arial"/>
          <w:szCs w:val="24"/>
          <w:lang w:eastAsia="pl-PL"/>
        </w:rPr>
        <w:br/>
        <w:t xml:space="preserve">i jego ochronie pod numerem 721/2021. Zgodnie z art. 209 ust. 1 oraz art. 212 ustawy Prawo ochrony środowiska wersja elektroniczna wniosku została przesłana Ministrowi Klimatu i Środowiska przy piśmie z dnia 17 lutego 2022 r., znak: </w:t>
      </w:r>
      <w:r w:rsidRPr="00273288">
        <w:rPr>
          <w:rFonts w:eastAsia="Times New Roman" w:cs="Arial"/>
          <w:szCs w:val="24"/>
          <w:lang w:eastAsia="pl-PL"/>
        </w:rPr>
        <w:br/>
        <w:t>OS-I.7222.16.13.2021.AW, celem rejestracji.</w:t>
      </w:r>
    </w:p>
    <w:p w14:paraId="0150460B" w14:textId="77777777" w:rsidR="00273288" w:rsidRPr="00273288" w:rsidRDefault="00273288" w:rsidP="00273288">
      <w:pPr>
        <w:autoSpaceDE w:val="0"/>
        <w:autoSpaceDN w:val="0"/>
        <w:adjustRightInd w:val="0"/>
        <w:spacing w:after="0" w:line="240" w:lineRule="auto"/>
        <w:jc w:val="both"/>
        <w:rPr>
          <w:rFonts w:eastAsia="Times New Roman" w:cs="Arial"/>
          <w:szCs w:val="24"/>
          <w:lang w:eastAsia="pl-PL"/>
        </w:rPr>
      </w:pPr>
      <w:r w:rsidRPr="00273288">
        <w:rPr>
          <w:rFonts w:eastAsia="Times New Roman" w:cs="Arial"/>
          <w:szCs w:val="24"/>
          <w:lang w:eastAsia="pl-PL"/>
        </w:rPr>
        <w:t xml:space="preserve">           Do wniosku dołączono wszystkie wymagane prawem załączniki w tym m.in. potwierdzenie uiszczenia opłaty skarbowej za zmianę pozwolenia zintegrowanego, zaświadczenia i oświadczenia Spółki i osób widniejących w KRS Spółki, zgodnie </w:t>
      </w:r>
      <w:r w:rsidRPr="00273288">
        <w:rPr>
          <w:rFonts w:eastAsia="Times New Roman" w:cs="Arial"/>
          <w:szCs w:val="24"/>
          <w:lang w:eastAsia="pl-PL"/>
        </w:rPr>
        <w:br/>
        <w:t>z wymogami art. 42 ust. 3a i 3b ustawy o odpadach.</w:t>
      </w:r>
    </w:p>
    <w:p w14:paraId="7F9BC465" w14:textId="77777777" w:rsidR="00273288" w:rsidRPr="00273288" w:rsidRDefault="00273288" w:rsidP="00273288">
      <w:pPr>
        <w:spacing w:after="0" w:line="240" w:lineRule="auto"/>
        <w:ind w:firstLine="708"/>
        <w:jc w:val="both"/>
        <w:rPr>
          <w:rFonts w:eastAsia="Times New Roman" w:cs="Arial"/>
          <w:szCs w:val="24"/>
          <w:lang w:eastAsia="pl-PL"/>
        </w:rPr>
      </w:pPr>
      <w:r w:rsidRPr="00273288">
        <w:rPr>
          <w:rFonts w:eastAsia="Times New Roman" w:cs="Arial"/>
          <w:szCs w:val="24"/>
          <w:lang w:eastAsia="pl-PL"/>
        </w:rPr>
        <w:t xml:space="preserve">Na terenie zarządzanym przez LERG S.A. eksploatowane są instalacje </w:t>
      </w:r>
      <w:r w:rsidRPr="00273288">
        <w:rPr>
          <w:rFonts w:eastAsia="Times New Roman" w:cs="Arial"/>
          <w:szCs w:val="24"/>
          <w:lang w:eastAsia="pl-PL"/>
        </w:rPr>
        <w:br/>
        <w:t xml:space="preserve">do wytwarzania podstawowych produktów lub półproduktów chemii organicznej oraz instalacja do odzysku lub unieszkodliwiania odpadów niebezpiecznych, które zgodnie z § 2 ust. 1 pkt. 1 lit. a i § 2 ust. 1 pkt. 41 rozporządzenia Rady Ministrów </w:t>
      </w:r>
      <w:r w:rsidRPr="00273288">
        <w:rPr>
          <w:rFonts w:eastAsia="Times New Roman" w:cs="Arial"/>
          <w:szCs w:val="24"/>
          <w:lang w:eastAsia="pl-PL"/>
        </w:rPr>
        <w:br/>
        <w:t xml:space="preserve">w sprawie przedsięwzięć mogących znacząco oddziaływać na środowisko, zaliczane są do przedsięwzięć mogących znacząco oddziaływać na środowisko. Tym samym zgodnie z art. 378 ust. 2a pkt 1 ustawy Prawo ochrony środowiska organem właściwym do zmiany decyzji jest marszałek województwa. </w:t>
      </w:r>
    </w:p>
    <w:p w14:paraId="15CA63EF" w14:textId="77777777" w:rsidR="00273288" w:rsidRPr="00273288" w:rsidRDefault="00273288" w:rsidP="00273288">
      <w:pPr>
        <w:autoSpaceDE w:val="0"/>
        <w:autoSpaceDN w:val="0"/>
        <w:adjustRightInd w:val="0"/>
        <w:spacing w:after="0" w:line="240" w:lineRule="auto"/>
        <w:jc w:val="both"/>
        <w:rPr>
          <w:rFonts w:eastAsia="Times New Roman" w:cs="Arial"/>
          <w:szCs w:val="24"/>
          <w:lang w:eastAsia="pl-PL"/>
        </w:rPr>
      </w:pPr>
      <w:r w:rsidRPr="00273288">
        <w:rPr>
          <w:rFonts w:eastAsia="Times New Roman" w:cs="Arial"/>
          <w:szCs w:val="24"/>
          <w:lang w:eastAsia="pl-PL"/>
        </w:rPr>
        <w:tab/>
        <w:t xml:space="preserve">W toku prowadzonego  postępowania uznano, że wniosek wymaga uzupełnienia w zakresie emisji zanieczyszczeń do powietrza. Marszałek Województwa Podkarpackiego wezwaniem z dnia 30 listopada 2021 r., znak: </w:t>
      </w:r>
      <w:r w:rsidRPr="00273288">
        <w:rPr>
          <w:rFonts w:eastAsia="Times New Roman" w:cs="Arial"/>
          <w:szCs w:val="24"/>
          <w:lang w:eastAsia="pl-PL"/>
        </w:rPr>
        <w:br/>
        <w:t xml:space="preserve">OS-I.7222.16.13.2021.AW wezwał Zakład do uzupełnienia. Uzupełnienie zostało przesłane przy piśmie z dnia 28 grudnia 2021 r., znak: PO/1314/2021/KG. Dodatkowo pismem z dnia 1 czerwca 2023 r., znak: OS-I.7222.16.13.2021.AW Marszałek Województwa Podkarpackiego zarządził rozprawę administracyjną celem omówienia przedłożonego wniosku. Po przeanalizowaniu przesłanych dokumentów </w:t>
      </w:r>
      <w:r w:rsidRPr="00273288">
        <w:rPr>
          <w:rFonts w:eastAsia="Times New Roman" w:cs="Arial"/>
          <w:szCs w:val="24"/>
          <w:lang w:eastAsia="pl-PL"/>
        </w:rPr>
        <w:br/>
        <w:t>i wyjaśnień przedłożonych przez wnioskodawcę, podczas rozprawy administracyjnej w dniu 13 czerwca 2023 r., uznano, że uzupełniony wniosek spełnia wymogi art. 184 oraz art. 208 ustawy Prawo ochrony środowiska.</w:t>
      </w:r>
    </w:p>
    <w:p w14:paraId="106895FA" w14:textId="77777777" w:rsidR="00273288" w:rsidRPr="00273288" w:rsidRDefault="00273288" w:rsidP="00273288">
      <w:pPr>
        <w:autoSpaceDE w:val="0"/>
        <w:autoSpaceDN w:val="0"/>
        <w:adjustRightInd w:val="0"/>
        <w:spacing w:after="0" w:line="240" w:lineRule="auto"/>
        <w:jc w:val="both"/>
        <w:rPr>
          <w:rFonts w:eastAsia="Times New Roman" w:cs="Arial"/>
          <w:szCs w:val="24"/>
          <w:lang w:eastAsia="pl-PL"/>
        </w:rPr>
      </w:pPr>
    </w:p>
    <w:p w14:paraId="174E5C9B" w14:textId="77777777" w:rsidR="00273288" w:rsidRPr="00273288" w:rsidRDefault="00273288" w:rsidP="00273288">
      <w:pPr>
        <w:spacing w:after="0" w:line="240" w:lineRule="auto"/>
        <w:jc w:val="both"/>
        <w:rPr>
          <w:rFonts w:eastAsia="Calibri" w:cs="Arial"/>
          <w:szCs w:val="24"/>
          <w:lang w:eastAsia="pl-PL"/>
        </w:rPr>
      </w:pPr>
      <w:r w:rsidRPr="00273288">
        <w:rPr>
          <w:rFonts w:eastAsia="Calibri" w:cs="Arial"/>
          <w:szCs w:val="24"/>
          <w:lang w:eastAsia="pl-PL"/>
        </w:rPr>
        <w:t xml:space="preserve">         Przedłożony wniosek dotyczy dostosowania eksploatowanej instalacji typu IPPC oraz pozwolenia zintegrowanego do wymogów decyzji wykonawczej Komisji Europejskiej (UE) z dnia 12 listopada 2019 r. ustanawiającej konkluzje dotyczące najlepszych dostępnych   technik   (BAT) w odniesieniu do spalania odpadów,   zgodnie  z  dyrektywą  Parlamentu Europejskiego i Rady 2010/75/UE, opublikowana </w:t>
      </w:r>
      <w:r w:rsidRPr="00273288">
        <w:rPr>
          <w:rFonts w:eastAsia="Calibri" w:cs="Arial"/>
          <w:szCs w:val="24"/>
          <w:lang w:eastAsia="pl-PL"/>
        </w:rPr>
        <w:br/>
        <w:t xml:space="preserve">w Dzienniku Urzędowym Unii Europejskiej. </w:t>
      </w:r>
    </w:p>
    <w:p w14:paraId="34437668" w14:textId="77777777" w:rsidR="00273288" w:rsidRPr="00273288" w:rsidRDefault="00273288" w:rsidP="00273288">
      <w:pPr>
        <w:spacing w:before="26" w:after="0" w:line="240" w:lineRule="auto"/>
        <w:jc w:val="both"/>
        <w:rPr>
          <w:rFonts w:eastAsia="Calibri" w:cs="Arial"/>
          <w:szCs w:val="24"/>
          <w:lang w:eastAsia="pl-PL"/>
        </w:rPr>
      </w:pPr>
      <w:r w:rsidRPr="00273288">
        <w:rPr>
          <w:rFonts w:eastAsia="Calibri" w:cs="Arial"/>
          <w:szCs w:val="24"/>
          <w:lang w:eastAsia="pl-PL"/>
        </w:rPr>
        <w:t xml:space="preserve">        W związku z publikacją Konkluzji BAT dla spalarni odpadów, </w:t>
      </w:r>
      <w:r w:rsidRPr="00273288">
        <w:rPr>
          <w:rFonts w:eastAsia="Times New Roman" w:cs="Arial"/>
          <w:szCs w:val="24"/>
          <w:lang w:eastAsia="pl-PL"/>
        </w:rPr>
        <w:t xml:space="preserve">zgodnie </w:t>
      </w:r>
      <w:r w:rsidRPr="00273288">
        <w:rPr>
          <w:rFonts w:eastAsia="Times New Roman" w:cs="Arial"/>
          <w:szCs w:val="24"/>
          <w:lang w:eastAsia="pl-PL"/>
        </w:rPr>
        <w:br/>
        <w:t>z wymogiem art. 215 ust. 1 ustawy z dnia 27 kwietnia 2001 r. Prawo ochrony środowiska</w:t>
      </w:r>
      <w:r w:rsidRPr="00273288">
        <w:rPr>
          <w:rFonts w:eastAsia="Calibri" w:cs="Arial"/>
          <w:szCs w:val="24"/>
          <w:shd w:val="clear" w:color="auto" w:fill="FFFFFF"/>
          <w:lang w:eastAsia="pl-PL"/>
        </w:rPr>
        <w:t xml:space="preserve">, </w:t>
      </w:r>
      <w:r w:rsidRPr="00273288">
        <w:rPr>
          <w:rFonts w:eastAsia="Calibri" w:cs="Arial"/>
          <w:szCs w:val="24"/>
          <w:lang w:eastAsia="pl-PL"/>
        </w:rPr>
        <w:t>w</w:t>
      </w:r>
      <w:r w:rsidRPr="00273288">
        <w:rPr>
          <w:rFonts w:eastAsia="Calibri" w:cs="Arial"/>
          <w:szCs w:val="24"/>
          <w:shd w:val="clear" w:color="auto" w:fill="FFFFFF"/>
          <w:lang w:eastAsia="pl-PL"/>
        </w:rPr>
        <w:t xml:space="preserve"> czerwcu 2020 r. </w:t>
      </w:r>
      <w:r w:rsidRPr="00273288">
        <w:rPr>
          <w:rFonts w:eastAsia="Calibri" w:cs="Arial"/>
          <w:szCs w:val="24"/>
          <w:lang w:eastAsia="pl-PL"/>
        </w:rPr>
        <w:t xml:space="preserve">Marszałek Województwa Podkarpackiego przeprowadził </w:t>
      </w:r>
      <w:r w:rsidRPr="00273288">
        <w:rPr>
          <w:rFonts w:eastAsia="Calibri" w:cs="Arial"/>
          <w:szCs w:val="24"/>
          <w:shd w:val="clear" w:color="auto" w:fill="FFFFFF"/>
          <w:lang w:eastAsia="pl-PL"/>
        </w:rPr>
        <w:t xml:space="preserve">analizę warunków obowiązującego pozwolenia zintegrowanego, pod kątem spełnienia wymogów  </w:t>
      </w:r>
      <w:r w:rsidRPr="00273288">
        <w:rPr>
          <w:rFonts w:eastAsia="Calibri" w:cs="Arial"/>
          <w:szCs w:val="24"/>
          <w:lang w:eastAsia="pl-PL"/>
        </w:rPr>
        <w:t xml:space="preserve">konkluzji BAT  w   odniesieniu  do spalania odpadów. </w:t>
      </w:r>
      <w:r w:rsidRPr="00273288">
        <w:rPr>
          <w:rFonts w:eastAsia="Calibri" w:cs="Arial"/>
          <w:szCs w:val="24"/>
          <w:lang w:eastAsia="pl-PL"/>
        </w:rPr>
        <w:br/>
      </w:r>
      <w:r w:rsidRPr="00273288">
        <w:rPr>
          <w:rFonts w:eastAsia="Calibri" w:cs="Arial"/>
          <w:szCs w:val="24"/>
          <w:lang w:eastAsia="pl-PL"/>
        </w:rPr>
        <w:lastRenderedPageBreak/>
        <w:t>W wyniku przeprowadzonej analizy ustalono iż, instalacja wymaga dostosowania do wymagań konkluzji BAT w odniesieniu do spalania odpadów.</w:t>
      </w:r>
    </w:p>
    <w:p w14:paraId="1B22544B" w14:textId="77777777" w:rsidR="00273288" w:rsidRPr="00273288" w:rsidRDefault="00273288" w:rsidP="00273288">
      <w:pPr>
        <w:spacing w:before="26" w:after="0" w:line="240" w:lineRule="auto"/>
        <w:jc w:val="both"/>
        <w:rPr>
          <w:rFonts w:eastAsia="Calibri" w:cs="Arial"/>
          <w:szCs w:val="24"/>
          <w:lang w:eastAsia="pl-PL"/>
        </w:rPr>
      </w:pPr>
      <w:r w:rsidRPr="00273288">
        <w:rPr>
          <w:rFonts w:eastAsia="Calibri" w:cs="Arial"/>
          <w:szCs w:val="24"/>
          <w:lang w:eastAsia="pl-PL"/>
        </w:rPr>
        <w:t xml:space="preserve">        Analizując powyższe, wezwaniem z dnia 9 listopada 2020  r. znak: OS.I.7222.21.9.2020.AW Marszałek Województwa Podkarpackiego wezwał prowadzącego spalarnię do wystąpienia z wnioskiem o zmianę pozwolenia zintegrowanego w zakresie dostosowania do wymogów Konkluzji BAT - w terminie </w:t>
      </w:r>
      <w:r w:rsidRPr="00273288">
        <w:rPr>
          <w:rFonts w:eastAsia="Calibri" w:cs="Arial"/>
          <w:szCs w:val="24"/>
          <w:lang w:eastAsia="pl-PL"/>
        </w:rPr>
        <w:br/>
        <w:t>1 roku od dnia doręczenia wezwania. W wezwaniu szczegółowo ustalono zakres dostosowania instalacji do wymogów Konkluzji. Zgodnie z art. 215 ust. 4 pkt. 1) ustawy z dnia 27 kwietnia 2001 r. Prawo ochrony środowiska, poinformowano prowadzącego instalację</w:t>
      </w:r>
      <w:r w:rsidRPr="00273288">
        <w:rPr>
          <w:rFonts w:eastAsia="Times New Roman" w:cs="Arial"/>
          <w:szCs w:val="24"/>
          <w:lang w:eastAsia="pl-PL"/>
        </w:rPr>
        <w:t xml:space="preserve"> o konieczności dostosowania instalacji do wymagań określonych w konkluzjach BAT w terminie nie dłuższym niż </w:t>
      </w:r>
      <w:r w:rsidRPr="00273288">
        <w:rPr>
          <w:rFonts w:eastAsia="Times New Roman" w:cs="Arial"/>
          <w:szCs w:val="24"/>
          <w:lang w:eastAsia="pl-PL"/>
        </w:rPr>
        <w:br/>
        <w:t xml:space="preserve">4 lata od dnia publikacji Konkluzji w Dzienniku Urzędowym Unii Europejskiej Konkluzji BAT, tj. do dnia 3 grudnia 2023 r. </w:t>
      </w:r>
      <w:r w:rsidRPr="00273288">
        <w:rPr>
          <w:rFonts w:eastAsia="Calibri" w:cs="Arial"/>
          <w:szCs w:val="24"/>
          <w:lang w:eastAsia="pl-PL"/>
        </w:rPr>
        <w:t>Uwzględniając ww. wezwanie, prowadzący spalarnię w Pustkowie - przedłożył stosowny wniosek z dnia 19 października 2021 r., znak: PO/1177/2021/KG.</w:t>
      </w:r>
    </w:p>
    <w:p w14:paraId="0F0872ED" w14:textId="77777777" w:rsidR="00273288" w:rsidRPr="00273288" w:rsidRDefault="00273288" w:rsidP="00273288">
      <w:pPr>
        <w:autoSpaceDE w:val="0"/>
        <w:autoSpaceDN w:val="0"/>
        <w:adjustRightInd w:val="0"/>
        <w:spacing w:after="0" w:line="240" w:lineRule="auto"/>
        <w:jc w:val="both"/>
        <w:rPr>
          <w:rFonts w:eastAsia="Times New Roman" w:cs="Arial"/>
          <w:szCs w:val="24"/>
          <w:shd w:val="clear" w:color="auto" w:fill="FFFFFF"/>
          <w:lang w:eastAsia="pl-PL"/>
        </w:rPr>
      </w:pPr>
    </w:p>
    <w:p w14:paraId="522DB1FB" w14:textId="77777777" w:rsidR="00273288" w:rsidRPr="00273288" w:rsidRDefault="00273288" w:rsidP="00273288">
      <w:pPr>
        <w:autoSpaceDE w:val="0"/>
        <w:autoSpaceDN w:val="0"/>
        <w:adjustRightInd w:val="0"/>
        <w:spacing w:after="0" w:line="240" w:lineRule="auto"/>
        <w:jc w:val="both"/>
        <w:rPr>
          <w:rFonts w:eastAsia="Times New Roman" w:cs="Arial"/>
          <w:szCs w:val="24"/>
          <w:lang w:eastAsia="pl-PL"/>
        </w:rPr>
      </w:pPr>
      <w:r w:rsidRPr="00273288">
        <w:rPr>
          <w:rFonts w:eastAsia="Times New Roman" w:cs="Arial"/>
          <w:szCs w:val="24"/>
          <w:lang w:eastAsia="pl-PL"/>
        </w:rPr>
        <w:t>Wnioskowane zmiany przedmiotowego pozwolenia dotyczyły:</w:t>
      </w:r>
    </w:p>
    <w:p w14:paraId="3E11D9C1" w14:textId="77777777" w:rsidR="00273288" w:rsidRPr="00273288" w:rsidRDefault="00273288" w:rsidP="00273288">
      <w:pPr>
        <w:numPr>
          <w:ilvl w:val="0"/>
          <w:numId w:val="31"/>
        </w:numPr>
        <w:spacing w:after="0" w:line="240" w:lineRule="auto"/>
        <w:contextualSpacing/>
        <w:rPr>
          <w:rFonts w:eastAsia="Times New Roman" w:cs="Arial"/>
          <w:iCs/>
          <w:szCs w:val="24"/>
          <w:lang w:eastAsia="ar-SA"/>
        </w:rPr>
      </w:pPr>
      <w:r w:rsidRPr="00273288">
        <w:rPr>
          <w:rFonts w:eastAsia="Times New Roman" w:cs="Arial"/>
          <w:iCs/>
          <w:szCs w:val="24"/>
          <w:lang w:eastAsia="ar-SA"/>
        </w:rPr>
        <w:t>opracowania i wdrożenia systemu zarządzania środowiskowego w celu poprawy ogólnej efektywności środowiskowej do zapisów Konkluzji (BAT 1);</w:t>
      </w:r>
    </w:p>
    <w:p w14:paraId="4DDB8659" w14:textId="77777777" w:rsidR="00273288" w:rsidRPr="00273288" w:rsidRDefault="00273288" w:rsidP="00273288">
      <w:pPr>
        <w:numPr>
          <w:ilvl w:val="0"/>
          <w:numId w:val="30"/>
        </w:numPr>
        <w:spacing w:after="0" w:line="240" w:lineRule="auto"/>
        <w:contextualSpacing/>
        <w:rPr>
          <w:rFonts w:eastAsia="Times New Roman" w:cs="Arial"/>
          <w:iCs/>
          <w:szCs w:val="24"/>
          <w:lang w:eastAsia="ar-SA"/>
        </w:rPr>
      </w:pPr>
      <w:r w:rsidRPr="00273288">
        <w:rPr>
          <w:rFonts w:eastAsia="Times New Roman" w:cs="Arial"/>
          <w:iCs/>
          <w:szCs w:val="24"/>
          <w:lang w:eastAsia="ar-SA"/>
        </w:rPr>
        <w:t>określenia sprawności elektrycznej brutto, sprawności energetycznej brutto albo sprawności kotła spalarni jako całości bądź sprawności wszystkich odpowiednich części spalarni (BAT 2);</w:t>
      </w:r>
    </w:p>
    <w:p w14:paraId="79BDD7E0" w14:textId="77777777" w:rsidR="00273288" w:rsidRPr="00273288" w:rsidRDefault="00273288" w:rsidP="00273288">
      <w:pPr>
        <w:numPr>
          <w:ilvl w:val="0"/>
          <w:numId w:val="30"/>
        </w:numPr>
        <w:spacing w:after="0" w:line="240" w:lineRule="auto"/>
        <w:contextualSpacing/>
        <w:rPr>
          <w:rFonts w:eastAsia="Times New Roman" w:cs="Arial"/>
          <w:iCs/>
          <w:szCs w:val="24"/>
          <w:lang w:eastAsia="ar-SA"/>
        </w:rPr>
      </w:pPr>
      <w:r w:rsidRPr="00273288">
        <w:rPr>
          <w:rFonts w:eastAsia="Times New Roman" w:cs="Arial"/>
          <w:iCs/>
          <w:szCs w:val="24"/>
          <w:lang w:eastAsia="ar-SA"/>
        </w:rPr>
        <w:t>dostosowanie zakresu i częstotliwości prowadzonego monitoringu emisji zanieczyszczeń do powietrza do zapisów Konkluzji (BAT 4);</w:t>
      </w:r>
    </w:p>
    <w:p w14:paraId="030F9A86" w14:textId="77777777" w:rsidR="00273288" w:rsidRPr="00273288" w:rsidRDefault="00273288" w:rsidP="00273288">
      <w:pPr>
        <w:numPr>
          <w:ilvl w:val="0"/>
          <w:numId w:val="30"/>
        </w:numPr>
        <w:spacing w:after="0" w:line="240" w:lineRule="auto"/>
        <w:contextualSpacing/>
        <w:rPr>
          <w:rFonts w:eastAsia="Times New Roman" w:cs="Arial"/>
          <w:iCs/>
          <w:szCs w:val="24"/>
          <w:lang w:eastAsia="ar-SA"/>
        </w:rPr>
      </w:pPr>
      <w:r w:rsidRPr="00273288">
        <w:rPr>
          <w:rFonts w:eastAsia="Times New Roman" w:cs="Arial"/>
          <w:iCs/>
          <w:szCs w:val="24"/>
          <w:lang w:eastAsia="ar-SA"/>
        </w:rPr>
        <w:t xml:space="preserve">dostosowanie do wymagań Konkluzji BAT w zakresie określenia dopuszczalnej emisji z instalacji na poziomie emisji rzeczywistych z uwzględnieniem poziomów powiązanych z BAT ( BAT- </w:t>
      </w:r>
      <w:proofErr w:type="spellStart"/>
      <w:r w:rsidRPr="00273288">
        <w:rPr>
          <w:rFonts w:eastAsia="Times New Roman" w:cs="Arial"/>
          <w:iCs/>
          <w:szCs w:val="24"/>
          <w:lang w:eastAsia="ar-SA"/>
        </w:rPr>
        <w:t>AELs</w:t>
      </w:r>
      <w:proofErr w:type="spellEnd"/>
      <w:r w:rsidRPr="00273288">
        <w:rPr>
          <w:rFonts w:eastAsia="Times New Roman" w:cs="Arial"/>
          <w:iCs/>
          <w:szCs w:val="24"/>
          <w:lang w:eastAsia="ar-SA"/>
        </w:rPr>
        <w:t>) dla procesu spalania odpadów;</w:t>
      </w:r>
    </w:p>
    <w:p w14:paraId="08A7BAC2" w14:textId="77777777" w:rsidR="00273288" w:rsidRPr="00273288" w:rsidRDefault="00273288" w:rsidP="00273288">
      <w:pPr>
        <w:numPr>
          <w:ilvl w:val="0"/>
          <w:numId w:val="30"/>
        </w:numPr>
        <w:spacing w:after="0" w:line="240" w:lineRule="auto"/>
        <w:contextualSpacing/>
        <w:rPr>
          <w:rFonts w:eastAsia="Times New Roman" w:cs="Arial"/>
          <w:iCs/>
          <w:szCs w:val="24"/>
          <w:lang w:eastAsia="ar-SA"/>
        </w:rPr>
      </w:pPr>
      <w:r w:rsidRPr="00273288">
        <w:rPr>
          <w:rFonts w:eastAsia="Times New Roman" w:cs="Arial"/>
          <w:iCs/>
          <w:szCs w:val="24"/>
          <w:lang w:eastAsia="ar-SA"/>
        </w:rPr>
        <w:t>poprawienia ogólnej efektywności środowiskowej i sprawności spalania wykorzystując opracowane i wdrożone już elementy o brakujące i wymienione w BAT 9: opracowanie i wdrożenie procedur charakterystyki odpadów i procedur poprzedzających ich przyjęcie, opracowanie i wdrożenie procedur przyjęcia odpadów.</w:t>
      </w:r>
    </w:p>
    <w:p w14:paraId="25B4612C" w14:textId="77777777" w:rsidR="00273288" w:rsidRPr="00273288" w:rsidRDefault="00273288" w:rsidP="00273288">
      <w:pPr>
        <w:keepNext/>
        <w:spacing w:before="60" w:after="60" w:line="240" w:lineRule="auto"/>
        <w:jc w:val="both"/>
        <w:rPr>
          <w:rFonts w:eastAsia="Times New Roman" w:cs="Arial"/>
          <w:szCs w:val="24"/>
          <w:lang w:eastAsia="pl-PL"/>
        </w:rPr>
      </w:pPr>
      <w:r w:rsidRPr="00273288">
        <w:rPr>
          <w:rFonts w:eastAsia="Times New Roman" w:cs="Arial"/>
          <w:szCs w:val="24"/>
          <w:lang w:eastAsia="pl-PL"/>
        </w:rPr>
        <w:t xml:space="preserve">  Wnioskowana zmiana nie jest związana z „istotną zmianą instalacji” </w:t>
      </w:r>
      <w:r w:rsidRPr="00273288">
        <w:rPr>
          <w:rFonts w:eastAsia="Times New Roman" w:cs="Arial"/>
          <w:szCs w:val="24"/>
          <w:lang w:eastAsia="pl-PL"/>
        </w:rPr>
        <w:br/>
        <w:t xml:space="preserve">w rozumieniu art. 3 pkt 7 ustawy </w:t>
      </w:r>
      <w:proofErr w:type="spellStart"/>
      <w:r w:rsidRPr="00273288">
        <w:rPr>
          <w:rFonts w:eastAsia="Times New Roman" w:cs="Arial"/>
          <w:szCs w:val="24"/>
          <w:lang w:eastAsia="pl-PL"/>
        </w:rPr>
        <w:t>Poś</w:t>
      </w:r>
      <w:proofErr w:type="spellEnd"/>
      <w:r w:rsidRPr="00273288">
        <w:rPr>
          <w:rFonts w:eastAsia="Times New Roman" w:cs="Arial"/>
          <w:szCs w:val="24"/>
          <w:lang w:eastAsia="pl-PL"/>
        </w:rPr>
        <w:t>, nie spowoduje zmiany sposobu funkcjonowania instalacji oraz znaczącego zwiększenia jej negatywnego oddziaływania na środowisko. Zakres wnioskowanych zmian pozwolenia zintegrowanego nie należy traktować jako istotnej zmiany zezwolenia na przetwarzanie odpadów w rozumieniu art. 41a ust. 6 ustawy z dnia 14 grudnia 2012 r. o odpadach, co oznacza iż przed wydaniem zmiany pozwolenia zintegrowanego nie stosuje się przepisów z art. 41a ust. 1 i ust. 1a ww. ustawy tj. kontroli wojewódzkiego inspektora ochrony środowiska oraz komendanta powiatowego (miejskiego) Państwowej Straży Pożarnej.</w:t>
      </w:r>
    </w:p>
    <w:p w14:paraId="1400A467" w14:textId="77777777" w:rsidR="00273288" w:rsidRPr="00273288" w:rsidRDefault="00273288" w:rsidP="00273288">
      <w:pPr>
        <w:keepNext/>
        <w:spacing w:before="60" w:after="60" w:line="240" w:lineRule="auto"/>
        <w:ind w:firstLine="708"/>
        <w:jc w:val="both"/>
        <w:rPr>
          <w:rFonts w:eastAsia="Times New Roman" w:cs="Arial"/>
          <w:bCs/>
          <w:szCs w:val="24"/>
          <w:lang w:eastAsia="pl-PL"/>
        </w:rPr>
      </w:pPr>
      <w:r w:rsidRPr="00273288">
        <w:rPr>
          <w:rFonts w:eastAsia="Times New Roman" w:cs="Arial"/>
          <w:bCs/>
          <w:szCs w:val="24"/>
          <w:lang w:eastAsia="pl-PL"/>
        </w:rPr>
        <w:t>Po dokonaniu analizy przedłożonego wniosku wprowadzono w decyzji następujące zmiany:</w:t>
      </w:r>
    </w:p>
    <w:p w14:paraId="77AFBC53" w14:textId="77777777" w:rsidR="00273288" w:rsidRPr="00273288" w:rsidRDefault="00273288" w:rsidP="00273288">
      <w:pPr>
        <w:keepNext/>
        <w:spacing w:before="60" w:after="60" w:line="240" w:lineRule="auto"/>
        <w:ind w:firstLine="708"/>
        <w:jc w:val="both"/>
        <w:rPr>
          <w:rFonts w:eastAsia="Times New Roman" w:cs="Arial"/>
          <w:szCs w:val="24"/>
          <w:lang w:eastAsia="pl-PL"/>
        </w:rPr>
      </w:pPr>
      <w:r w:rsidRPr="00273288">
        <w:rPr>
          <w:rFonts w:eastAsia="Times New Roman" w:cs="Arial"/>
          <w:szCs w:val="24"/>
          <w:lang w:eastAsia="pl-PL"/>
        </w:rPr>
        <w:t xml:space="preserve">Po rozpatrzeniu kompletnego pod względem merytorycznym wniosku, </w:t>
      </w:r>
      <w:r w:rsidRPr="00273288">
        <w:rPr>
          <w:rFonts w:eastAsia="Times New Roman" w:cs="Arial"/>
          <w:szCs w:val="24"/>
          <w:lang w:eastAsia="pl-PL"/>
        </w:rPr>
        <w:br/>
        <w:t xml:space="preserve">Marszałek Województwa Podkarpackiego przychylił się do wniosku prowadzącego instalację w przedmiocie zmiany pozwolenia zintegrowanego w zakresie dostosowania instalacji do wymagań określonych w decyzji wykonawczej Komisji Europejskiej (UE) z dnia 12 listopada 2019 r. ustanawiająca konkluzje dotyczące najlepszych dostępnych   </w:t>
      </w:r>
      <w:r w:rsidRPr="00273288">
        <w:rPr>
          <w:rFonts w:eastAsia="Times New Roman" w:cs="Arial"/>
          <w:szCs w:val="24"/>
          <w:lang w:eastAsia="pl-PL"/>
        </w:rPr>
        <w:lastRenderedPageBreak/>
        <w:t xml:space="preserve">technik (BAT) w odniesieniu do spalania odpadów, zgodnie z dyrektywą Parlamentu  Europejskiego i Rady 2010/75/UE, opublikowana </w:t>
      </w:r>
      <w:r w:rsidRPr="00273288">
        <w:rPr>
          <w:rFonts w:eastAsia="Times New Roman" w:cs="Arial"/>
          <w:szCs w:val="24"/>
          <w:lang w:eastAsia="pl-PL"/>
        </w:rPr>
        <w:br/>
        <w:t>w Dzienniku Urzędowym Unii Europejskiej.</w:t>
      </w:r>
    </w:p>
    <w:p w14:paraId="2BD8A77D" w14:textId="77777777" w:rsidR="00273288" w:rsidRPr="00273288" w:rsidRDefault="00273288" w:rsidP="00273288">
      <w:pPr>
        <w:keepNext/>
        <w:spacing w:before="60" w:after="60" w:line="240" w:lineRule="auto"/>
        <w:ind w:firstLine="708"/>
        <w:jc w:val="both"/>
        <w:rPr>
          <w:rFonts w:eastAsia="Times New Roman" w:cs="Arial"/>
          <w:szCs w:val="24"/>
          <w:lang w:eastAsia="x-none"/>
        </w:rPr>
      </w:pPr>
      <w:r w:rsidRPr="00273288">
        <w:rPr>
          <w:rFonts w:eastAsia="Times New Roman" w:cs="Arial"/>
          <w:szCs w:val="24"/>
          <w:lang w:eastAsia="x-none"/>
        </w:rPr>
        <w:t xml:space="preserve">Zgodnie z art. 202 ust. 1 ustawy Prawo ochrony środowiska w obowiązującym pozwoleniu zintegrowanym określono wielkość dopuszczalnej emisji gazów i pyłów </w:t>
      </w:r>
      <w:r w:rsidRPr="00273288">
        <w:rPr>
          <w:rFonts w:eastAsia="Times New Roman" w:cs="Arial"/>
          <w:szCs w:val="24"/>
          <w:lang w:eastAsia="x-none"/>
        </w:rPr>
        <w:br/>
        <w:t xml:space="preserve">do powietrza w warunkach normalnego funkcjonowania instalacji. Zgodnie </w:t>
      </w:r>
      <w:r w:rsidRPr="00273288">
        <w:rPr>
          <w:rFonts w:eastAsia="Times New Roman" w:cs="Arial"/>
          <w:szCs w:val="24"/>
          <w:lang w:eastAsia="x-none"/>
        </w:rPr>
        <w:br/>
        <w:t xml:space="preserve">z rozporządzeniem Ministra Klimatu z dnia 24 września 2020 r. w sprawie standardów emisyjnych dla niektórych rodzajów instalacji, źródeł spalania paliw oraz urządzeń spalania lub współspalania odpadów (Dz. U. poz. 1860) instalacja termicznego przetwarzania odpadów zlokalizowana w Pustkowie kwalifikuje się do „instalacji i urządzeń spalania odpadów” i w zakresie emisji substancji do powietrza podlega standardom emisyjnym określonym w załączniku nr 7 do ww. rozporządzenia. Jak wykazano w dokumentacji wniosku podczas eksploatacji instalacji standardy emisyjne będą dotrzymane. Zmiany w zakresie emisji gazów do atmosfery, w stosunku do stanu przedstawionego w obowiązującym pozwoleniu zintegrowanym, wynikają bezpośrednio z wymagań  konkluzji BAT </w:t>
      </w:r>
      <w:bookmarkStart w:id="17" w:name="_Hlk48025755"/>
      <w:r w:rsidRPr="00273288">
        <w:rPr>
          <w:rFonts w:eastAsia="Times New Roman" w:cs="Arial"/>
          <w:szCs w:val="24"/>
          <w:lang w:eastAsia="x-none"/>
        </w:rPr>
        <w:t>dotyczących najlepszych dostępnych technik (BAT) w odniesieniu do spalania odpadów</w:t>
      </w:r>
      <w:bookmarkEnd w:id="17"/>
      <w:r w:rsidRPr="00273288">
        <w:rPr>
          <w:rFonts w:eastAsia="Times New Roman" w:cs="Arial"/>
          <w:szCs w:val="24"/>
          <w:lang w:eastAsia="x-none"/>
        </w:rPr>
        <w:t>, poziomów BAT-</w:t>
      </w:r>
      <w:proofErr w:type="spellStart"/>
      <w:r w:rsidRPr="00273288">
        <w:rPr>
          <w:rFonts w:eastAsia="Times New Roman" w:cs="Arial"/>
          <w:szCs w:val="24"/>
          <w:lang w:eastAsia="x-none"/>
        </w:rPr>
        <w:t>AELs</w:t>
      </w:r>
      <w:proofErr w:type="spellEnd"/>
      <w:r w:rsidRPr="00273288">
        <w:rPr>
          <w:rFonts w:eastAsia="Times New Roman" w:cs="Arial"/>
          <w:szCs w:val="24"/>
          <w:lang w:eastAsia="x-none"/>
        </w:rPr>
        <w:t xml:space="preserve"> dla termicznego przekształcania odpadów</w:t>
      </w:r>
      <w:r w:rsidRPr="00273288">
        <w:rPr>
          <w:rFonts w:eastAsia="Times New Roman" w:cs="Arial"/>
          <w:strike/>
          <w:szCs w:val="24"/>
          <w:lang w:eastAsia="x-none"/>
        </w:rPr>
        <w:t xml:space="preserve"> </w:t>
      </w:r>
      <w:r w:rsidRPr="00273288">
        <w:rPr>
          <w:rFonts w:eastAsia="Times New Roman" w:cs="Arial"/>
          <w:szCs w:val="24"/>
          <w:lang w:eastAsia="x-none"/>
        </w:rPr>
        <w:t xml:space="preserve">oraz monitorowania emisji z instalacji. </w:t>
      </w:r>
      <w:bookmarkStart w:id="18" w:name="_Hlk114041324"/>
    </w:p>
    <w:p w14:paraId="319E34DC" w14:textId="77777777" w:rsidR="00273288" w:rsidRPr="00273288" w:rsidRDefault="00273288" w:rsidP="00273288">
      <w:pPr>
        <w:keepNext/>
        <w:spacing w:before="60" w:after="60" w:line="240" w:lineRule="auto"/>
        <w:jc w:val="both"/>
        <w:rPr>
          <w:rFonts w:eastAsia="Times New Roman" w:cs="Arial"/>
          <w:szCs w:val="24"/>
          <w:lang w:eastAsia="x-none"/>
        </w:rPr>
      </w:pPr>
      <w:r w:rsidRPr="00273288">
        <w:rPr>
          <w:rFonts w:eastAsia="Times New Roman" w:cs="Arial"/>
          <w:szCs w:val="24"/>
          <w:lang w:eastAsia="x-none"/>
        </w:rPr>
        <w:t xml:space="preserve">         We wniosku wykazano, iż w zakresie poziomów emisji do powietrza (BAT-</w:t>
      </w:r>
      <w:proofErr w:type="spellStart"/>
      <w:r w:rsidRPr="00273288">
        <w:rPr>
          <w:rFonts w:eastAsia="Times New Roman" w:cs="Arial"/>
          <w:szCs w:val="24"/>
          <w:lang w:eastAsia="x-none"/>
        </w:rPr>
        <w:t>AELs</w:t>
      </w:r>
      <w:proofErr w:type="spellEnd"/>
      <w:r w:rsidRPr="00273288">
        <w:rPr>
          <w:rFonts w:eastAsia="Times New Roman" w:cs="Arial"/>
          <w:szCs w:val="24"/>
          <w:lang w:eastAsia="x-none"/>
        </w:rPr>
        <w:t xml:space="preserve">) instalacja będzie spełniać wszystkie wymagania </w:t>
      </w:r>
      <w:r w:rsidRPr="00273288">
        <w:rPr>
          <w:rFonts w:eastAsia="Times New Roman" w:cs="Arial"/>
          <w:szCs w:val="24"/>
          <w:lang w:eastAsia="pl-PL"/>
        </w:rPr>
        <w:t>decyzji wykonawczej Komisji Europejskiej (UE) z dnia 12 listopada 2019 r. ustanawiająca konkluzje dotyczące najlepszych dostępnych technik   (BAT) w odniesieniu do spalania odpadów.</w:t>
      </w:r>
    </w:p>
    <w:bookmarkEnd w:id="18"/>
    <w:p w14:paraId="1D5EBC95" w14:textId="77777777" w:rsidR="00273288" w:rsidRPr="00273288" w:rsidRDefault="00273288" w:rsidP="00273288">
      <w:pPr>
        <w:keepNext/>
        <w:spacing w:before="60" w:after="60" w:line="240" w:lineRule="auto"/>
        <w:jc w:val="both"/>
        <w:rPr>
          <w:rFonts w:eastAsia="Times New Roman" w:cs="Arial"/>
          <w:szCs w:val="24"/>
          <w:lang w:eastAsia="x-none"/>
        </w:rPr>
      </w:pPr>
      <w:r w:rsidRPr="00273288">
        <w:rPr>
          <w:rFonts w:eastAsia="Times New Roman" w:cs="Arial"/>
          <w:szCs w:val="24"/>
          <w:lang w:eastAsia="x-none"/>
        </w:rPr>
        <w:t xml:space="preserve">Dokonano analizy wpływu zmian w instalacji pod kątem wymagań ww. Konkluzji BAT, w tym w szczególności przeanalizowano zakres i sposób monitorowania wielkości emisji zanieczyszczeń wprowadzanych do powietrza. Wykazano również, że emisja pyłów i gazów wprowadzanych do powietrza nie spowoduje przekroczeń dopuszczalnych norm jakości powietrza poza granicami terenu, do którego prowadzący instalację posiada tytuł prawny. W szczególności, że emisja z emitora instalacji nie spowoduje przekroczeń dopuszczalnych poziomów substancji </w:t>
      </w:r>
      <w:r w:rsidRPr="00273288">
        <w:rPr>
          <w:rFonts w:eastAsia="Times New Roman" w:cs="Arial"/>
          <w:szCs w:val="24"/>
          <w:lang w:eastAsia="x-none"/>
        </w:rPr>
        <w:br/>
        <w:t>w powietrzu, określonych w rozporządzeniu Ministra Środowiska z dnia 24 sierpnia 2012 r. w sprawie poziomów niektórych substancji w powietrzu (</w:t>
      </w:r>
      <w:proofErr w:type="spellStart"/>
      <w:r w:rsidRPr="00273288">
        <w:rPr>
          <w:rFonts w:eastAsia="Times New Roman" w:cs="Arial"/>
          <w:szCs w:val="24"/>
          <w:lang w:eastAsia="x-none"/>
        </w:rPr>
        <w:t>t.j</w:t>
      </w:r>
      <w:proofErr w:type="spellEnd"/>
      <w:r w:rsidRPr="00273288">
        <w:rPr>
          <w:rFonts w:eastAsia="Times New Roman" w:cs="Arial"/>
          <w:szCs w:val="24"/>
          <w:lang w:eastAsia="x-none"/>
        </w:rPr>
        <w:t xml:space="preserve">. Dz. U. z 2021 r. poz. 845) oraz nie spowoduje przekroczeń wartości odniesienia określonych </w:t>
      </w:r>
      <w:r w:rsidRPr="00273288">
        <w:rPr>
          <w:rFonts w:eastAsia="Times New Roman" w:cs="Arial"/>
          <w:szCs w:val="24"/>
          <w:lang w:eastAsia="x-none"/>
        </w:rPr>
        <w:br/>
        <w:t>w rozporządzeniu Ministra z dnia 26 stycznia 2010 r. w sprawie wartości odniesienia dla niektórych substancji w powietrzu (Dz. U. Nr 16, poz. 87).</w:t>
      </w:r>
    </w:p>
    <w:p w14:paraId="56755FBE" w14:textId="77777777" w:rsidR="00273288" w:rsidRPr="00273288" w:rsidRDefault="00273288" w:rsidP="00273288">
      <w:pPr>
        <w:spacing w:after="0" w:line="240" w:lineRule="auto"/>
        <w:contextualSpacing/>
        <w:jc w:val="both"/>
        <w:rPr>
          <w:rFonts w:eastAsia="Calibri" w:cs="Arial"/>
          <w:szCs w:val="24"/>
          <w:lang w:eastAsia="pl-PL"/>
        </w:rPr>
      </w:pPr>
      <w:r w:rsidRPr="00273288">
        <w:rPr>
          <w:rFonts w:eastAsia="Calibri" w:cs="Arial"/>
          <w:szCs w:val="24"/>
          <w:lang w:eastAsia="pl-PL"/>
        </w:rPr>
        <w:t>Zgodnie z wymogiem BAT 1 Konkluzji, od dnia  4 grudnia 2023r. będą stosowane Plany zarządzania, zostanie  wdrożony System Zarządzania Środowiskowego.</w:t>
      </w:r>
    </w:p>
    <w:p w14:paraId="6FE6DE07" w14:textId="77777777" w:rsidR="00273288" w:rsidRPr="00273288" w:rsidRDefault="00273288" w:rsidP="00273288">
      <w:pPr>
        <w:spacing w:after="0" w:line="240" w:lineRule="auto"/>
        <w:contextualSpacing/>
        <w:jc w:val="both"/>
        <w:rPr>
          <w:rFonts w:eastAsia="Calibri" w:cs="Arial"/>
          <w:szCs w:val="24"/>
          <w:lang w:eastAsia="pl-PL"/>
        </w:rPr>
      </w:pPr>
      <w:r w:rsidRPr="00273288">
        <w:rPr>
          <w:rFonts w:eastAsia="Calibri" w:cs="Arial"/>
          <w:szCs w:val="24"/>
          <w:lang w:eastAsia="pl-PL"/>
        </w:rPr>
        <w:t xml:space="preserve">Zgodnie z BAT 2  po wykonaniu pomiarów, obliczeń bilansowych kotła pracującego jako kocioł </w:t>
      </w:r>
      <w:proofErr w:type="spellStart"/>
      <w:r w:rsidRPr="00273288">
        <w:rPr>
          <w:rFonts w:eastAsia="Calibri" w:cs="Arial"/>
          <w:szCs w:val="24"/>
          <w:lang w:eastAsia="pl-PL"/>
        </w:rPr>
        <w:t>odzysknicowy</w:t>
      </w:r>
      <w:proofErr w:type="spellEnd"/>
      <w:r w:rsidRPr="00273288">
        <w:rPr>
          <w:rFonts w:eastAsia="Calibri" w:cs="Arial"/>
          <w:szCs w:val="24"/>
          <w:lang w:eastAsia="pl-PL"/>
        </w:rPr>
        <w:t xml:space="preserve"> w linii technologicznej spalarni odpadów w Pustkowie określono sprawność energetyczną brutto kotła spalarni.</w:t>
      </w:r>
    </w:p>
    <w:p w14:paraId="06E0A2DD" w14:textId="77777777" w:rsidR="00273288" w:rsidRPr="00273288" w:rsidRDefault="00273288" w:rsidP="00273288">
      <w:pPr>
        <w:spacing w:after="0" w:line="240" w:lineRule="auto"/>
        <w:contextualSpacing/>
        <w:jc w:val="both"/>
        <w:rPr>
          <w:rFonts w:eastAsia="Calibri" w:cs="Arial"/>
          <w:szCs w:val="24"/>
          <w:lang w:eastAsia="pl-PL"/>
        </w:rPr>
      </w:pPr>
      <w:r w:rsidRPr="00273288">
        <w:rPr>
          <w:rFonts w:eastAsia="Calibri" w:cs="Arial"/>
          <w:szCs w:val="24"/>
          <w:lang w:eastAsia="pl-PL"/>
        </w:rPr>
        <w:t xml:space="preserve">Zgodnie z BAT 11 Konkluzji wszystkie odpady dostarczane do instalacji są ewidencjonowane. Przeprowadzane będzie ważenie dostarczanych odpadów </w:t>
      </w:r>
      <w:r w:rsidRPr="00273288">
        <w:rPr>
          <w:rFonts w:eastAsia="Calibri" w:cs="Arial"/>
          <w:szCs w:val="24"/>
          <w:lang w:eastAsia="pl-PL"/>
        </w:rPr>
        <w:br/>
        <w:t>oraz  kontrola i porównanie poszczególnych dostaw odpadów z oświadczeniem wytwórcy odpadów.</w:t>
      </w:r>
    </w:p>
    <w:p w14:paraId="72D4B68C" w14:textId="77777777" w:rsidR="00273288" w:rsidRPr="00273288" w:rsidRDefault="00273288" w:rsidP="00273288">
      <w:pPr>
        <w:keepNext/>
        <w:spacing w:before="60" w:after="60" w:line="240" w:lineRule="auto"/>
        <w:jc w:val="both"/>
        <w:rPr>
          <w:rFonts w:eastAsia="Times New Roman" w:cs="Arial"/>
          <w:bCs/>
          <w:szCs w:val="24"/>
          <w:lang w:eastAsia="pl-PL"/>
        </w:rPr>
      </w:pPr>
      <w:r w:rsidRPr="00273288">
        <w:rPr>
          <w:rFonts w:eastAsia="Times New Roman" w:cs="Arial"/>
          <w:bCs/>
          <w:szCs w:val="24"/>
          <w:lang w:eastAsia="pl-PL"/>
        </w:rPr>
        <w:t xml:space="preserve">Uwzględniając wniosek, z uwzględnieniem poziomów BAT-AELS, w punkcie </w:t>
      </w:r>
      <w:r w:rsidRPr="00273288">
        <w:rPr>
          <w:rFonts w:eastAsia="Times New Roman" w:cs="Arial"/>
          <w:b/>
          <w:szCs w:val="24"/>
          <w:lang w:eastAsia="pl-PL"/>
        </w:rPr>
        <w:t>II.1.1.4.</w:t>
      </w:r>
      <w:r w:rsidRPr="00273288">
        <w:rPr>
          <w:rFonts w:eastAsia="Times New Roman" w:cs="Arial"/>
          <w:bCs/>
          <w:szCs w:val="24"/>
          <w:lang w:eastAsia="pl-PL"/>
        </w:rPr>
        <w:t xml:space="preserve"> pozwolenia ustaliłem dopuszczalną ilość substancji zanieczyszczających wprowadzanych do powietrza emitorem E-159 do dnia 3 grudnia 2023 r. (tabela nr 8) oraz od dnia 4 grudnia 2023 r. tabela nr 8 a.).</w:t>
      </w:r>
    </w:p>
    <w:p w14:paraId="656C16E3" w14:textId="77777777" w:rsidR="00273288" w:rsidRPr="00273288" w:rsidRDefault="00273288" w:rsidP="00273288">
      <w:pPr>
        <w:suppressAutoHyphens/>
        <w:autoSpaceDE w:val="0"/>
        <w:autoSpaceDN w:val="0"/>
        <w:adjustRightInd w:val="0"/>
        <w:spacing w:after="0" w:line="240" w:lineRule="auto"/>
        <w:jc w:val="both"/>
        <w:rPr>
          <w:rFonts w:eastAsia="Times New Roman" w:cs="Arial"/>
          <w:bCs/>
          <w:szCs w:val="24"/>
        </w:rPr>
      </w:pPr>
      <w:r w:rsidRPr="00273288">
        <w:rPr>
          <w:rFonts w:eastAsia="Times New Roman" w:cs="Arial"/>
          <w:bCs/>
          <w:szCs w:val="24"/>
        </w:rPr>
        <w:t xml:space="preserve">Zgodnie z BAT 4 w/w Konkluzji BAT </w:t>
      </w:r>
      <w:bookmarkStart w:id="19" w:name="_Hlk94618364"/>
      <w:r w:rsidRPr="00273288">
        <w:rPr>
          <w:rFonts w:eastAsia="Times New Roman" w:cs="Arial"/>
          <w:bCs/>
          <w:szCs w:val="24"/>
        </w:rPr>
        <w:t>monitoring  emisji  dla  NO</w:t>
      </w:r>
      <w:r w:rsidRPr="00273288">
        <w:rPr>
          <w:rFonts w:eastAsia="Times New Roman" w:cs="Arial"/>
          <w:bCs/>
          <w:szCs w:val="24"/>
          <w:vertAlign w:val="subscript"/>
        </w:rPr>
        <w:t>2</w:t>
      </w:r>
      <w:r w:rsidRPr="00273288">
        <w:rPr>
          <w:rFonts w:eastAsia="Times New Roman" w:cs="Arial"/>
          <w:bCs/>
          <w:szCs w:val="24"/>
        </w:rPr>
        <w:t>, SO</w:t>
      </w:r>
      <w:r w:rsidRPr="00273288">
        <w:rPr>
          <w:rFonts w:eastAsia="Times New Roman" w:cs="Arial"/>
          <w:bCs/>
          <w:szCs w:val="24"/>
          <w:vertAlign w:val="subscript"/>
        </w:rPr>
        <w:t>2</w:t>
      </w:r>
      <w:r w:rsidRPr="00273288">
        <w:rPr>
          <w:rFonts w:eastAsia="Times New Roman" w:cs="Arial"/>
          <w:bCs/>
          <w:szCs w:val="24"/>
        </w:rPr>
        <w:t>, HCl powinien  być  prowadzony  w  sposób  ciągły.</w:t>
      </w:r>
      <w:bookmarkEnd w:id="19"/>
      <w:r w:rsidRPr="00273288">
        <w:rPr>
          <w:rFonts w:eastAsia="Times New Roman" w:cs="Arial"/>
          <w:bCs/>
          <w:szCs w:val="24"/>
        </w:rPr>
        <w:t xml:space="preserve"> We wniosku wykazano, iż w zakresie poziomów </w:t>
      </w:r>
      <w:r w:rsidRPr="00273288">
        <w:rPr>
          <w:rFonts w:eastAsia="Times New Roman" w:cs="Arial"/>
          <w:bCs/>
          <w:szCs w:val="24"/>
        </w:rPr>
        <w:lastRenderedPageBreak/>
        <w:t>emisji do powietrza (BAT-</w:t>
      </w:r>
      <w:proofErr w:type="spellStart"/>
      <w:r w:rsidRPr="00273288">
        <w:rPr>
          <w:rFonts w:eastAsia="Times New Roman" w:cs="Arial"/>
          <w:bCs/>
          <w:szCs w:val="24"/>
        </w:rPr>
        <w:t>AELs</w:t>
      </w:r>
      <w:proofErr w:type="spellEnd"/>
      <w:r w:rsidRPr="00273288">
        <w:rPr>
          <w:rFonts w:eastAsia="Times New Roman" w:cs="Arial"/>
          <w:bCs/>
          <w:szCs w:val="24"/>
        </w:rPr>
        <w:t>) instalacja będzie spełniać wszystkie wymogi decyzji wykonawczej Komisji Europejskiej (UE) z dnia 12 listopada 2019 r. ustanawiająca konkluzje dotyczące najlepszych dostępnych technik (BAT) w odniesieniu do spalania odpadów</w:t>
      </w:r>
      <w:bookmarkStart w:id="20" w:name="_Hlk140225872"/>
      <w:bookmarkStart w:id="21" w:name="_Hlk140225919"/>
      <w:r w:rsidRPr="00273288">
        <w:rPr>
          <w:rFonts w:eastAsia="Times New Roman" w:cs="Arial"/>
          <w:bCs/>
          <w:szCs w:val="24"/>
        </w:rPr>
        <w:t xml:space="preserve">.         W celu dostosowania instalacji do wymagań Konkluzji BAT 4 w zakresie monitorowania emisji do powietrza w punktach: </w:t>
      </w:r>
      <w:r w:rsidRPr="00273288">
        <w:rPr>
          <w:rFonts w:eastAsia="Times New Roman" w:cs="Arial"/>
          <w:b/>
          <w:szCs w:val="24"/>
        </w:rPr>
        <w:t>VI.2.4.2, VI.2.4.3,</w:t>
      </w:r>
      <w:r w:rsidRPr="00273288">
        <w:rPr>
          <w:rFonts w:eastAsia="Times New Roman" w:cs="Arial"/>
          <w:bCs/>
          <w:szCs w:val="24"/>
        </w:rPr>
        <w:t xml:space="preserve"> </w:t>
      </w:r>
      <w:r w:rsidRPr="00273288">
        <w:rPr>
          <w:rFonts w:eastAsia="Times New Roman" w:cs="Arial"/>
          <w:b/>
          <w:szCs w:val="24"/>
        </w:rPr>
        <w:t>VI.2.4.3.1., VI.2.4.3.2, VI.2.4.3.3, VI.2.4.3.4</w:t>
      </w:r>
      <w:r w:rsidRPr="00273288">
        <w:rPr>
          <w:rFonts w:eastAsia="Times New Roman" w:cs="Arial"/>
          <w:bCs/>
          <w:szCs w:val="24"/>
        </w:rPr>
        <w:t xml:space="preserve">. oraz od </w:t>
      </w:r>
      <w:r w:rsidRPr="00273288">
        <w:rPr>
          <w:rFonts w:eastAsia="Times New Roman" w:cs="Arial"/>
          <w:b/>
          <w:szCs w:val="24"/>
        </w:rPr>
        <w:t>VI.2.7</w:t>
      </w:r>
      <w:r w:rsidRPr="00273288">
        <w:rPr>
          <w:rFonts w:eastAsia="Times New Roman" w:cs="Arial"/>
          <w:bCs/>
          <w:szCs w:val="24"/>
        </w:rPr>
        <w:t xml:space="preserve"> do </w:t>
      </w:r>
      <w:r w:rsidRPr="00273288">
        <w:rPr>
          <w:rFonts w:eastAsia="Times New Roman" w:cs="Arial"/>
          <w:b/>
          <w:szCs w:val="24"/>
        </w:rPr>
        <w:t>VI.2.13</w:t>
      </w:r>
      <w:r w:rsidRPr="00273288">
        <w:rPr>
          <w:rFonts w:eastAsia="Times New Roman" w:cs="Arial"/>
          <w:bCs/>
          <w:szCs w:val="24"/>
        </w:rPr>
        <w:t xml:space="preserve"> niniejszej decyzji ustalono zakres i częstotliwość pomiarów emisji do powietrza w terminie od 4 grudnia 2023r. Nałożono obowiązek prowadzenia ciągłego monitoringu emisji zanieczyszczeń do powietrza dla procesu spalania odpadów zgodnego z wymaganiami BAT 4 Konkluzji w zakresie: pyłu ogółem, SO2,  </w:t>
      </w:r>
      <w:proofErr w:type="spellStart"/>
      <w:r w:rsidRPr="00273288">
        <w:rPr>
          <w:rFonts w:eastAsia="Times New Roman" w:cs="Arial"/>
          <w:bCs/>
          <w:szCs w:val="24"/>
        </w:rPr>
        <w:t>NOx</w:t>
      </w:r>
      <w:proofErr w:type="spellEnd"/>
      <w:r w:rsidRPr="00273288">
        <w:rPr>
          <w:rFonts w:eastAsia="Times New Roman" w:cs="Arial"/>
          <w:bCs/>
          <w:szCs w:val="24"/>
        </w:rPr>
        <w:t>, CO, HCl , całkowitego LZO.</w:t>
      </w:r>
    </w:p>
    <w:p w14:paraId="7EB6F062" w14:textId="77777777" w:rsidR="00273288" w:rsidRPr="00273288" w:rsidRDefault="00273288" w:rsidP="00273288">
      <w:pPr>
        <w:autoSpaceDE w:val="0"/>
        <w:autoSpaceDN w:val="0"/>
        <w:adjustRightInd w:val="0"/>
        <w:spacing w:after="0" w:line="240" w:lineRule="auto"/>
        <w:jc w:val="both"/>
        <w:rPr>
          <w:rFonts w:eastAsia="Calibri" w:cs="Arial"/>
          <w:szCs w:val="24"/>
        </w:rPr>
      </w:pPr>
      <w:bookmarkStart w:id="22" w:name="_Hlk129603954"/>
      <w:bookmarkEnd w:id="20"/>
      <w:bookmarkEnd w:id="21"/>
      <w:r w:rsidRPr="00273288">
        <w:rPr>
          <w:rFonts w:eastAsia="Calibri" w:cs="Arial"/>
          <w:szCs w:val="24"/>
        </w:rPr>
        <w:t xml:space="preserve">         Konkluzje BAT w przypadku rtęci wskazują na pomiar ciągły lub pomiar okresowy jeśli spełniony zostanie warunek konkluzji: „dla zespołów urządzeń spalających odpady o udowodnionej niskiej i stabilnej zawartości rtęci (np. pojedyncze strumienie odpadów o kontrolowanym składzie) ciągłe monitorowanie emisji można zastąpić długoterminowym pobiera</w:t>
      </w:r>
      <w:r w:rsidRPr="00273288">
        <w:rPr>
          <w:rFonts w:eastAsia="Calibri" w:cs="Arial"/>
          <w:szCs w:val="24"/>
        </w:rPr>
        <w:softHyphen/>
        <w:t>niem próbek (brak normy EN dla długoterminowego pobierania próbek Hg) lub pomiarami okresowymi przeprowadzanymi co najmniej raz na sześć miesięcy.</w:t>
      </w:r>
    </w:p>
    <w:p w14:paraId="4B30CB59" w14:textId="77777777" w:rsidR="00273288" w:rsidRPr="00273288" w:rsidRDefault="00273288" w:rsidP="00273288">
      <w:pPr>
        <w:spacing w:after="0" w:line="240" w:lineRule="auto"/>
        <w:jc w:val="both"/>
        <w:rPr>
          <w:rFonts w:eastAsia="Times New Roman" w:cs="Arial"/>
          <w:szCs w:val="24"/>
          <w:lang w:eastAsia="pl-PL"/>
        </w:rPr>
      </w:pPr>
      <w:r w:rsidRPr="00273288">
        <w:rPr>
          <w:rFonts w:eastAsia="Times New Roman" w:cs="Arial"/>
          <w:szCs w:val="24"/>
          <w:lang w:eastAsia="pl-PL"/>
        </w:rPr>
        <w:t xml:space="preserve">W celu wykazania niskiej i stabilnej zawartości rtęci w dostarczanych do spalarni odpadach przedstawiono stężenia Hg w gazie w warunkach umownych przeliczone na zawartość tlenu 11% jako średnią z okresu pobierania próbek. </w:t>
      </w:r>
      <w:bookmarkStart w:id="23" w:name="_Hlk139291816"/>
      <w:r w:rsidRPr="00273288">
        <w:rPr>
          <w:rFonts w:eastAsia="Times New Roman" w:cs="Arial"/>
          <w:szCs w:val="24"/>
          <w:lang w:eastAsia="pl-PL"/>
        </w:rPr>
        <w:t xml:space="preserve">W celu przeanalizowania jak największej ilości wyników pomiarów, w analizie statystycznej uwzględnione zostały wszystkie wyniki pomiarów przeprowadzonych od  2014 r. do 2023 r. </w:t>
      </w:r>
    </w:p>
    <w:bookmarkEnd w:id="23"/>
    <w:p w14:paraId="29F5F6F7" w14:textId="77777777" w:rsidR="00273288" w:rsidRPr="00273288" w:rsidRDefault="00273288" w:rsidP="00273288">
      <w:pPr>
        <w:spacing w:after="0" w:line="240" w:lineRule="auto"/>
        <w:jc w:val="both"/>
        <w:rPr>
          <w:rFonts w:eastAsia="Times New Roman" w:cs="Arial"/>
          <w:szCs w:val="24"/>
          <w:lang w:eastAsia="pl-PL"/>
        </w:rPr>
      </w:pP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naliza statystyczna wyników pomiarów rtęci przeprowadzonych od  2014 r. do 2023 r. "/>
      </w:tblPr>
      <w:tblGrid>
        <w:gridCol w:w="1217"/>
        <w:gridCol w:w="1472"/>
        <w:gridCol w:w="1472"/>
        <w:gridCol w:w="1472"/>
        <w:gridCol w:w="1472"/>
        <w:gridCol w:w="1472"/>
      </w:tblGrid>
      <w:tr w:rsidR="00273288" w:rsidRPr="00273288" w14:paraId="5049A018" w14:textId="77777777" w:rsidTr="00EF2B1C">
        <w:trPr>
          <w:trHeight w:val="396"/>
          <w:tblHeader/>
        </w:trPr>
        <w:tc>
          <w:tcPr>
            <w:tcW w:w="1217" w:type="dxa"/>
            <w:shd w:val="clear" w:color="auto" w:fill="auto"/>
          </w:tcPr>
          <w:p w14:paraId="5C102F34" w14:textId="77777777" w:rsidR="00273288" w:rsidRPr="00273288" w:rsidRDefault="00273288" w:rsidP="00273288">
            <w:pPr>
              <w:spacing w:after="0" w:line="240" w:lineRule="auto"/>
              <w:jc w:val="center"/>
              <w:rPr>
                <w:rFonts w:eastAsia="Verdana" w:cs="Arial"/>
                <w:iCs/>
                <w:sz w:val="20"/>
                <w:szCs w:val="20"/>
              </w:rPr>
            </w:pPr>
            <w:r w:rsidRPr="00273288">
              <w:rPr>
                <w:rFonts w:eastAsia="Verdana" w:cs="Arial"/>
                <w:bCs/>
                <w:iCs/>
                <w:sz w:val="20"/>
                <w:szCs w:val="20"/>
              </w:rPr>
              <w:t>Data pomiaru</w:t>
            </w:r>
          </w:p>
        </w:tc>
        <w:tc>
          <w:tcPr>
            <w:tcW w:w="1472" w:type="dxa"/>
            <w:shd w:val="clear" w:color="auto" w:fill="auto"/>
          </w:tcPr>
          <w:p w14:paraId="73EFD70C" w14:textId="77777777" w:rsidR="00273288" w:rsidRPr="00273288" w:rsidRDefault="00273288" w:rsidP="00273288">
            <w:pPr>
              <w:spacing w:after="0" w:line="240" w:lineRule="auto"/>
              <w:jc w:val="center"/>
              <w:rPr>
                <w:rFonts w:eastAsia="Verdana" w:cs="Arial"/>
                <w:iCs/>
                <w:sz w:val="20"/>
                <w:szCs w:val="20"/>
              </w:rPr>
            </w:pPr>
            <w:r w:rsidRPr="00273288">
              <w:rPr>
                <w:rFonts w:eastAsia="Verdana" w:cs="Arial"/>
                <w:bCs/>
                <w:iCs/>
                <w:sz w:val="20"/>
                <w:szCs w:val="20"/>
              </w:rPr>
              <w:t xml:space="preserve">Emisja rtęci </w:t>
            </w:r>
            <w:r w:rsidRPr="00273288">
              <w:rPr>
                <w:rFonts w:eastAsia="Verdana" w:cs="Arial"/>
                <w:iCs/>
                <w:sz w:val="20"/>
                <w:szCs w:val="20"/>
              </w:rPr>
              <w:t>[mg/m</w:t>
            </w:r>
            <w:r w:rsidRPr="00273288">
              <w:rPr>
                <w:rFonts w:eastAsia="Verdana" w:cs="Arial"/>
                <w:iCs/>
                <w:sz w:val="20"/>
                <w:szCs w:val="20"/>
                <w:vertAlign w:val="superscript"/>
              </w:rPr>
              <w:t>3</w:t>
            </w:r>
            <w:r w:rsidRPr="00273288">
              <w:rPr>
                <w:rFonts w:eastAsia="Verdana" w:cs="Arial"/>
                <w:iCs/>
                <w:sz w:val="20"/>
                <w:szCs w:val="20"/>
              </w:rPr>
              <w:t>]</w:t>
            </w:r>
          </w:p>
        </w:tc>
        <w:tc>
          <w:tcPr>
            <w:tcW w:w="1472" w:type="dxa"/>
            <w:shd w:val="clear" w:color="auto" w:fill="auto"/>
          </w:tcPr>
          <w:p w14:paraId="5319DC8C" w14:textId="77777777" w:rsidR="00273288" w:rsidRPr="00273288" w:rsidRDefault="00273288" w:rsidP="00273288">
            <w:pPr>
              <w:spacing w:after="0" w:line="240" w:lineRule="auto"/>
              <w:jc w:val="center"/>
              <w:rPr>
                <w:rFonts w:eastAsia="Verdana" w:cs="Arial"/>
                <w:bCs/>
                <w:iCs/>
                <w:sz w:val="20"/>
                <w:szCs w:val="20"/>
              </w:rPr>
            </w:pPr>
            <w:r w:rsidRPr="00273288">
              <w:rPr>
                <w:rFonts w:eastAsia="Verdana" w:cs="Arial"/>
                <w:bCs/>
                <w:iCs/>
                <w:sz w:val="20"/>
                <w:szCs w:val="20"/>
              </w:rPr>
              <w:t>Wartość dopuszczalna w mg/m</w:t>
            </w:r>
            <w:r w:rsidRPr="00273288">
              <w:rPr>
                <w:rFonts w:eastAsia="Verdana" w:cs="Arial"/>
                <w:bCs/>
                <w:iCs/>
                <w:sz w:val="20"/>
                <w:szCs w:val="20"/>
                <w:vertAlign w:val="superscript"/>
              </w:rPr>
              <w:t>3</w:t>
            </w:r>
          </w:p>
        </w:tc>
        <w:tc>
          <w:tcPr>
            <w:tcW w:w="1472" w:type="dxa"/>
            <w:shd w:val="clear" w:color="auto" w:fill="auto"/>
          </w:tcPr>
          <w:p w14:paraId="222EC3FF" w14:textId="77777777" w:rsidR="00273288" w:rsidRPr="00273288" w:rsidRDefault="00273288" w:rsidP="00273288">
            <w:pPr>
              <w:spacing w:after="0" w:line="240" w:lineRule="auto"/>
              <w:jc w:val="center"/>
              <w:rPr>
                <w:rFonts w:eastAsia="Verdana" w:cs="Arial"/>
                <w:bCs/>
                <w:iCs/>
                <w:sz w:val="20"/>
                <w:szCs w:val="20"/>
                <w:vertAlign w:val="superscript"/>
              </w:rPr>
            </w:pPr>
            <w:r w:rsidRPr="00273288">
              <w:rPr>
                <w:rFonts w:eastAsia="Verdana" w:cs="Arial"/>
                <w:bCs/>
                <w:iCs/>
                <w:sz w:val="20"/>
                <w:szCs w:val="20"/>
              </w:rPr>
              <w:t>Wartość dopuszczalna BAT-AEL w mg/m</w:t>
            </w:r>
            <w:r w:rsidRPr="00273288">
              <w:rPr>
                <w:rFonts w:eastAsia="Verdana" w:cs="Arial"/>
                <w:bCs/>
                <w:iCs/>
                <w:sz w:val="20"/>
                <w:szCs w:val="20"/>
                <w:vertAlign w:val="superscript"/>
              </w:rPr>
              <w:t>3</w:t>
            </w:r>
          </w:p>
        </w:tc>
        <w:tc>
          <w:tcPr>
            <w:tcW w:w="1472" w:type="dxa"/>
            <w:shd w:val="clear" w:color="auto" w:fill="auto"/>
          </w:tcPr>
          <w:p w14:paraId="7721DF01" w14:textId="77777777" w:rsidR="00273288" w:rsidRPr="00273288" w:rsidRDefault="00273288" w:rsidP="00273288">
            <w:pPr>
              <w:spacing w:after="0" w:line="240" w:lineRule="auto"/>
              <w:jc w:val="center"/>
              <w:rPr>
                <w:rFonts w:eastAsia="Verdana" w:cs="Arial"/>
                <w:bCs/>
                <w:iCs/>
                <w:sz w:val="20"/>
                <w:szCs w:val="20"/>
              </w:rPr>
            </w:pPr>
            <w:r w:rsidRPr="00273288">
              <w:rPr>
                <w:rFonts w:eastAsia="Verdana" w:cs="Arial"/>
                <w:bCs/>
                <w:iCs/>
                <w:sz w:val="20"/>
                <w:szCs w:val="20"/>
              </w:rPr>
              <w:t>0,75 BAT-AEL</w:t>
            </w:r>
          </w:p>
        </w:tc>
        <w:tc>
          <w:tcPr>
            <w:tcW w:w="1472" w:type="dxa"/>
            <w:shd w:val="clear" w:color="auto" w:fill="auto"/>
          </w:tcPr>
          <w:p w14:paraId="6975339B" w14:textId="77777777" w:rsidR="00273288" w:rsidRPr="00273288" w:rsidRDefault="00273288" w:rsidP="00273288">
            <w:pPr>
              <w:spacing w:after="0" w:line="240" w:lineRule="auto"/>
              <w:jc w:val="center"/>
              <w:rPr>
                <w:rFonts w:eastAsia="Verdana" w:cs="Arial"/>
                <w:bCs/>
                <w:iCs/>
                <w:sz w:val="20"/>
                <w:szCs w:val="20"/>
              </w:rPr>
            </w:pPr>
            <w:r w:rsidRPr="00273288">
              <w:rPr>
                <w:rFonts w:eastAsia="Verdana" w:cs="Arial"/>
                <w:bCs/>
                <w:iCs/>
                <w:sz w:val="20"/>
                <w:szCs w:val="20"/>
              </w:rPr>
              <w:t xml:space="preserve">90 </w:t>
            </w:r>
            <w:proofErr w:type="spellStart"/>
            <w:r w:rsidRPr="00273288">
              <w:rPr>
                <w:rFonts w:eastAsia="Verdana" w:cs="Arial"/>
                <w:bCs/>
                <w:iCs/>
                <w:sz w:val="20"/>
                <w:szCs w:val="20"/>
              </w:rPr>
              <w:t>Percentyl</w:t>
            </w:r>
            <w:proofErr w:type="spellEnd"/>
          </w:p>
        </w:tc>
      </w:tr>
      <w:tr w:rsidR="00273288" w:rsidRPr="00273288" w14:paraId="23EB7B22" w14:textId="77777777" w:rsidTr="00EF2B1C">
        <w:tc>
          <w:tcPr>
            <w:tcW w:w="1217" w:type="dxa"/>
            <w:shd w:val="clear" w:color="auto" w:fill="auto"/>
            <w:vAlign w:val="center"/>
          </w:tcPr>
          <w:p w14:paraId="338F89F1"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05.03.2014</w:t>
            </w:r>
          </w:p>
        </w:tc>
        <w:tc>
          <w:tcPr>
            <w:tcW w:w="1472" w:type="dxa"/>
            <w:shd w:val="clear" w:color="auto" w:fill="auto"/>
            <w:vAlign w:val="center"/>
          </w:tcPr>
          <w:p w14:paraId="24ABB87F"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0,00509</w:t>
            </w:r>
          </w:p>
        </w:tc>
        <w:tc>
          <w:tcPr>
            <w:tcW w:w="1472" w:type="dxa"/>
            <w:shd w:val="clear" w:color="auto" w:fill="auto"/>
          </w:tcPr>
          <w:p w14:paraId="6AD1A0B9"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0,05</w:t>
            </w:r>
          </w:p>
        </w:tc>
        <w:tc>
          <w:tcPr>
            <w:tcW w:w="1472" w:type="dxa"/>
            <w:shd w:val="clear" w:color="auto" w:fill="auto"/>
          </w:tcPr>
          <w:p w14:paraId="070FC914"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0,02</w:t>
            </w:r>
          </w:p>
        </w:tc>
        <w:tc>
          <w:tcPr>
            <w:tcW w:w="1472" w:type="dxa"/>
            <w:vMerge w:val="restart"/>
            <w:shd w:val="clear" w:color="auto" w:fill="auto"/>
          </w:tcPr>
          <w:p w14:paraId="03A1BF17" w14:textId="77777777" w:rsidR="00273288" w:rsidRPr="00273288" w:rsidRDefault="00273288" w:rsidP="00273288">
            <w:pPr>
              <w:spacing w:after="0" w:line="240" w:lineRule="auto"/>
              <w:jc w:val="center"/>
              <w:rPr>
                <w:rFonts w:eastAsia="Verdana" w:cs="Arial"/>
                <w:iCs/>
                <w:sz w:val="20"/>
                <w:szCs w:val="20"/>
              </w:rPr>
            </w:pPr>
          </w:p>
          <w:p w14:paraId="6F2C7905" w14:textId="77777777" w:rsidR="00273288" w:rsidRPr="00273288" w:rsidRDefault="00273288" w:rsidP="00273288">
            <w:pPr>
              <w:spacing w:after="0" w:line="240" w:lineRule="auto"/>
              <w:jc w:val="center"/>
              <w:rPr>
                <w:rFonts w:eastAsia="Verdana" w:cs="Arial"/>
                <w:iCs/>
                <w:sz w:val="20"/>
                <w:szCs w:val="20"/>
              </w:rPr>
            </w:pPr>
          </w:p>
          <w:p w14:paraId="182BA057" w14:textId="77777777" w:rsidR="00273288" w:rsidRPr="00273288" w:rsidRDefault="00273288" w:rsidP="00273288">
            <w:pPr>
              <w:spacing w:after="0" w:line="240" w:lineRule="auto"/>
              <w:jc w:val="center"/>
              <w:rPr>
                <w:rFonts w:eastAsia="Verdana" w:cs="Arial"/>
                <w:iCs/>
                <w:sz w:val="20"/>
                <w:szCs w:val="20"/>
              </w:rPr>
            </w:pPr>
          </w:p>
          <w:p w14:paraId="5CB2F641" w14:textId="77777777" w:rsidR="00273288" w:rsidRPr="00273288" w:rsidRDefault="00273288" w:rsidP="00273288">
            <w:pPr>
              <w:spacing w:after="0" w:line="240" w:lineRule="auto"/>
              <w:jc w:val="center"/>
              <w:rPr>
                <w:rFonts w:eastAsia="Verdana" w:cs="Arial"/>
                <w:iCs/>
                <w:sz w:val="20"/>
                <w:szCs w:val="20"/>
              </w:rPr>
            </w:pPr>
          </w:p>
          <w:p w14:paraId="589E14D9" w14:textId="77777777" w:rsidR="00273288" w:rsidRPr="00273288" w:rsidRDefault="00273288" w:rsidP="00273288">
            <w:pPr>
              <w:spacing w:after="0" w:line="240" w:lineRule="auto"/>
              <w:jc w:val="center"/>
              <w:rPr>
                <w:rFonts w:eastAsia="Verdana" w:cs="Arial"/>
                <w:iCs/>
                <w:sz w:val="20"/>
                <w:szCs w:val="20"/>
              </w:rPr>
            </w:pPr>
          </w:p>
          <w:p w14:paraId="43929EA0" w14:textId="77777777" w:rsidR="00273288" w:rsidRPr="00273288" w:rsidRDefault="00273288" w:rsidP="00273288">
            <w:pPr>
              <w:spacing w:after="0" w:line="240" w:lineRule="auto"/>
              <w:jc w:val="center"/>
              <w:rPr>
                <w:rFonts w:eastAsia="Verdana" w:cs="Arial"/>
                <w:iCs/>
                <w:sz w:val="20"/>
                <w:szCs w:val="20"/>
              </w:rPr>
            </w:pPr>
          </w:p>
          <w:p w14:paraId="6ADC3923" w14:textId="77777777" w:rsidR="00273288" w:rsidRPr="00273288" w:rsidRDefault="00273288" w:rsidP="00273288">
            <w:pPr>
              <w:spacing w:after="0" w:line="240" w:lineRule="auto"/>
              <w:jc w:val="center"/>
              <w:rPr>
                <w:rFonts w:eastAsia="Verdana" w:cs="Arial"/>
                <w:iCs/>
                <w:sz w:val="20"/>
                <w:szCs w:val="20"/>
              </w:rPr>
            </w:pPr>
          </w:p>
          <w:p w14:paraId="1D88EBD4" w14:textId="77777777" w:rsidR="00273288" w:rsidRPr="00273288" w:rsidRDefault="00273288" w:rsidP="00273288">
            <w:pPr>
              <w:spacing w:after="0" w:line="240" w:lineRule="auto"/>
              <w:jc w:val="center"/>
              <w:rPr>
                <w:rFonts w:eastAsia="Verdana" w:cs="Arial"/>
                <w:iCs/>
                <w:sz w:val="20"/>
                <w:szCs w:val="20"/>
              </w:rPr>
            </w:pPr>
            <w:r w:rsidRPr="00273288">
              <w:rPr>
                <w:rFonts w:eastAsia="Verdana" w:cs="Arial"/>
                <w:iCs/>
                <w:sz w:val="20"/>
                <w:szCs w:val="20"/>
              </w:rPr>
              <w:t>0,015</w:t>
            </w:r>
          </w:p>
        </w:tc>
        <w:tc>
          <w:tcPr>
            <w:tcW w:w="1472" w:type="dxa"/>
            <w:vMerge w:val="restart"/>
            <w:shd w:val="clear" w:color="auto" w:fill="auto"/>
          </w:tcPr>
          <w:p w14:paraId="28CBDE16" w14:textId="77777777" w:rsidR="00273288" w:rsidRPr="00273288" w:rsidRDefault="00273288" w:rsidP="00273288">
            <w:pPr>
              <w:spacing w:after="0" w:line="240" w:lineRule="auto"/>
              <w:jc w:val="center"/>
              <w:rPr>
                <w:rFonts w:eastAsia="Verdana" w:cs="Arial"/>
                <w:iCs/>
                <w:sz w:val="20"/>
                <w:szCs w:val="20"/>
              </w:rPr>
            </w:pPr>
          </w:p>
          <w:p w14:paraId="3013C311" w14:textId="77777777" w:rsidR="00273288" w:rsidRPr="00273288" w:rsidRDefault="00273288" w:rsidP="00273288">
            <w:pPr>
              <w:spacing w:after="0" w:line="240" w:lineRule="auto"/>
              <w:jc w:val="center"/>
              <w:rPr>
                <w:rFonts w:eastAsia="Verdana" w:cs="Arial"/>
                <w:iCs/>
                <w:sz w:val="20"/>
                <w:szCs w:val="20"/>
              </w:rPr>
            </w:pPr>
          </w:p>
          <w:p w14:paraId="012F2B30" w14:textId="77777777" w:rsidR="00273288" w:rsidRPr="00273288" w:rsidRDefault="00273288" w:rsidP="00273288">
            <w:pPr>
              <w:spacing w:after="0" w:line="240" w:lineRule="auto"/>
              <w:jc w:val="center"/>
              <w:rPr>
                <w:rFonts w:eastAsia="Verdana" w:cs="Arial"/>
                <w:iCs/>
                <w:sz w:val="20"/>
                <w:szCs w:val="20"/>
              </w:rPr>
            </w:pPr>
          </w:p>
          <w:p w14:paraId="099872E8" w14:textId="77777777" w:rsidR="00273288" w:rsidRPr="00273288" w:rsidRDefault="00273288" w:rsidP="00273288">
            <w:pPr>
              <w:spacing w:after="0" w:line="240" w:lineRule="auto"/>
              <w:jc w:val="center"/>
              <w:rPr>
                <w:rFonts w:eastAsia="Verdana" w:cs="Arial"/>
                <w:iCs/>
                <w:sz w:val="20"/>
                <w:szCs w:val="20"/>
              </w:rPr>
            </w:pPr>
          </w:p>
          <w:p w14:paraId="387CF70A" w14:textId="77777777" w:rsidR="00273288" w:rsidRPr="00273288" w:rsidRDefault="00273288" w:rsidP="00273288">
            <w:pPr>
              <w:spacing w:after="0" w:line="240" w:lineRule="auto"/>
              <w:jc w:val="center"/>
              <w:rPr>
                <w:rFonts w:eastAsia="Verdana" w:cs="Arial"/>
                <w:iCs/>
                <w:sz w:val="20"/>
                <w:szCs w:val="20"/>
              </w:rPr>
            </w:pPr>
          </w:p>
          <w:p w14:paraId="2D1E07EC" w14:textId="77777777" w:rsidR="00273288" w:rsidRPr="00273288" w:rsidRDefault="00273288" w:rsidP="00273288">
            <w:pPr>
              <w:spacing w:after="0" w:line="240" w:lineRule="auto"/>
              <w:jc w:val="center"/>
              <w:rPr>
                <w:rFonts w:eastAsia="Verdana" w:cs="Arial"/>
                <w:iCs/>
                <w:sz w:val="20"/>
                <w:szCs w:val="20"/>
              </w:rPr>
            </w:pPr>
          </w:p>
          <w:p w14:paraId="7422BD40" w14:textId="77777777" w:rsidR="00273288" w:rsidRPr="00273288" w:rsidRDefault="00273288" w:rsidP="00273288">
            <w:pPr>
              <w:spacing w:after="0" w:line="240" w:lineRule="auto"/>
              <w:jc w:val="center"/>
              <w:rPr>
                <w:rFonts w:eastAsia="Verdana" w:cs="Arial"/>
                <w:iCs/>
                <w:sz w:val="20"/>
                <w:szCs w:val="20"/>
              </w:rPr>
            </w:pPr>
          </w:p>
          <w:p w14:paraId="73C33C41" w14:textId="77777777" w:rsidR="00273288" w:rsidRPr="00273288" w:rsidRDefault="00273288" w:rsidP="00273288">
            <w:pPr>
              <w:spacing w:after="0" w:line="240" w:lineRule="auto"/>
              <w:jc w:val="center"/>
              <w:rPr>
                <w:rFonts w:eastAsia="Verdana" w:cs="Arial"/>
                <w:iCs/>
                <w:sz w:val="20"/>
                <w:szCs w:val="20"/>
              </w:rPr>
            </w:pPr>
            <w:r w:rsidRPr="00273288">
              <w:rPr>
                <w:rFonts w:eastAsia="Verdana" w:cs="Arial"/>
                <w:iCs/>
                <w:sz w:val="20"/>
                <w:szCs w:val="20"/>
              </w:rPr>
              <w:t>0,005942</w:t>
            </w:r>
          </w:p>
        </w:tc>
      </w:tr>
      <w:tr w:rsidR="00273288" w:rsidRPr="00273288" w14:paraId="605E55ED" w14:textId="77777777" w:rsidTr="00EF2B1C">
        <w:tc>
          <w:tcPr>
            <w:tcW w:w="1217" w:type="dxa"/>
            <w:shd w:val="clear" w:color="auto" w:fill="auto"/>
            <w:vAlign w:val="center"/>
          </w:tcPr>
          <w:p w14:paraId="1BDF8206"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03.09.2014</w:t>
            </w:r>
          </w:p>
        </w:tc>
        <w:tc>
          <w:tcPr>
            <w:tcW w:w="1472" w:type="dxa"/>
            <w:shd w:val="clear" w:color="auto" w:fill="auto"/>
            <w:vAlign w:val="center"/>
          </w:tcPr>
          <w:p w14:paraId="688BDC45"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0,00560</w:t>
            </w:r>
          </w:p>
        </w:tc>
        <w:tc>
          <w:tcPr>
            <w:tcW w:w="1472" w:type="dxa"/>
            <w:shd w:val="clear" w:color="auto" w:fill="auto"/>
          </w:tcPr>
          <w:p w14:paraId="588E36D4"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0,05</w:t>
            </w:r>
          </w:p>
        </w:tc>
        <w:tc>
          <w:tcPr>
            <w:tcW w:w="1472" w:type="dxa"/>
            <w:shd w:val="clear" w:color="auto" w:fill="auto"/>
          </w:tcPr>
          <w:p w14:paraId="62DA5534"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0,02</w:t>
            </w:r>
          </w:p>
        </w:tc>
        <w:tc>
          <w:tcPr>
            <w:tcW w:w="1472" w:type="dxa"/>
            <w:vMerge/>
            <w:shd w:val="clear" w:color="auto" w:fill="auto"/>
          </w:tcPr>
          <w:p w14:paraId="6D03A532" w14:textId="77777777" w:rsidR="00273288" w:rsidRPr="00273288" w:rsidRDefault="00273288" w:rsidP="00273288">
            <w:pPr>
              <w:spacing w:after="0" w:line="240" w:lineRule="auto"/>
              <w:jc w:val="right"/>
              <w:rPr>
                <w:rFonts w:eastAsia="Verdana" w:cs="Arial"/>
                <w:iCs/>
                <w:sz w:val="20"/>
                <w:szCs w:val="20"/>
              </w:rPr>
            </w:pPr>
          </w:p>
        </w:tc>
        <w:tc>
          <w:tcPr>
            <w:tcW w:w="1472" w:type="dxa"/>
            <w:vMerge/>
            <w:shd w:val="clear" w:color="auto" w:fill="auto"/>
          </w:tcPr>
          <w:p w14:paraId="3FE5724A" w14:textId="77777777" w:rsidR="00273288" w:rsidRPr="00273288" w:rsidRDefault="00273288" w:rsidP="00273288">
            <w:pPr>
              <w:spacing w:after="0" w:line="240" w:lineRule="auto"/>
              <w:jc w:val="right"/>
              <w:rPr>
                <w:rFonts w:eastAsia="Verdana" w:cs="Arial"/>
                <w:iCs/>
                <w:sz w:val="20"/>
                <w:szCs w:val="20"/>
              </w:rPr>
            </w:pPr>
          </w:p>
        </w:tc>
      </w:tr>
      <w:tr w:rsidR="00273288" w:rsidRPr="00273288" w14:paraId="19417A81" w14:textId="77777777" w:rsidTr="00EF2B1C">
        <w:tc>
          <w:tcPr>
            <w:tcW w:w="1217" w:type="dxa"/>
            <w:shd w:val="clear" w:color="auto" w:fill="auto"/>
            <w:vAlign w:val="center"/>
          </w:tcPr>
          <w:p w14:paraId="1E134528"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03.03.2015</w:t>
            </w:r>
          </w:p>
        </w:tc>
        <w:tc>
          <w:tcPr>
            <w:tcW w:w="1472" w:type="dxa"/>
            <w:shd w:val="clear" w:color="auto" w:fill="auto"/>
            <w:vAlign w:val="center"/>
          </w:tcPr>
          <w:p w14:paraId="6450E420"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0,00240</w:t>
            </w:r>
          </w:p>
        </w:tc>
        <w:tc>
          <w:tcPr>
            <w:tcW w:w="1472" w:type="dxa"/>
            <w:shd w:val="clear" w:color="auto" w:fill="auto"/>
          </w:tcPr>
          <w:p w14:paraId="0E4C7C3D"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0,05</w:t>
            </w:r>
          </w:p>
        </w:tc>
        <w:tc>
          <w:tcPr>
            <w:tcW w:w="1472" w:type="dxa"/>
            <w:shd w:val="clear" w:color="auto" w:fill="auto"/>
          </w:tcPr>
          <w:p w14:paraId="2746F71E"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0,02</w:t>
            </w:r>
          </w:p>
        </w:tc>
        <w:tc>
          <w:tcPr>
            <w:tcW w:w="1472" w:type="dxa"/>
            <w:vMerge/>
            <w:shd w:val="clear" w:color="auto" w:fill="auto"/>
          </w:tcPr>
          <w:p w14:paraId="68831443" w14:textId="77777777" w:rsidR="00273288" w:rsidRPr="00273288" w:rsidRDefault="00273288" w:rsidP="00273288">
            <w:pPr>
              <w:spacing w:after="0" w:line="240" w:lineRule="auto"/>
              <w:jc w:val="right"/>
              <w:rPr>
                <w:rFonts w:eastAsia="Verdana" w:cs="Arial"/>
                <w:iCs/>
                <w:sz w:val="20"/>
                <w:szCs w:val="20"/>
              </w:rPr>
            </w:pPr>
          </w:p>
        </w:tc>
        <w:tc>
          <w:tcPr>
            <w:tcW w:w="1472" w:type="dxa"/>
            <w:vMerge/>
            <w:shd w:val="clear" w:color="auto" w:fill="auto"/>
          </w:tcPr>
          <w:p w14:paraId="07AD2A6E" w14:textId="77777777" w:rsidR="00273288" w:rsidRPr="00273288" w:rsidRDefault="00273288" w:rsidP="00273288">
            <w:pPr>
              <w:spacing w:after="0" w:line="240" w:lineRule="auto"/>
              <w:jc w:val="right"/>
              <w:rPr>
                <w:rFonts w:eastAsia="Verdana" w:cs="Arial"/>
                <w:iCs/>
                <w:sz w:val="20"/>
                <w:szCs w:val="20"/>
              </w:rPr>
            </w:pPr>
          </w:p>
        </w:tc>
      </w:tr>
      <w:tr w:rsidR="00273288" w:rsidRPr="00273288" w14:paraId="22DEBCCD" w14:textId="77777777" w:rsidTr="00EF2B1C">
        <w:tc>
          <w:tcPr>
            <w:tcW w:w="1217" w:type="dxa"/>
            <w:shd w:val="clear" w:color="auto" w:fill="auto"/>
            <w:vAlign w:val="center"/>
          </w:tcPr>
          <w:p w14:paraId="000577B7"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15.09.2015</w:t>
            </w:r>
          </w:p>
        </w:tc>
        <w:tc>
          <w:tcPr>
            <w:tcW w:w="1472" w:type="dxa"/>
            <w:shd w:val="clear" w:color="auto" w:fill="auto"/>
            <w:vAlign w:val="center"/>
          </w:tcPr>
          <w:p w14:paraId="6CCE5A94"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0,00170</w:t>
            </w:r>
          </w:p>
        </w:tc>
        <w:tc>
          <w:tcPr>
            <w:tcW w:w="1472" w:type="dxa"/>
            <w:shd w:val="clear" w:color="auto" w:fill="auto"/>
          </w:tcPr>
          <w:p w14:paraId="4375DB53"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0,05</w:t>
            </w:r>
          </w:p>
        </w:tc>
        <w:tc>
          <w:tcPr>
            <w:tcW w:w="1472" w:type="dxa"/>
            <w:shd w:val="clear" w:color="auto" w:fill="auto"/>
          </w:tcPr>
          <w:p w14:paraId="1B6BD4A6"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0,02</w:t>
            </w:r>
          </w:p>
        </w:tc>
        <w:tc>
          <w:tcPr>
            <w:tcW w:w="1472" w:type="dxa"/>
            <w:vMerge/>
            <w:shd w:val="clear" w:color="auto" w:fill="auto"/>
          </w:tcPr>
          <w:p w14:paraId="12C9A173" w14:textId="77777777" w:rsidR="00273288" w:rsidRPr="00273288" w:rsidRDefault="00273288" w:rsidP="00273288">
            <w:pPr>
              <w:spacing w:after="0" w:line="240" w:lineRule="auto"/>
              <w:jc w:val="right"/>
              <w:rPr>
                <w:rFonts w:eastAsia="Verdana" w:cs="Arial"/>
                <w:iCs/>
                <w:sz w:val="20"/>
                <w:szCs w:val="20"/>
              </w:rPr>
            </w:pPr>
          </w:p>
        </w:tc>
        <w:tc>
          <w:tcPr>
            <w:tcW w:w="1472" w:type="dxa"/>
            <w:vMerge/>
            <w:shd w:val="clear" w:color="auto" w:fill="auto"/>
          </w:tcPr>
          <w:p w14:paraId="5C4374A5" w14:textId="77777777" w:rsidR="00273288" w:rsidRPr="00273288" w:rsidRDefault="00273288" w:rsidP="00273288">
            <w:pPr>
              <w:spacing w:after="0" w:line="240" w:lineRule="auto"/>
              <w:jc w:val="right"/>
              <w:rPr>
                <w:rFonts w:eastAsia="Verdana" w:cs="Arial"/>
                <w:iCs/>
                <w:sz w:val="20"/>
                <w:szCs w:val="20"/>
              </w:rPr>
            </w:pPr>
          </w:p>
        </w:tc>
      </w:tr>
      <w:tr w:rsidR="00273288" w:rsidRPr="00273288" w14:paraId="02063AAA" w14:textId="77777777" w:rsidTr="00EF2B1C">
        <w:tc>
          <w:tcPr>
            <w:tcW w:w="1217" w:type="dxa"/>
            <w:shd w:val="clear" w:color="auto" w:fill="auto"/>
            <w:vAlign w:val="center"/>
          </w:tcPr>
          <w:p w14:paraId="55FDDCAA"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30.03.2016</w:t>
            </w:r>
          </w:p>
        </w:tc>
        <w:tc>
          <w:tcPr>
            <w:tcW w:w="1472" w:type="dxa"/>
            <w:shd w:val="clear" w:color="auto" w:fill="auto"/>
            <w:vAlign w:val="center"/>
          </w:tcPr>
          <w:p w14:paraId="07073795"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0,00040</w:t>
            </w:r>
          </w:p>
        </w:tc>
        <w:tc>
          <w:tcPr>
            <w:tcW w:w="1472" w:type="dxa"/>
            <w:shd w:val="clear" w:color="auto" w:fill="auto"/>
          </w:tcPr>
          <w:p w14:paraId="3AEC1018"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0,05</w:t>
            </w:r>
          </w:p>
        </w:tc>
        <w:tc>
          <w:tcPr>
            <w:tcW w:w="1472" w:type="dxa"/>
            <w:shd w:val="clear" w:color="auto" w:fill="auto"/>
          </w:tcPr>
          <w:p w14:paraId="0D322EB5"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0,02</w:t>
            </w:r>
          </w:p>
        </w:tc>
        <w:tc>
          <w:tcPr>
            <w:tcW w:w="1472" w:type="dxa"/>
            <w:vMerge/>
            <w:shd w:val="clear" w:color="auto" w:fill="auto"/>
          </w:tcPr>
          <w:p w14:paraId="59367BE4" w14:textId="77777777" w:rsidR="00273288" w:rsidRPr="00273288" w:rsidRDefault="00273288" w:rsidP="00273288">
            <w:pPr>
              <w:spacing w:after="0" w:line="240" w:lineRule="auto"/>
              <w:jc w:val="right"/>
              <w:rPr>
                <w:rFonts w:eastAsia="Verdana" w:cs="Arial"/>
                <w:iCs/>
                <w:sz w:val="20"/>
                <w:szCs w:val="20"/>
              </w:rPr>
            </w:pPr>
          </w:p>
        </w:tc>
        <w:tc>
          <w:tcPr>
            <w:tcW w:w="1472" w:type="dxa"/>
            <w:vMerge/>
            <w:shd w:val="clear" w:color="auto" w:fill="auto"/>
          </w:tcPr>
          <w:p w14:paraId="1A3BC521" w14:textId="77777777" w:rsidR="00273288" w:rsidRPr="00273288" w:rsidRDefault="00273288" w:rsidP="00273288">
            <w:pPr>
              <w:spacing w:after="0" w:line="240" w:lineRule="auto"/>
              <w:jc w:val="right"/>
              <w:rPr>
                <w:rFonts w:eastAsia="Verdana" w:cs="Arial"/>
                <w:iCs/>
                <w:sz w:val="20"/>
                <w:szCs w:val="20"/>
              </w:rPr>
            </w:pPr>
          </w:p>
        </w:tc>
      </w:tr>
      <w:tr w:rsidR="00273288" w:rsidRPr="00273288" w14:paraId="74A12BCB" w14:textId="77777777" w:rsidTr="00EF2B1C">
        <w:tc>
          <w:tcPr>
            <w:tcW w:w="1217" w:type="dxa"/>
            <w:shd w:val="clear" w:color="auto" w:fill="auto"/>
            <w:vAlign w:val="center"/>
          </w:tcPr>
          <w:p w14:paraId="44053DA9"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17.09.2016</w:t>
            </w:r>
          </w:p>
        </w:tc>
        <w:tc>
          <w:tcPr>
            <w:tcW w:w="1472" w:type="dxa"/>
            <w:shd w:val="clear" w:color="auto" w:fill="auto"/>
            <w:vAlign w:val="center"/>
          </w:tcPr>
          <w:p w14:paraId="181B5531"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0,00002</w:t>
            </w:r>
          </w:p>
        </w:tc>
        <w:tc>
          <w:tcPr>
            <w:tcW w:w="1472" w:type="dxa"/>
            <w:shd w:val="clear" w:color="auto" w:fill="auto"/>
          </w:tcPr>
          <w:p w14:paraId="6B9FE648"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0,05</w:t>
            </w:r>
          </w:p>
        </w:tc>
        <w:tc>
          <w:tcPr>
            <w:tcW w:w="1472" w:type="dxa"/>
            <w:shd w:val="clear" w:color="auto" w:fill="auto"/>
          </w:tcPr>
          <w:p w14:paraId="70523BCF"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0,02</w:t>
            </w:r>
          </w:p>
        </w:tc>
        <w:tc>
          <w:tcPr>
            <w:tcW w:w="1472" w:type="dxa"/>
            <w:vMerge/>
            <w:shd w:val="clear" w:color="auto" w:fill="auto"/>
          </w:tcPr>
          <w:p w14:paraId="1DCD6485" w14:textId="77777777" w:rsidR="00273288" w:rsidRPr="00273288" w:rsidRDefault="00273288" w:rsidP="00273288">
            <w:pPr>
              <w:spacing w:after="0" w:line="240" w:lineRule="auto"/>
              <w:jc w:val="right"/>
              <w:rPr>
                <w:rFonts w:eastAsia="Verdana" w:cs="Arial"/>
                <w:iCs/>
                <w:sz w:val="20"/>
                <w:szCs w:val="20"/>
              </w:rPr>
            </w:pPr>
          </w:p>
        </w:tc>
        <w:tc>
          <w:tcPr>
            <w:tcW w:w="1472" w:type="dxa"/>
            <w:vMerge/>
            <w:shd w:val="clear" w:color="auto" w:fill="auto"/>
          </w:tcPr>
          <w:p w14:paraId="6B960094" w14:textId="77777777" w:rsidR="00273288" w:rsidRPr="00273288" w:rsidRDefault="00273288" w:rsidP="00273288">
            <w:pPr>
              <w:spacing w:after="0" w:line="240" w:lineRule="auto"/>
              <w:jc w:val="right"/>
              <w:rPr>
                <w:rFonts w:eastAsia="Verdana" w:cs="Arial"/>
                <w:iCs/>
                <w:sz w:val="20"/>
                <w:szCs w:val="20"/>
              </w:rPr>
            </w:pPr>
          </w:p>
        </w:tc>
      </w:tr>
      <w:tr w:rsidR="00273288" w:rsidRPr="00273288" w14:paraId="1A21A733" w14:textId="77777777" w:rsidTr="00EF2B1C">
        <w:tc>
          <w:tcPr>
            <w:tcW w:w="1217" w:type="dxa"/>
            <w:shd w:val="clear" w:color="auto" w:fill="auto"/>
            <w:vAlign w:val="center"/>
          </w:tcPr>
          <w:p w14:paraId="6619F8AA"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14.03.2017</w:t>
            </w:r>
          </w:p>
        </w:tc>
        <w:tc>
          <w:tcPr>
            <w:tcW w:w="1472" w:type="dxa"/>
            <w:shd w:val="clear" w:color="auto" w:fill="auto"/>
            <w:vAlign w:val="center"/>
          </w:tcPr>
          <w:p w14:paraId="0D657D95"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0,00016</w:t>
            </w:r>
          </w:p>
        </w:tc>
        <w:tc>
          <w:tcPr>
            <w:tcW w:w="1472" w:type="dxa"/>
            <w:shd w:val="clear" w:color="auto" w:fill="auto"/>
          </w:tcPr>
          <w:p w14:paraId="098F7F38"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0,05</w:t>
            </w:r>
          </w:p>
        </w:tc>
        <w:tc>
          <w:tcPr>
            <w:tcW w:w="1472" w:type="dxa"/>
            <w:shd w:val="clear" w:color="auto" w:fill="auto"/>
          </w:tcPr>
          <w:p w14:paraId="611042C3"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0,02</w:t>
            </w:r>
          </w:p>
        </w:tc>
        <w:tc>
          <w:tcPr>
            <w:tcW w:w="1472" w:type="dxa"/>
            <w:vMerge/>
            <w:shd w:val="clear" w:color="auto" w:fill="auto"/>
          </w:tcPr>
          <w:p w14:paraId="47DE0E41" w14:textId="77777777" w:rsidR="00273288" w:rsidRPr="00273288" w:rsidRDefault="00273288" w:rsidP="00273288">
            <w:pPr>
              <w:spacing w:after="0" w:line="240" w:lineRule="auto"/>
              <w:jc w:val="right"/>
              <w:rPr>
                <w:rFonts w:eastAsia="Verdana" w:cs="Arial"/>
                <w:iCs/>
                <w:sz w:val="20"/>
                <w:szCs w:val="20"/>
              </w:rPr>
            </w:pPr>
          </w:p>
        </w:tc>
        <w:tc>
          <w:tcPr>
            <w:tcW w:w="1472" w:type="dxa"/>
            <w:vMerge/>
            <w:shd w:val="clear" w:color="auto" w:fill="auto"/>
          </w:tcPr>
          <w:p w14:paraId="2CD59E2B" w14:textId="77777777" w:rsidR="00273288" w:rsidRPr="00273288" w:rsidRDefault="00273288" w:rsidP="00273288">
            <w:pPr>
              <w:spacing w:after="0" w:line="240" w:lineRule="auto"/>
              <w:jc w:val="right"/>
              <w:rPr>
                <w:rFonts w:eastAsia="Verdana" w:cs="Arial"/>
                <w:iCs/>
                <w:sz w:val="20"/>
                <w:szCs w:val="20"/>
              </w:rPr>
            </w:pPr>
          </w:p>
        </w:tc>
      </w:tr>
      <w:tr w:rsidR="00273288" w:rsidRPr="00273288" w14:paraId="5D65AB90" w14:textId="77777777" w:rsidTr="00EF2B1C">
        <w:tc>
          <w:tcPr>
            <w:tcW w:w="1217" w:type="dxa"/>
            <w:shd w:val="clear" w:color="auto" w:fill="auto"/>
            <w:vAlign w:val="center"/>
          </w:tcPr>
          <w:p w14:paraId="1817FF42"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27.07.2017</w:t>
            </w:r>
          </w:p>
        </w:tc>
        <w:tc>
          <w:tcPr>
            <w:tcW w:w="1472" w:type="dxa"/>
            <w:shd w:val="clear" w:color="auto" w:fill="auto"/>
            <w:vAlign w:val="center"/>
          </w:tcPr>
          <w:p w14:paraId="6BA85580" w14:textId="77777777" w:rsidR="00273288" w:rsidRPr="00273288" w:rsidRDefault="00273288" w:rsidP="00273288">
            <w:pPr>
              <w:spacing w:after="0" w:line="240" w:lineRule="auto"/>
              <w:ind w:left="441"/>
              <w:jc w:val="right"/>
              <w:rPr>
                <w:rFonts w:eastAsia="Verdana" w:cs="Arial"/>
                <w:iCs/>
                <w:sz w:val="20"/>
                <w:szCs w:val="20"/>
              </w:rPr>
            </w:pPr>
            <w:r w:rsidRPr="00273288">
              <w:rPr>
                <w:rFonts w:eastAsia="Verdana" w:cs="Arial"/>
                <w:iCs/>
                <w:sz w:val="20"/>
                <w:szCs w:val="20"/>
              </w:rPr>
              <w:t>0,00216</w:t>
            </w:r>
          </w:p>
        </w:tc>
        <w:tc>
          <w:tcPr>
            <w:tcW w:w="1472" w:type="dxa"/>
            <w:shd w:val="clear" w:color="auto" w:fill="auto"/>
          </w:tcPr>
          <w:p w14:paraId="33E4F720" w14:textId="77777777" w:rsidR="00273288" w:rsidRPr="00273288" w:rsidRDefault="00273288" w:rsidP="00273288">
            <w:pPr>
              <w:spacing w:after="0" w:line="240" w:lineRule="auto"/>
              <w:ind w:left="441"/>
              <w:jc w:val="right"/>
              <w:rPr>
                <w:rFonts w:eastAsia="Verdana" w:cs="Arial"/>
                <w:iCs/>
                <w:sz w:val="20"/>
                <w:szCs w:val="20"/>
              </w:rPr>
            </w:pPr>
            <w:r w:rsidRPr="00273288">
              <w:rPr>
                <w:rFonts w:eastAsia="Verdana" w:cs="Arial"/>
                <w:iCs/>
                <w:sz w:val="20"/>
                <w:szCs w:val="20"/>
              </w:rPr>
              <w:t>0,05</w:t>
            </w:r>
          </w:p>
        </w:tc>
        <w:tc>
          <w:tcPr>
            <w:tcW w:w="1472" w:type="dxa"/>
            <w:shd w:val="clear" w:color="auto" w:fill="auto"/>
          </w:tcPr>
          <w:p w14:paraId="71E9688E" w14:textId="77777777" w:rsidR="00273288" w:rsidRPr="00273288" w:rsidRDefault="00273288" w:rsidP="00273288">
            <w:pPr>
              <w:spacing w:after="0" w:line="240" w:lineRule="auto"/>
              <w:ind w:left="441"/>
              <w:jc w:val="right"/>
              <w:rPr>
                <w:rFonts w:eastAsia="Verdana" w:cs="Arial"/>
                <w:iCs/>
                <w:sz w:val="20"/>
                <w:szCs w:val="20"/>
              </w:rPr>
            </w:pPr>
            <w:r w:rsidRPr="00273288">
              <w:rPr>
                <w:rFonts w:eastAsia="Verdana" w:cs="Arial"/>
                <w:iCs/>
                <w:sz w:val="20"/>
                <w:szCs w:val="20"/>
              </w:rPr>
              <w:t>0,02</w:t>
            </w:r>
          </w:p>
        </w:tc>
        <w:tc>
          <w:tcPr>
            <w:tcW w:w="1472" w:type="dxa"/>
            <w:vMerge/>
            <w:shd w:val="clear" w:color="auto" w:fill="auto"/>
          </w:tcPr>
          <w:p w14:paraId="225CF8F0" w14:textId="77777777" w:rsidR="00273288" w:rsidRPr="00273288" w:rsidRDefault="00273288" w:rsidP="00273288">
            <w:pPr>
              <w:spacing w:after="0" w:line="240" w:lineRule="auto"/>
              <w:ind w:left="441"/>
              <w:jc w:val="right"/>
              <w:rPr>
                <w:rFonts w:eastAsia="Verdana" w:cs="Arial"/>
                <w:iCs/>
                <w:sz w:val="20"/>
                <w:szCs w:val="20"/>
              </w:rPr>
            </w:pPr>
          </w:p>
        </w:tc>
        <w:tc>
          <w:tcPr>
            <w:tcW w:w="1472" w:type="dxa"/>
            <w:vMerge/>
            <w:shd w:val="clear" w:color="auto" w:fill="auto"/>
          </w:tcPr>
          <w:p w14:paraId="63C6D1A6" w14:textId="77777777" w:rsidR="00273288" w:rsidRPr="00273288" w:rsidRDefault="00273288" w:rsidP="00273288">
            <w:pPr>
              <w:spacing w:after="0" w:line="240" w:lineRule="auto"/>
              <w:ind w:left="441"/>
              <w:jc w:val="right"/>
              <w:rPr>
                <w:rFonts w:eastAsia="Verdana" w:cs="Arial"/>
                <w:iCs/>
                <w:sz w:val="20"/>
                <w:szCs w:val="20"/>
              </w:rPr>
            </w:pPr>
          </w:p>
        </w:tc>
      </w:tr>
      <w:tr w:rsidR="00273288" w:rsidRPr="00273288" w14:paraId="2DF828E8" w14:textId="77777777" w:rsidTr="00EF2B1C">
        <w:tc>
          <w:tcPr>
            <w:tcW w:w="1217" w:type="dxa"/>
            <w:shd w:val="clear" w:color="auto" w:fill="auto"/>
            <w:vAlign w:val="center"/>
          </w:tcPr>
          <w:p w14:paraId="2073A07C"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17.05.2018</w:t>
            </w:r>
          </w:p>
        </w:tc>
        <w:tc>
          <w:tcPr>
            <w:tcW w:w="1472" w:type="dxa"/>
            <w:shd w:val="clear" w:color="auto" w:fill="auto"/>
            <w:vAlign w:val="center"/>
          </w:tcPr>
          <w:p w14:paraId="0EE0817A" w14:textId="77777777" w:rsidR="00273288" w:rsidRPr="00273288" w:rsidRDefault="00273288" w:rsidP="00273288">
            <w:pPr>
              <w:spacing w:after="0" w:line="240" w:lineRule="auto"/>
              <w:ind w:left="441"/>
              <w:jc w:val="right"/>
              <w:rPr>
                <w:rFonts w:eastAsia="Verdana" w:cs="Arial"/>
                <w:iCs/>
                <w:sz w:val="20"/>
                <w:szCs w:val="20"/>
              </w:rPr>
            </w:pPr>
            <w:r w:rsidRPr="00273288">
              <w:rPr>
                <w:rFonts w:eastAsia="Verdana" w:cs="Arial"/>
                <w:iCs/>
                <w:sz w:val="20"/>
                <w:szCs w:val="20"/>
              </w:rPr>
              <w:t>0,00280</w:t>
            </w:r>
          </w:p>
        </w:tc>
        <w:tc>
          <w:tcPr>
            <w:tcW w:w="1472" w:type="dxa"/>
            <w:shd w:val="clear" w:color="auto" w:fill="auto"/>
          </w:tcPr>
          <w:p w14:paraId="55D3E349" w14:textId="77777777" w:rsidR="00273288" w:rsidRPr="00273288" w:rsidRDefault="00273288" w:rsidP="00273288">
            <w:pPr>
              <w:spacing w:after="0" w:line="240" w:lineRule="auto"/>
              <w:ind w:left="441"/>
              <w:jc w:val="right"/>
              <w:rPr>
                <w:rFonts w:eastAsia="Verdana" w:cs="Arial"/>
                <w:iCs/>
                <w:sz w:val="20"/>
                <w:szCs w:val="20"/>
              </w:rPr>
            </w:pPr>
            <w:r w:rsidRPr="00273288">
              <w:rPr>
                <w:rFonts w:eastAsia="Verdana" w:cs="Arial"/>
                <w:iCs/>
                <w:sz w:val="20"/>
                <w:szCs w:val="20"/>
              </w:rPr>
              <w:t>0,05</w:t>
            </w:r>
          </w:p>
        </w:tc>
        <w:tc>
          <w:tcPr>
            <w:tcW w:w="1472" w:type="dxa"/>
            <w:shd w:val="clear" w:color="auto" w:fill="auto"/>
          </w:tcPr>
          <w:p w14:paraId="3CC349AD" w14:textId="77777777" w:rsidR="00273288" w:rsidRPr="00273288" w:rsidRDefault="00273288" w:rsidP="00273288">
            <w:pPr>
              <w:spacing w:after="0" w:line="240" w:lineRule="auto"/>
              <w:ind w:left="441"/>
              <w:jc w:val="right"/>
              <w:rPr>
                <w:rFonts w:eastAsia="Verdana" w:cs="Arial"/>
                <w:iCs/>
                <w:sz w:val="20"/>
                <w:szCs w:val="20"/>
              </w:rPr>
            </w:pPr>
            <w:r w:rsidRPr="00273288">
              <w:rPr>
                <w:rFonts w:eastAsia="Verdana" w:cs="Arial"/>
                <w:iCs/>
                <w:sz w:val="20"/>
                <w:szCs w:val="20"/>
              </w:rPr>
              <w:t>0,02</w:t>
            </w:r>
          </w:p>
        </w:tc>
        <w:tc>
          <w:tcPr>
            <w:tcW w:w="1472" w:type="dxa"/>
            <w:vMerge/>
            <w:shd w:val="clear" w:color="auto" w:fill="auto"/>
          </w:tcPr>
          <w:p w14:paraId="2AEE49BD" w14:textId="77777777" w:rsidR="00273288" w:rsidRPr="00273288" w:rsidRDefault="00273288" w:rsidP="00273288">
            <w:pPr>
              <w:spacing w:after="0" w:line="240" w:lineRule="auto"/>
              <w:ind w:left="441"/>
              <w:jc w:val="right"/>
              <w:rPr>
                <w:rFonts w:eastAsia="Verdana" w:cs="Arial"/>
                <w:iCs/>
                <w:sz w:val="20"/>
                <w:szCs w:val="20"/>
              </w:rPr>
            </w:pPr>
          </w:p>
        </w:tc>
        <w:tc>
          <w:tcPr>
            <w:tcW w:w="1472" w:type="dxa"/>
            <w:vMerge/>
            <w:shd w:val="clear" w:color="auto" w:fill="auto"/>
          </w:tcPr>
          <w:p w14:paraId="128FB3FA" w14:textId="77777777" w:rsidR="00273288" w:rsidRPr="00273288" w:rsidRDefault="00273288" w:rsidP="00273288">
            <w:pPr>
              <w:spacing w:after="0" w:line="240" w:lineRule="auto"/>
              <w:ind w:left="441"/>
              <w:jc w:val="right"/>
              <w:rPr>
                <w:rFonts w:eastAsia="Verdana" w:cs="Arial"/>
                <w:iCs/>
                <w:sz w:val="20"/>
                <w:szCs w:val="20"/>
              </w:rPr>
            </w:pPr>
          </w:p>
        </w:tc>
      </w:tr>
      <w:tr w:rsidR="00273288" w:rsidRPr="00273288" w14:paraId="31A70541" w14:textId="77777777" w:rsidTr="00EF2B1C">
        <w:tc>
          <w:tcPr>
            <w:tcW w:w="1217" w:type="dxa"/>
            <w:shd w:val="clear" w:color="auto" w:fill="auto"/>
            <w:vAlign w:val="center"/>
          </w:tcPr>
          <w:p w14:paraId="244610C5"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25.10.2018</w:t>
            </w:r>
          </w:p>
        </w:tc>
        <w:tc>
          <w:tcPr>
            <w:tcW w:w="1472" w:type="dxa"/>
            <w:shd w:val="clear" w:color="auto" w:fill="auto"/>
            <w:vAlign w:val="center"/>
          </w:tcPr>
          <w:p w14:paraId="2EFE09CB" w14:textId="77777777" w:rsidR="00273288" w:rsidRPr="00273288" w:rsidRDefault="00273288" w:rsidP="00273288">
            <w:pPr>
              <w:spacing w:after="0" w:line="240" w:lineRule="auto"/>
              <w:ind w:left="441"/>
              <w:jc w:val="right"/>
              <w:rPr>
                <w:rFonts w:eastAsia="Verdana" w:cs="Arial"/>
                <w:iCs/>
                <w:sz w:val="20"/>
                <w:szCs w:val="20"/>
              </w:rPr>
            </w:pPr>
            <w:r w:rsidRPr="00273288">
              <w:rPr>
                <w:rFonts w:eastAsia="Verdana" w:cs="Arial"/>
                <w:iCs/>
                <w:sz w:val="20"/>
                <w:szCs w:val="20"/>
              </w:rPr>
              <w:t>0,00132</w:t>
            </w:r>
          </w:p>
        </w:tc>
        <w:tc>
          <w:tcPr>
            <w:tcW w:w="1472" w:type="dxa"/>
            <w:shd w:val="clear" w:color="auto" w:fill="auto"/>
          </w:tcPr>
          <w:p w14:paraId="62CA7B5F" w14:textId="77777777" w:rsidR="00273288" w:rsidRPr="00273288" w:rsidRDefault="00273288" w:rsidP="00273288">
            <w:pPr>
              <w:spacing w:after="0" w:line="240" w:lineRule="auto"/>
              <w:ind w:left="441"/>
              <w:jc w:val="right"/>
              <w:rPr>
                <w:rFonts w:eastAsia="Verdana" w:cs="Arial"/>
                <w:iCs/>
                <w:sz w:val="20"/>
                <w:szCs w:val="20"/>
              </w:rPr>
            </w:pPr>
            <w:r w:rsidRPr="00273288">
              <w:rPr>
                <w:rFonts w:eastAsia="Verdana" w:cs="Arial"/>
                <w:iCs/>
                <w:sz w:val="20"/>
                <w:szCs w:val="20"/>
              </w:rPr>
              <w:t>0,05</w:t>
            </w:r>
          </w:p>
        </w:tc>
        <w:tc>
          <w:tcPr>
            <w:tcW w:w="1472" w:type="dxa"/>
            <w:shd w:val="clear" w:color="auto" w:fill="auto"/>
          </w:tcPr>
          <w:p w14:paraId="0CEBE86C" w14:textId="77777777" w:rsidR="00273288" w:rsidRPr="00273288" w:rsidRDefault="00273288" w:rsidP="00273288">
            <w:pPr>
              <w:spacing w:after="0" w:line="240" w:lineRule="auto"/>
              <w:ind w:left="441"/>
              <w:jc w:val="right"/>
              <w:rPr>
                <w:rFonts w:eastAsia="Verdana" w:cs="Arial"/>
                <w:iCs/>
                <w:sz w:val="20"/>
                <w:szCs w:val="20"/>
              </w:rPr>
            </w:pPr>
            <w:r w:rsidRPr="00273288">
              <w:rPr>
                <w:rFonts w:eastAsia="Verdana" w:cs="Arial"/>
                <w:iCs/>
                <w:sz w:val="20"/>
                <w:szCs w:val="20"/>
              </w:rPr>
              <w:t>0,02</w:t>
            </w:r>
          </w:p>
        </w:tc>
        <w:tc>
          <w:tcPr>
            <w:tcW w:w="1472" w:type="dxa"/>
            <w:vMerge/>
            <w:shd w:val="clear" w:color="auto" w:fill="auto"/>
          </w:tcPr>
          <w:p w14:paraId="514022D8" w14:textId="77777777" w:rsidR="00273288" w:rsidRPr="00273288" w:rsidRDefault="00273288" w:rsidP="00273288">
            <w:pPr>
              <w:spacing w:after="0" w:line="240" w:lineRule="auto"/>
              <w:ind w:left="441"/>
              <w:jc w:val="right"/>
              <w:rPr>
                <w:rFonts w:eastAsia="Verdana" w:cs="Arial"/>
                <w:iCs/>
                <w:sz w:val="20"/>
                <w:szCs w:val="20"/>
              </w:rPr>
            </w:pPr>
          </w:p>
        </w:tc>
        <w:tc>
          <w:tcPr>
            <w:tcW w:w="1472" w:type="dxa"/>
            <w:vMerge/>
            <w:shd w:val="clear" w:color="auto" w:fill="auto"/>
          </w:tcPr>
          <w:p w14:paraId="2485875F" w14:textId="77777777" w:rsidR="00273288" w:rsidRPr="00273288" w:rsidRDefault="00273288" w:rsidP="00273288">
            <w:pPr>
              <w:spacing w:after="0" w:line="240" w:lineRule="auto"/>
              <w:ind w:left="441"/>
              <w:jc w:val="right"/>
              <w:rPr>
                <w:rFonts w:eastAsia="Verdana" w:cs="Arial"/>
                <w:iCs/>
                <w:sz w:val="20"/>
                <w:szCs w:val="20"/>
              </w:rPr>
            </w:pPr>
          </w:p>
        </w:tc>
      </w:tr>
      <w:tr w:rsidR="00273288" w:rsidRPr="00273288" w14:paraId="303EF03C" w14:textId="77777777" w:rsidTr="00EF2B1C">
        <w:tc>
          <w:tcPr>
            <w:tcW w:w="1217" w:type="dxa"/>
            <w:shd w:val="clear" w:color="auto" w:fill="auto"/>
            <w:vAlign w:val="center"/>
          </w:tcPr>
          <w:p w14:paraId="6F815BDD"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27.03.2019</w:t>
            </w:r>
          </w:p>
        </w:tc>
        <w:tc>
          <w:tcPr>
            <w:tcW w:w="1472" w:type="dxa"/>
            <w:shd w:val="clear" w:color="auto" w:fill="auto"/>
            <w:vAlign w:val="center"/>
          </w:tcPr>
          <w:p w14:paraId="50AE118A" w14:textId="77777777" w:rsidR="00273288" w:rsidRPr="00273288" w:rsidRDefault="00273288" w:rsidP="00273288">
            <w:pPr>
              <w:spacing w:after="0" w:line="240" w:lineRule="auto"/>
              <w:ind w:left="441"/>
              <w:jc w:val="right"/>
              <w:rPr>
                <w:rFonts w:eastAsia="Verdana" w:cs="Arial"/>
                <w:iCs/>
                <w:sz w:val="20"/>
                <w:szCs w:val="20"/>
              </w:rPr>
            </w:pPr>
            <w:r w:rsidRPr="00273288">
              <w:rPr>
                <w:rFonts w:eastAsia="Verdana" w:cs="Arial"/>
                <w:iCs/>
                <w:sz w:val="20"/>
                <w:szCs w:val="20"/>
              </w:rPr>
              <w:t>0,00260</w:t>
            </w:r>
          </w:p>
        </w:tc>
        <w:tc>
          <w:tcPr>
            <w:tcW w:w="1472" w:type="dxa"/>
            <w:shd w:val="clear" w:color="auto" w:fill="auto"/>
          </w:tcPr>
          <w:p w14:paraId="40E3B678" w14:textId="77777777" w:rsidR="00273288" w:rsidRPr="00273288" w:rsidRDefault="00273288" w:rsidP="00273288">
            <w:pPr>
              <w:spacing w:after="0" w:line="240" w:lineRule="auto"/>
              <w:ind w:left="441"/>
              <w:jc w:val="right"/>
              <w:rPr>
                <w:rFonts w:eastAsia="Verdana" w:cs="Arial"/>
                <w:iCs/>
                <w:sz w:val="20"/>
                <w:szCs w:val="20"/>
              </w:rPr>
            </w:pPr>
            <w:r w:rsidRPr="00273288">
              <w:rPr>
                <w:rFonts w:eastAsia="Verdana" w:cs="Arial"/>
                <w:iCs/>
                <w:sz w:val="20"/>
                <w:szCs w:val="20"/>
              </w:rPr>
              <w:t>0,05</w:t>
            </w:r>
          </w:p>
        </w:tc>
        <w:tc>
          <w:tcPr>
            <w:tcW w:w="1472" w:type="dxa"/>
            <w:shd w:val="clear" w:color="auto" w:fill="auto"/>
          </w:tcPr>
          <w:p w14:paraId="7ADC038A" w14:textId="77777777" w:rsidR="00273288" w:rsidRPr="00273288" w:rsidRDefault="00273288" w:rsidP="00273288">
            <w:pPr>
              <w:spacing w:after="0" w:line="240" w:lineRule="auto"/>
              <w:ind w:left="441"/>
              <w:jc w:val="right"/>
              <w:rPr>
                <w:rFonts w:eastAsia="Verdana" w:cs="Arial"/>
                <w:iCs/>
                <w:sz w:val="20"/>
                <w:szCs w:val="20"/>
              </w:rPr>
            </w:pPr>
            <w:r w:rsidRPr="00273288">
              <w:rPr>
                <w:rFonts w:eastAsia="Verdana" w:cs="Arial"/>
                <w:iCs/>
                <w:sz w:val="20"/>
                <w:szCs w:val="20"/>
              </w:rPr>
              <w:t>0,02</w:t>
            </w:r>
          </w:p>
        </w:tc>
        <w:tc>
          <w:tcPr>
            <w:tcW w:w="1472" w:type="dxa"/>
            <w:vMerge/>
            <w:shd w:val="clear" w:color="auto" w:fill="auto"/>
          </w:tcPr>
          <w:p w14:paraId="6580BF30" w14:textId="77777777" w:rsidR="00273288" w:rsidRPr="00273288" w:rsidRDefault="00273288" w:rsidP="00273288">
            <w:pPr>
              <w:spacing w:after="0" w:line="240" w:lineRule="auto"/>
              <w:ind w:left="441"/>
              <w:jc w:val="right"/>
              <w:rPr>
                <w:rFonts w:eastAsia="Verdana" w:cs="Arial"/>
                <w:iCs/>
                <w:sz w:val="20"/>
                <w:szCs w:val="20"/>
              </w:rPr>
            </w:pPr>
          </w:p>
        </w:tc>
        <w:tc>
          <w:tcPr>
            <w:tcW w:w="1472" w:type="dxa"/>
            <w:vMerge/>
            <w:shd w:val="clear" w:color="auto" w:fill="auto"/>
          </w:tcPr>
          <w:p w14:paraId="17339099" w14:textId="77777777" w:rsidR="00273288" w:rsidRPr="00273288" w:rsidRDefault="00273288" w:rsidP="00273288">
            <w:pPr>
              <w:spacing w:after="0" w:line="240" w:lineRule="auto"/>
              <w:ind w:left="441"/>
              <w:jc w:val="right"/>
              <w:rPr>
                <w:rFonts w:eastAsia="Verdana" w:cs="Arial"/>
                <w:iCs/>
                <w:sz w:val="20"/>
                <w:szCs w:val="20"/>
              </w:rPr>
            </w:pPr>
          </w:p>
        </w:tc>
      </w:tr>
      <w:tr w:rsidR="00273288" w:rsidRPr="00273288" w14:paraId="7D92D537" w14:textId="77777777" w:rsidTr="00EF2B1C">
        <w:tc>
          <w:tcPr>
            <w:tcW w:w="1217" w:type="dxa"/>
            <w:shd w:val="clear" w:color="auto" w:fill="auto"/>
            <w:vAlign w:val="center"/>
          </w:tcPr>
          <w:p w14:paraId="7992FF8A"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24.10.2019</w:t>
            </w:r>
          </w:p>
        </w:tc>
        <w:tc>
          <w:tcPr>
            <w:tcW w:w="1472" w:type="dxa"/>
            <w:shd w:val="clear" w:color="auto" w:fill="auto"/>
            <w:vAlign w:val="center"/>
          </w:tcPr>
          <w:p w14:paraId="176257DB"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 xml:space="preserve"> 0,00300</w:t>
            </w:r>
          </w:p>
        </w:tc>
        <w:tc>
          <w:tcPr>
            <w:tcW w:w="1472" w:type="dxa"/>
            <w:shd w:val="clear" w:color="auto" w:fill="auto"/>
          </w:tcPr>
          <w:p w14:paraId="32D136D0"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0,05</w:t>
            </w:r>
          </w:p>
        </w:tc>
        <w:tc>
          <w:tcPr>
            <w:tcW w:w="1472" w:type="dxa"/>
            <w:shd w:val="clear" w:color="auto" w:fill="auto"/>
          </w:tcPr>
          <w:p w14:paraId="1F30A3A1"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0,02</w:t>
            </w:r>
          </w:p>
        </w:tc>
        <w:tc>
          <w:tcPr>
            <w:tcW w:w="1472" w:type="dxa"/>
            <w:vMerge/>
            <w:shd w:val="clear" w:color="auto" w:fill="auto"/>
          </w:tcPr>
          <w:p w14:paraId="280217B4" w14:textId="77777777" w:rsidR="00273288" w:rsidRPr="00273288" w:rsidRDefault="00273288" w:rsidP="00273288">
            <w:pPr>
              <w:spacing w:after="0" w:line="240" w:lineRule="auto"/>
              <w:jc w:val="right"/>
              <w:rPr>
                <w:rFonts w:eastAsia="Verdana" w:cs="Arial"/>
                <w:iCs/>
                <w:sz w:val="20"/>
                <w:szCs w:val="20"/>
              </w:rPr>
            </w:pPr>
          </w:p>
        </w:tc>
        <w:tc>
          <w:tcPr>
            <w:tcW w:w="1472" w:type="dxa"/>
            <w:vMerge/>
            <w:shd w:val="clear" w:color="auto" w:fill="auto"/>
          </w:tcPr>
          <w:p w14:paraId="7354216A" w14:textId="77777777" w:rsidR="00273288" w:rsidRPr="00273288" w:rsidRDefault="00273288" w:rsidP="00273288">
            <w:pPr>
              <w:spacing w:after="0" w:line="240" w:lineRule="auto"/>
              <w:jc w:val="right"/>
              <w:rPr>
                <w:rFonts w:eastAsia="Verdana" w:cs="Arial"/>
                <w:iCs/>
                <w:sz w:val="20"/>
                <w:szCs w:val="20"/>
              </w:rPr>
            </w:pPr>
          </w:p>
        </w:tc>
      </w:tr>
      <w:tr w:rsidR="00273288" w:rsidRPr="00273288" w14:paraId="31EE232A" w14:textId="77777777" w:rsidTr="00EF2B1C">
        <w:tc>
          <w:tcPr>
            <w:tcW w:w="1217" w:type="dxa"/>
            <w:shd w:val="clear" w:color="auto" w:fill="auto"/>
            <w:vAlign w:val="center"/>
          </w:tcPr>
          <w:p w14:paraId="050AACF9"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23.03.2020</w:t>
            </w:r>
          </w:p>
        </w:tc>
        <w:tc>
          <w:tcPr>
            <w:tcW w:w="1472" w:type="dxa"/>
            <w:shd w:val="clear" w:color="auto" w:fill="auto"/>
            <w:vAlign w:val="center"/>
          </w:tcPr>
          <w:p w14:paraId="059A8807"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 xml:space="preserve"> 0,01900</w:t>
            </w:r>
          </w:p>
        </w:tc>
        <w:tc>
          <w:tcPr>
            <w:tcW w:w="1472" w:type="dxa"/>
            <w:shd w:val="clear" w:color="auto" w:fill="auto"/>
          </w:tcPr>
          <w:p w14:paraId="14613788"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0,05</w:t>
            </w:r>
          </w:p>
        </w:tc>
        <w:tc>
          <w:tcPr>
            <w:tcW w:w="1472" w:type="dxa"/>
            <w:shd w:val="clear" w:color="auto" w:fill="auto"/>
          </w:tcPr>
          <w:p w14:paraId="709C1EB7"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0,02</w:t>
            </w:r>
          </w:p>
        </w:tc>
        <w:tc>
          <w:tcPr>
            <w:tcW w:w="1472" w:type="dxa"/>
            <w:vMerge/>
            <w:shd w:val="clear" w:color="auto" w:fill="auto"/>
          </w:tcPr>
          <w:p w14:paraId="3053492B" w14:textId="77777777" w:rsidR="00273288" w:rsidRPr="00273288" w:rsidRDefault="00273288" w:rsidP="00273288">
            <w:pPr>
              <w:spacing w:after="0" w:line="240" w:lineRule="auto"/>
              <w:jc w:val="right"/>
              <w:rPr>
                <w:rFonts w:eastAsia="Verdana" w:cs="Arial"/>
                <w:iCs/>
                <w:sz w:val="20"/>
                <w:szCs w:val="20"/>
              </w:rPr>
            </w:pPr>
          </w:p>
        </w:tc>
        <w:tc>
          <w:tcPr>
            <w:tcW w:w="1472" w:type="dxa"/>
            <w:vMerge/>
            <w:shd w:val="clear" w:color="auto" w:fill="auto"/>
          </w:tcPr>
          <w:p w14:paraId="062AC5AD" w14:textId="77777777" w:rsidR="00273288" w:rsidRPr="00273288" w:rsidRDefault="00273288" w:rsidP="00273288">
            <w:pPr>
              <w:spacing w:after="0" w:line="240" w:lineRule="auto"/>
              <w:jc w:val="right"/>
              <w:rPr>
                <w:rFonts w:eastAsia="Verdana" w:cs="Arial"/>
                <w:iCs/>
                <w:sz w:val="20"/>
                <w:szCs w:val="20"/>
              </w:rPr>
            </w:pPr>
          </w:p>
        </w:tc>
      </w:tr>
      <w:tr w:rsidR="00273288" w:rsidRPr="00273288" w14:paraId="0112A40D" w14:textId="77777777" w:rsidTr="00EF2B1C">
        <w:tc>
          <w:tcPr>
            <w:tcW w:w="1217" w:type="dxa"/>
            <w:shd w:val="clear" w:color="auto" w:fill="auto"/>
            <w:vAlign w:val="center"/>
          </w:tcPr>
          <w:p w14:paraId="17C7C745"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04.11.2020</w:t>
            </w:r>
          </w:p>
        </w:tc>
        <w:tc>
          <w:tcPr>
            <w:tcW w:w="1472" w:type="dxa"/>
            <w:shd w:val="clear" w:color="auto" w:fill="auto"/>
            <w:vAlign w:val="center"/>
          </w:tcPr>
          <w:p w14:paraId="663460B4"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0,00350</w:t>
            </w:r>
          </w:p>
        </w:tc>
        <w:tc>
          <w:tcPr>
            <w:tcW w:w="1472" w:type="dxa"/>
            <w:shd w:val="clear" w:color="auto" w:fill="auto"/>
          </w:tcPr>
          <w:p w14:paraId="026ED3E7"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0,05</w:t>
            </w:r>
          </w:p>
        </w:tc>
        <w:tc>
          <w:tcPr>
            <w:tcW w:w="1472" w:type="dxa"/>
            <w:shd w:val="clear" w:color="auto" w:fill="auto"/>
          </w:tcPr>
          <w:p w14:paraId="70C3F7B7"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0,02</w:t>
            </w:r>
          </w:p>
        </w:tc>
        <w:tc>
          <w:tcPr>
            <w:tcW w:w="1472" w:type="dxa"/>
            <w:vMerge/>
            <w:shd w:val="clear" w:color="auto" w:fill="auto"/>
          </w:tcPr>
          <w:p w14:paraId="29032D88" w14:textId="77777777" w:rsidR="00273288" w:rsidRPr="00273288" w:rsidRDefault="00273288" w:rsidP="00273288">
            <w:pPr>
              <w:tabs>
                <w:tab w:val="left" w:pos="1717"/>
              </w:tabs>
              <w:spacing w:after="0" w:line="240" w:lineRule="auto"/>
              <w:jc w:val="right"/>
              <w:rPr>
                <w:rFonts w:eastAsia="Verdana" w:cs="Arial"/>
                <w:iCs/>
                <w:sz w:val="20"/>
                <w:szCs w:val="20"/>
              </w:rPr>
            </w:pPr>
          </w:p>
        </w:tc>
        <w:tc>
          <w:tcPr>
            <w:tcW w:w="1472" w:type="dxa"/>
            <w:vMerge/>
            <w:shd w:val="clear" w:color="auto" w:fill="auto"/>
          </w:tcPr>
          <w:p w14:paraId="79F68329" w14:textId="77777777" w:rsidR="00273288" w:rsidRPr="00273288" w:rsidRDefault="00273288" w:rsidP="00273288">
            <w:pPr>
              <w:tabs>
                <w:tab w:val="left" w:pos="1717"/>
              </w:tabs>
              <w:spacing w:after="0" w:line="240" w:lineRule="auto"/>
              <w:jc w:val="right"/>
              <w:rPr>
                <w:rFonts w:eastAsia="Verdana" w:cs="Arial"/>
                <w:iCs/>
                <w:sz w:val="20"/>
                <w:szCs w:val="20"/>
              </w:rPr>
            </w:pPr>
          </w:p>
        </w:tc>
      </w:tr>
      <w:tr w:rsidR="00273288" w:rsidRPr="00273288" w14:paraId="01EE1FCD" w14:textId="77777777" w:rsidTr="00EF2B1C">
        <w:tc>
          <w:tcPr>
            <w:tcW w:w="1217" w:type="dxa"/>
            <w:shd w:val="clear" w:color="auto" w:fill="auto"/>
            <w:vAlign w:val="center"/>
          </w:tcPr>
          <w:p w14:paraId="432C266B"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17.02.2021</w:t>
            </w:r>
          </w:p>
        </w:tc>
        <w:tc>
          <w:tcPr>
            <w:tcW w:w="1472" w:type="dxa"/>
            <w:shd w:val="clear" w:color="auto" w:fill="auto"/>
            <w:vAlign w:val="center"/>
          </w:tcPr>
          <w:p w14:paraId="0FCAAA58"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0,00021</w:t>
            </w:r>
          </w:p>
        </w:tc>
        <w:tc>
          <w:tcPr>
            <w:tcW w:w="1472" w:type="dxa"/>
            <w:shd w:val="clear" w:color="auto" w:fill="auto"/>
          </w:tcPr>
          <w:p w14:paraId="6CF5BE3E"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0,05</w:t>
            </w:r>
          </w:p>
        </w:tc>
        <w:tc>
          <w:tcPr>
            <w:tcW w:w="1472" w:type="dxa"/>
            <w:shd w:val="clear" w:color="auto" w:fill="auto"/>
          </w:tcPr>
          <w:p w14:paraId="2A904D48"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0,02</w:t>
            </w:r>
          </w:p>
        </w:tc>
        <w:tc>
          <w:tcPr>
            <w:tcW w:w="1472" w:type="dxa"/>
            <w:vMerge/>
            <w:shd w:val="clear" w:color="auto" w:fill="auto"/>
          </w:tcPr>
          <w:p w14:paraId="7CF18743" w14:textId="77777777" w:rsidR="00273288" w:rsidRPr="00273288" w:rsidRDefault="00273288" w:rsidP="00273288">
            <w:pPr>
              <w:tabs>
                <w:tab w:val="left" w:pos="1717"/>
              </w:tabs>
              <w:spacing w:after="0" w:line="240" w:lineRule="auto"/>
              <w:jc w:val="right"/>
              <w:rPr>
                <w:rFonts w:eastAsia="Verdana" w:cs="Arial"/>
                <w:iCs/>
                <w:sz w:val="20"/>
                <w:szCs w:val="20"/>
              </w:rPr>
            </w:pPr>
          </w:p>
        </w:tc>
        <w:tc>
          <w:tcPr>
            <w:tcW w:w="1472" w:type="dxa"/>
            <w:vMerge/>
            <w:shd w:val="clear" w:color="auto" w:fill="auto"/>
          </w:tcPr>
          <w:p w14:paraId="58DF19D0" w14:textId="77777777" w:rsidR="00273288" w:rsidRPr="00273288" w:rsidRDefault="00273288" w:rsidP="00273288">
            <w:pPr>
              <w:tabs>
                <w:tab w:val="left" w:pos="1717"/>
              </w:tabs>
              <w:spacing w:after="0" w:line="240" w:lineRule="auto"/>
              <w:jc w:val="right"/>
              <w:rPr>
                <w:rFonts w:eastAsia="Verdana" w:cs="Arial"/>
                <w:iCs/>
                <w:sz w:val="20"/>
                <w:szCs w:val="20"/>
              </w:rPr>
            </w:pPr>
          </w:p>
        </w:tc>
      </w:tr>
      <w:tr w:rsidR="00273288" w:rsidRPr="00273288" w14:paraId="3E69099A" w14:textId="77777777" w:rsidTr="00EF2B1C">
        <w:tc>
          <w:tcPr>
            <w:tcW w:w="1217" w:type="dxa"/>
            <w:shd w:val="clear" w:color="auto" w:fill="auto"/>
            <w:vAlign w:val="center"/>
          </w:tcPr>
          <w:p w14:paraId="2746A9C8"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07.12.2021</w:t>
            </w:r>
          </w:p>
        </w:tc>
        <w:tc>
          <w:tcPr>
            <w:tcW w:w="1472" w:type="dxa"/>
            <w:shd w:val="clear" w:color="auto" w:fill="auto"/>
            <w:vAlign w:val="center"/>
          </w:tcPr>
          <w:p w14:paraId="5CEC1AE0"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0,00731</w:t>
            </w:r>
          </w:p>
        </w:tc>
        <w:tc>
          <w:tcPr>
            <w:tcW w:w="1472" w:type="dxa"/>
            <w:shd w:val="clear" w:color="auto" w:fill="auto"/>
          </w:tcPr>
          <w:p w14:paraId="68CFDD36"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0,05</w:t>
            </w:r>
          </w:p>
        </w:tc>
        <w:tc>
          <w:tcPr>
            <w:tcW w:w="1472" w:type="dxa"/>
            <w:shd w:val="clear" w:color="auto" w:fill="auto"/>
          </w:tcPr>
          <w:p w14:paraId="096658A8"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0,02</w:t>
            </w:r>
          </w:p>
        </w:tc>
        <w:tc>
          <w:tcPr>
            <w:tcW w:w="1472" w:type="dxa"/>
            <w:vMerge/>
            <w:shd w:val="clear" w:color="auto" w:fill="auto"/>
          </w:tcPr>
          <w:p w14:paraId="3663D80F" w14:textId="77777777" w:rsidR="00273288" w:rsidRPr="00273288" w:rsidRDefault="00273288" w:rsidP="00273288">
            <w:pPr>
              <w:tabs>
                <w:tab w:val="left" w:pos="1717"/>
              </w:tabs>
              <w:spacing w:after="0" w:line="240" w:lineRule="auto"/>
              <w:jc w:val="right"/>
              <w:rPr>
                <w:rFonts w:eastAsia="Verdana" w:cs="Arial"/>
                <w:iCs/>
                <w:sz w:val="20"/>
                <w:szCs w:val="20"/>
              </w:rPr>
            </w:pPr>
          </w:p>
        </w:tc>
        <w:tc>
          <w:tcPr>
            <w:tcW w:w="1472" w:type="dxa"/>
            <w:vMerge/>
            <w:shd w:val="clear" w:color="auto" w:fill="auto"/>
          </w:tcPr>
          <w:p w14:paraId="2F6485AD" w14:textId="77777777" w:rsidR="00273288" w:rsidRPr="00273288" w:rsidRDefault="00273288" w:rsidP="00273288">
            <w:pPr>
              <w:tabs>
                <w:tab w:val="left" w:pos="1717"/>
              </w:tabs>
              <w:spacing w:after="0" w:line="240" w:lineRule="auto"/>
              <w:jc w:val="right"/>
              <w:rPr>
                <w:rFonts w:eastAsia="Verdana" w:cs="Arial"/>
                <w:iCs/>
                <w:sz w:val="20"/>
                <w:szCs w:val="20"/>
              </w:rPr>
            </w:pPr>
          </w:p>
        </w:tc>
      </w:tr>
      <w:tr w:rsidR="00273288" w:rsidRPr="00273288" w14:paraId="52CDE999" w14:textId="77777777" w:rsidTr="00EF2B1C">
        <w:tc>
          <w:tcPr>
            <w:tcW w:w="1217" w:type="dxa"/>
            <w:shd w:val="clear" w:color="auto" w:fill="auto"/>
            <w:vAlign w:val="center"/>
          </w:tcPr>
          <w:p w14:paraId="5EA224EC"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29.03.2022</w:t>
            </w:r>
          </w:p>
        </w:tc>
        <w:tc>
          <w:tcPr>
            <w:tcW w:w="1472" w:type="dxa"/>
            <w:shd w:val="clear" w:color="auto" w:fill="auto"/>
            <w:vAlign w:val="center"/>
          </w:tcPr>
          <w:p w14:paraId="0D6F529F"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0,00012</w:t>
            </w:r>
          </w:p>
        </w:tc>
        <w:tc>
          <w:tcPr>
            <w:tcW w:w="1472" w:type="dxa"/>
            <w:shd w:val="clear" w:color="auto" w:fill="auto"/>
          </w:tcPr>
          <w:p w14:paraId="02C14BEC"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0,05</w:t>
            </w:r>
          </w:p>
        </w:tc>
        <w:tc>
          <w:tcPr>
            <w:tcW w:w="1472" w:type="dxa"/>
            <w:shd w:val="clear" w:color="auto" w:fill="auto"/>
          </w:tcPr>
          <w:p w14:paraId="4C8A4C04"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0,02</w:t>
            </w:r>
          </w:p>
        </w:tc>
        <w:tc>
          <w:tcPr>
            <w:tcW w:w="1472" w:type="dxa"/>
            <w:vMerge/>
            <w:shd w:val="clear" w:color="auto" w:fill="auto"/>
          </w:tcPr>
          <w:p w14:paraId="70930088" w14:textId="77777777" w:rsidR="00273288" w:rsidRPr="00273288" w:rsidRDefault="00273288" w:rsidP="00273288">
            <w:pPr>
              <w:tabs>
                <w:tab w:val="left" w:pos="1717"/>
              </w:tabs>
              <w:spacing w:after="0" w:line="240" w:lineRule="auto"/>
              <w:jc w:val="right"/>
              <w:rPr>
                <w:rFonts w:eastAsia="Verdana" w:cs="Arial"/>
                <w:iCs/>
                <w:sz w:val="20"/>
                <w:szCs w:val="20"/>
              </w:rPr>
            </w:pPr>
          </w:p>
        </w:tc>
        <w:tc>
          <w:tcPr>
            <w:tcW w:w="1472" w:type="dxa"/>
            <w:vMerge/>
            <w:shd w:val="clear" w:color="auto" w:fill="auto"/>
          </w:tcPr>
          <w:p w14:paraId="52885266" w14:textId="77777777" w:rsidR="00273288" w:rsidRPr="00273288" w:rsidRDefault="00273288" w:rsidP="00273288">
            <w:pPr>
              <w:tabs>
                <w:tab w:val="left" w:pos="1717"/>
              </w:tabs>
              <w:spacing w:after="0" w:line="240" w:lineRule="auto"/>
              <w:jc w:val="right"/>
              <w:rPr>
                <w:rFonts w:eastAsia="Verdana" w:cs="Arial"/>
                <w:iCs/>
                <w:sz w:val="20"/>
                <w:szCs w:val="20"/>
              </w:rPr>
            </w:pPr>
          </w:p>
        </w:tc>
      </w:tr>
      <w:tr w:rsidR="00273288" w:rsidRPr="00273288" w14:paraId="69C34E63" w14:textId="77777777" w:rsidTr="00EF2B1C">
        <w:tc>
          <w:tcPr>
            <w:tcW w:w="1217" w:type="dxa"/>
            <w:shd w:val="clear" w:color="auto" w:fill="auto"/>
            <w:vAlign w:val="center"/>
          </w:tcPr>
          <w:p w14:paraId="4087648E"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19.10.2022</w:t>
            </w:r>
          </w:p>
        </w:tc>
        <w:tc>
          <w:tcPr>
            <w:tcW w:w="1472" w:type="dxa"/>
            <w:shd w:val="clear" w:color="auto" w:fill="auto"/>
            <w:vAlign w:val="center"/>
          </w:tcPr>
          <w:p w14:paraId="25296A7D"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0,00150</w:t>
            </w:r>
          </w:p>
        </w:tc>
        <w:tc>
          <w:tcPr>
            <w:tcW w:w="1472" w:type="dxa"/>
            <w:shd w:val="clear" w:color="auto" w:fill="auto"/>
          </w:tcPr>
          <w:p w14:paraId="40E6FB27"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0,05</w:t>
            </w:r>
          </w:p>
        </w:tc>
        <w:tc>
          <w:tcPr>
            <w:tcW w:w="1472" w:type="dxa"/>
            <w:shd w:val="clear" w:color="auto" w:fill="auto"/>
          </w:tcPr>
          <w:p w14:paraId="783DD46A"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0,02</w:t>
            </w:r>
          </w:p>
        </w:tc>
        <w:tc>
          <w:tcPr>
            <w:tcW w:w="1472" w:type="dxa"/>
            <w:vMerge/>
            <w:shd w:val="clear" w:color="auto" w:fill="auto"/>
          </w:tcPr>
          <w:p w14:paraId="770AF11F" w14:textId="77777777" w:rsidR="00273288" w:rsidRPr="00273288" w:rsidRDefault="00273288" w:rsidP="00273288">
            <w:pPr>
              <w:tabs>
                <w:tab w:val="left" w:pos="1717"/>
              </w:tabs>
              <w:spacing w:after="0" w:line="240" w:lineRule="auto"/>
              <w:jc w:val="right"/>
              <w:rPr>
                <w:rFonts w:eastAsia="Verdana" w:cs="Arial"/>
                <w:iCs/>
                <w:sz w:val="20"/>
                <w:szCs w:val="20"/>
              </w:rPr>
            </w:pPr>
          </w:p>
        </w:tc>
        <w:tc>
          <w:tcPr>
            <w:tcW w:w="1472" w:type="dxa"/>
            <w:vMerge/>
            <w:shd w:val="clear" w:color="auto" w:fill="auto"/>
          </w:tcPr>
          <w:p w14:paraId="79D133F6" w14:textId="77777777" w:rsidR="00273288" w:rsidRPr="00273288" w:rsidRDefault="00273288" w:rsidP="00273288">
            <w:pPr>
              <w:tabs>
                <w:tab w:val="left" w:pos="1717"/>
              </w:tabs>
              <w:spacing w:after="0" w:line="240" w:lineRule="auto"/>
              <w:jc w:val="right"/>
              <w:rPr>
                <w:rFonts w:eastAsia="Verdana" w:cs="Arial"/>
                <w:iCs/>
                <w:sz w:val="20"/>
                <w:szCs w:val="20"/>
              </w:rPr>
            </w:pPr>
          </w:p>
        </w:tc>
      </w:tr>
      <w:tr w:rsidR="00273288" w:rsidRPr="00273288" w14:paraId="6D6C0679" w14:textId="77777777" w:rsidTr="00EF2B1C">
        <w:tc>
          <w:tcPr>
            <w:tcW w:w="1217" w:type="dxa"/>
            <w:shd w:val="clear" w:color="auto" w:fill="auto"/>
            <w:vAlign w:val="center"/>
          </w:tcPr>
          <w:p w14:paraId="04A32D12"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21.03.2023</w:t>
            </w:r>
          </w:p>
        </w:tc>
        <w:tc>
          <w:tcPr>
            <w:tcW w:w="1472" w:type="dxa"/>
            <w:shd w:val="clear" w:color="auto" w:fill="auto"/>
            <w:vAlign w:val="center"/>
          </w:tcPr>
          <w:p w14:paraId="0304BDBF"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0,00070</w:t>
            </w:r>
          </w:p>
        </w:tc>
        <w:tc>
          <w:tcPr>
            <w:tcW w:w="1472" w:type="dxa"/>
            <w:shd w:val="clear" w:color="auto" w:fill="auto"/>
          </w:tcPr>
          <w:p w14:paraId="67EFF052"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0,05</w:t>
            </w:r>
          </w:p>
        </w:tc>
        <w:tc>
          <w:tcPr>
            <w:tcW w:w="1472" w:type="dxa"/>
            <w:shd w:val="clear" w:color="auto" w:fill="auto"/>
          </w:tcPr>
          <w:p w14:paraId="7AE372DF"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0,02</w:t>
            </w:r>
          </w:p>
        </w:tc>
        <w:tc>
          <w:tcPr>
            <w:tcW w:w="1472" w:type="dxa"/>
            <w:vMerge/>
            <w:shd w:val="clear" w:color="auto" w:fill="auto"/>
          </w:tcPr>
          <w:p w14:paraId="02BADA3D" w14:textId="77777777" w:rsidR="00273288" w:rsidRPr="00273288" w:rsidRDefault="00273288" w:rsidP="00273288">
            <w:pPr>
              <w:tabs>
                <w:tab w:val="left" w:pos="1717"/>
              </w:tabs>
              <w:spacing w:after="0" w:line="240" w:lineRule="auto"/>
              <w:jc w:val="right"/>
              <w:rPr>
                <w:rFonts w:eastAsia="Verdana" w:cs="Arial"/>
                <w:iCs/>
                <w:sz w:val="20"/>
                <w:szCs w:val="20"/>
              </w:rPr>
            </w:pPr>
          </w:p>
        </w:tc>
        <w:tc>
          <w:tcPr>
            <w:tcW w:w="1472" w:type="dxa"/>
            <w:vMerge/>
            <w:shd w:val="clear" w:color="auto" w:fill="auto"/>
          </w:tcPr>
          <w:p w14:paraId="55530823" w14:textId="77777777" w:rsidR="00273288" w:rsidRPr="00273288" w:rsidRDefault="00273288" w:rsidP="00273288">
            <w:pPr>
              <w:tabs>
                <w:tab w:val="left" w:pos="1717"/>
              </w:tabs>
              <w:spacing w:after="0" w:line="240" w:lineRule="auto"/>
              <w:jc w:val="right"/>
              <w:rPr>
                <w:rFonts w:eastAsia="Verdana" w:cs="Arial"/>
                <w:iCs/>
                <w:sz w:val="20"/>
                <w:szCs w:val="20"/>
              </w:rPr>
            </w:pPr>
          </w:p>
        </w:tc>
      </w:tr>
    </w:tbl>
    <w:p w14:paraId="6441460B" w14:textId="77777777" w:rsidR="00273288" w:rsidRPr="00273288" w:rsidRDefault="00273288" w:rsidP="00273288">
      <w:pPr>
        <w:spacing w:after="0" w:line="240" w:lineRule="auto"/>
        <w:jc w:val="both"/>
        <w:rPr>
          <w:rFonts w:eastAsia="Times New Roman" w:cs="Arial"/>
          <w:szCs w:val="24"/>
          <w:lang w:eastAsia="pl-PL"/>
        </w:rPr>
      </w:pPr>
    </w:p>
    <w:p w14:paraId="3728F807" w14:textId="77777777" w:rsidR="00273288" w:rsidRPr="00273288" w:rsidRDefault="00273288" w:rsidP="00273288">
      <w:pPr>
        <w:spacing w:after="0" w:line="240" w:lineRule="auto"/>
        <w:jc w:val="both"/>
        <w:rPr>
          <w:rFonts w:eastAsia="Times New Roman" w:cs="Arial"/>
          <w:b/>
          <w:bCs/>
          <w:szCs w:val="24"/>
          <w:lang w:eastAsia="pl-PL"/>
        </w:rPr>
      </w:pPr>
      <w:r w:rsidRPr="00273288">
        <w:rPr>
          <w:rFonts w:eastAsia="Times New Roman" w:cs="Arial"/>
          <w:szCs w:val="24"/>
          <w:lang w:eastAsia="pl-PL"/>
        </w:rPr>
        <w:t>W/w stężenia nie przekraczają poziomu emisji BAT-AEL w odniesieniu do emisji zorganizowanej Hg, która dla istniejącego zespołu urządzeń wynosi 0,020 mg/Nm</w:t>
      </w:r>
      <w:r w:rsidRPr="00273288">
        <w:rPr>
          <w:rFonts w:eastAsia="Times New Roman" w:cs="Arial"/>
          <w:szCs w:val="24"/>
          <w:vertAlign w:val="superscript"/>
          <w:lang w:eastAsia="pl-PL"/>
        </w:rPr>
        <w:t>3</w:t>
      </w:r>
      <w:r w:rsidRPr="00273288">
        <w:rPr>
          <w:rFonts w:eastAsia="Times New Roman" w:cs="Arial"/>
          <w:szCs w:val="24"/>
          <w:lang w:eastAsia="pl-PL"/>
        </w:rPr>
        <w:t xml:space="preserve">. Zgodnie z rozporządzeniem Ministra Klimatu z dnia 24 września 2020 r. w sprawie standardów emisyjnych dla niektórych rodzajów instalacji, źródeł spalania paliw oraz urządzeń spalania lub współspalania odpadów standard emisyjny dla Hg dla średniej </w:t>
      </w:r>
      <w:r w:rsidRPr="00273288">
        <w:rPr>
          <w:rFonts w:eastAsia="Times New Roman" w:cs="Arial"/>
          <w:szCs w:val="24"/>
          <w:lang w:eastAsia="pl-PL"/>
        </w:rPr>
        <w:lastRenderedPageBreak/>
        <w:t xml:space="preserve">z próby o czasie trwania od 30 minut do 8 godzin wynosi od 0,05 </w:t>
      </w:r>
      <w:bookmarkStart w:id="24" w:name="_Hlk129602880"/>
      <w:r w:rsidRPr="00273288">
        <w:rPr>
          <w:rFonts w:eastAsia="Times New Roman" w:cs="Arial"/>
          <w:szCs w:val="24"/>
          <w:lang w:eastAsia="pl-PL"/>
        </w:rPr>
        <w:t>mg/m</w:t>
      </w:r>
      <w:r w:rsidRPr="00273288">
        <w:rPr>
          <w:rFonts w:eastAsia="Times New Roman" w:cs="Arial"/>
          <w:szCs w:val="24"/>
          <w:vertAlign w:val="superscript"/>
          <w:lang w:eastAsia="pl-PL"/>
        </w:rPr>
        <w:t>3</w:t>
      </w:r>
      <w:r w:rsidRPr="00273288">
        <w:rPr>
          <w:rFonts w:eastAsia="Times New Roman" w:cs="Arial"/>
          <w:szCs w:val="24"/>
          <w:lang w:eastAsia="pl-PL"/>
        </w:rPr>
        <w:t xml:space="preserve"> </w:t>
      </w:r>
      <w:bookmarkEnd w:id="24"/>
      <w:r w:rsidRPr="00273288">
        <w:rPr>
          <w:rFonts w:eastAsia="Times New Roman" w:cs="Arial"/>
          <w:szCs w:val="24"/>
          <w:lang w:eastAsia="pl-PL"/>
        </w:rPr>
        <w:t>do 0,02 mg/m</w:t>
      </w:r>
      <w:r w:rsidRPr="00273288">
        <w:rPr>
          <w:rFonts w:eastAsia="Times New Roman" w:cs="Arial"/>
          <w:szCs w:val="24"/>
          <w:vertAlign w:val="superscript"/>
          <w:lang w:eastAsia="pl-PL"/>
        </w:rPr>
        <w:t>3</w:t>
      </w:r>
      <w:r w:rsidRPr="00273288">
        <w:rPr>
          <w:rFonts w:eastAsia="Times New Roman" w:cs="Arial"/>
          <w:szCs w:val="24"/>
          <w:lang w:eastAsia="pl-PL"/>
        </w:rPr>
        <w:t xml:space="preserve"> przy zawartości 11 % tlenu w gazach odlotowych. Żadna z wartości w tabeli nie przekracza standardu emisyjnego. Ponieważ osiągnięte wyniki kształtują się na poziomie znacznie niższym niż dolna wielkość dopuszczalnej granicy przedziału, świadczą one jednoznacznie o spalaniu odpadów o niskiej i stabilnej zawartości rtęci. Uwzględniając wniosek, </w:t>
      </w:r>
      <w:r w:rsidRPr="00273288">
        <w:rPr>
          <w:rFonts w:eastAsia="Times New Roman" w:cs="Arial"/>
          <w:b/>
          <w:bCs/>
          <w:szCs w:val="24"/>
          <w:lang w:eastAsia="pl-PL"/>
        </w:rPr>
        <w:t>pomiar ciągły emisji rtęci</w:t>
      </w:r>
      <w:r w:rsidRPr="00273288">
        <w:rPr>
          <w:rFonts w:eastAsia="Times New Roman" w:cs="Arial"/>
          <w:szCs w:val="24"/>
          <w:lang w:eastAsia="pl-PL"/>
        </w:rPr>
        <w:t xml:space="preserve"> zostanie zastąpiony pomiarami okresowymi przeprowadzanymi </w:t>
      </w:r>
      <w:r w:rsidRPr="00273288">
        <w:rPr>
          <w:rFonts w:eastAsia="Times New Roman" w:cs="Arial"/>
          <w:b/>
          <w:bCs/>
          <w:szCs w:val="24"/>
          <w:lang w:eastAsia="pl-PL"/>
        </w:rPr>
        <w:t>trzy razy w roku.</w:t>
      </w:r>
    </w:p>
    <w:bookmarkEnd w:id="22"/>
    <w:p w14:paraId="39BFEAD4" w14:textId="77777777" w:rsidR="00273288" w:rsidRPr="00273288" w:rsidRDefault="00273288" w:rsidP="00273288">
      <w:pPr>
        <w:autoSpaceDE w:val="0"/>
        <w:autoSpaceDN w:val="0"/>
        <w:adjustRightInd w:val="0"/>
        <w:spacing w:after="0" w:line="240" w:lineRule="auto"/>
        <w:jc w:val="both"/>
        <w:rPr>
          <w:rFonts w:eastAsia="Calibri" w:cs="Arial"/>
          <w:szCs w:val="24"/>
        </w:rPr>
      </w:pPr>
    </w:p>
    <w:p w14:paraId="12A08908" w14:textId="77777777" w:rsidR="00273288" w:rsidRPr="00273288" w:rsidRDefault="00273288" w:rsidP="00273288">
      <w:pPr>
        <w:autoSpaceDE w:val="0"/>
        <w:autoSpaceDN w:val="0"/>
        <w:adjustRightInd w:val="0"/>
        <w:spacing w:after="0" w:line="240" w:lineRule="auto"/>
        <w:jc w:val="both"/>
        <w:rPr>
          <w:rFonts w:eastAsia="Calibri" w:cs="Arial"/>
          <w:szCs w:val="24"/>
        </w:rPr>
      </w:pPr>
    </w:p>
    <w:p w14:paraId="33B5AC5B" w14:textId="77777777" w:rsidR="00273288" w:rsidRPr="00273288" w:rsidRDefault="00273288" w:rsidP="00273288">
      <w:pPr>
        <w:autoSpaceDE w:val="0"/>
        <w:autoSpaceDN w:val="0"/>
        <w:adjustRightInd w:val="0"/>
        <w:spacing w:after="0" w:line="240" w:lineRule="auto"/>
        <w:jc w:val="both"/>
        <w:rPr>
          <w:rFonts w:eastAsia="Calibri" w:cs="Arial"/>
          <w:szCs w:val="24"/>
        </w:rPr>
      </w:pPr>
      <w:r w:rsidRPr="00273288">
        <w:rPr>
          <w:rFonts w:eastAsia="Calibri" w:cs="Arial"/>
          <w:szCs w:val="24"/>
        </w:rPr>
        <w:t>Konkluzje BAT w przypadku HF wskazują na pomiar ciągły lub pomiar okresowy jeśli spełniony zostanie warunek konkluzji: „ pomiar ciągły HF można ograniczyć do pomiarów okresowych przeprowadzonych co najmniej raz na sześć miesięcy, jeżeli poziomy emisji HCl okażą się wystarczająco stabilne. Brak normy dla pomiarów okresowych HF”.</w:t>
      </w:r>
    </w:p>
    <w:p w14:paraId="5BA1FE97" w14:textId="77777777" w:rsidR="00273288" w:rsidRPr="00273288" w:rsidRDefault="00273288" w:rsidP="00273288">
      <w:pPr>
        <w:spacing w:after="0" w:line="240" w:lineRule="auto"/>
        <w:jc w:val="both"/>
        <w:rPr>
          <w:rFonts w:eastAsia="Times New Roman" w:cs="Arial"/>
          <w:szCs w:val="24"/>
          <w:lang w:eastAsia="pl-PL"/>
        </w:rPr>
      </w:pPr>
      <w:bookmarkStart w:id="25" w:name="_Hlk129605432"/>
      <w:r w:rsidRPr="00273288">
        <w:rPr>
          <w:rFonts w:eastAsia="Times New Roman" w:cs="Arial"/>
          <w:szCs w:val="24"/>
          <w:lang w:eastAsia="pl-PL"/>
        </w:rPr>
        <w:t xml:space="preserve">W celu wykazania niskiej i stabilnej zawartości HF w dostarczanych do spalarni odpadach przedstawiono stężenia HF w gazie w warunkach umownych przeliczone na zawartość tlenu 11% jako średnią z okresu pobierania próbek. W celu przeanalizowania jak największej ilości wyników pomiarów, w analizie statystycznej uwzględnione zostały wszystkie wyniki pomiarów przeprowadzonych od  2014 r. do 2023 r. </w:t>
      </w:r>
    </w:p>
    <w:p w14:paraId="70B0D765" w14:textId="77777777" w:rsidR="00273288" w:rsidRPr="00273288" w:rsidRDefault="00273288" w:rsidP="00273288">
      <w:pPr>
        <w:spacing w:after="0" w:line="240" w:lineRule="auto"/>
        <w:jc w:val="both"/>
        <w:rPr>
          <w:rFonts w:eastAsia="Times New Roman" w:cs="Arial"/>
          <w:szCs w:val="24"/>
          <w:lang w:eastAsia="pl-PL"/>
        </w:rPr>
      </w:pPr>
    </w:p>
    <w:bookmarkEnd w:id="25"/>
    <w:p w14:paraId="4B443726" w14:textId="77777777" w:rsidR="00273288" w:rsidRPr="00273288" w:rsidRDefault="00273288" w:rsidP="00273288">
      <w:pPr>
        <w:spacing w:after="0" w:line="240" w:lineRule="auto"/>
        <w:jc w:val="both"/>
        <w:rPr>
          <w:rFonts w:eastAsia="Times New Roman" w:cs="Arial"/>
          <w:szCs w:val="24"/>
          <w:lang w:eastAsia="pl-PL"/>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naliza statystyczna wyników pomiarów HF przeprowadzonych od  2014 r. do 2023 r. "/>
      </w:tblPr>
      <w:tblGrid>
        <w:gridCol w:w="1217"/>
        <w:gridCol w:w="1497"/>
        <w:gridCol w:w="2214"/>
        <w:gridCol w:w="1134"/>
        <w:gridCol w:w="1701"/>
      </w:tblGrid>
      <w:tr w:rsidR="00273288" w:rsidRPr="00273288" w14:paraId="1EDAD89E" w14:textId="77777777" w:rsidTr="00EF2B1C">
        <w:trPr>
          <w:trHeight w:val="396"/>
          <w:tblHeader/>
        </w:trPr>
        <w:tc>
          <w:tcPr>
            <w:tcW w:w="1217" w:type="dxa"/>
            <w:shd w:val="clear" w:color="auto" w:fill="auto"/>
          </w:tcPr>
          <w:p w14:paraId="13049795" w14:textId="77777777" w:rsidR="00273288" w:rsidRPr="00273288" w:rsidRDefault="00273288" w:rsidP="00273288">
            <w:pPr>
              <w:spacing w:after="0" w:line="240" w:lineRule="auto"/>
              <w:jc w:val="center"/>
              <w:rPr>
                <w:rFonts w:eastAsia="Verdana" w:cs="Arial"/>
                <w:iCs/>
                <w:sz w:val="20"/>
                <w:szCs w:val="20"/>
              </w:rPr>
            </w:pPr>
            <w:r w:rsidRPr="00273288">
              <w:rPr>
                <w:rFonts w:eastAsia="Verdana" w:cs="Arial"/>
                <w:bCs/>
                <w:iCs/>
                <w:sz w:val="20"/>
                <w:szCs w:val="20"/>
              </w:rPr>
              <w:t>Data pomiaru</w:t>
            </w:r>
          </w:p>
        </w:tc>
        <w:tc>
          <w:tcPr>
            <w:tcW w:w="1497" w:type="dxa"/>
            <w:shd w:val="clear" w:color="auto" w:fill="auto"/>
          </w:tcPr>
          <w:p w14:paraId="3237DC63" w14:textId="77777777" w:rsidR="00273288" w:rsidRPr="00273288" w:rsidRDefault="00273288" w:rsidP="00273288">
            <w:pPr>
              <w:spacing w:after="0" w:line="240" w:lineRule="auto"/>
              <w:jc w:val="center"/>
              <w:rPr>
                <w:rFonts w:eastAsia="Verdana" w:cs="Arial"/>
                <w:iCs/>
                <w:sz w:val="20"/>
                <w:szCs w:val="20"/>
              </w:rPr>
            </w:pPr>
            <w:r w:rsidRPr="00273288">
              <w:rPr>
                <w:rFonts w:eastAsia="Verdana" w:cs="Arial"/>
                <w:bCs/>
                <w:iCs/>
                <w:sz w:val="20"/>
                <w:szCs w:val="20"/>
              </w:rPr>
              <w:t xml:space="preserve">Emisja HF </w:t>
            </w:r>
            <w:r w:rsidRPr="00273288">
              <w:rPr>
                <w:rFonts w:eastAsia="Verdana" w:cs="Arial"/>
                <w:iCs/>
                <w:sz w:val="20"/>
                <w:szCs w:val="20"/>
              </w:rPr>
              <w:t>[mg/m</w:t>
            </w:r>
            <w:r w:rsidRPr="00273288">
              <w:rPr>
                <w:rFonts w:eastAsia="Verdana" w:cs="Arial"/>
                <w:iCs/>
                <w:sz w:val="20"/>
                <w:szCs w:val="20"/>
                <w:vertAlign w:val="superscript"/>
              </w:rPr>
              <w:t>3</w:t>
            </w:r>
            <w:r w:rsidRPr="00273288">
              <w:rPr>
                <w:rFonts w:eastAsia="Verdana" w:cs="Arial"/>
                <w:iCs/>
                <w:sz w:val="20"/>
                <w:szCs w:val="20"/>
              </w:rPr>
              <w:t>]</w:t>
            </w:r>
          </w:p>
        </w:tc>
        <w:tc>
          <w:tcPr>
            <w:tcW w:w="2214" w:type="dxa"/>
            <w:shd w:val="clear" w:color="auto" w:fill="auto"/>
          </w:tcPr>
          <w:p w14:paraId="240E90B7" w14:textId="77777777" w:rsidR="00273288" w:rsidRPr="00273288" w:rsidRDefault="00273288" w:rsidP="00273288">
            <w:pPr>
              <w:spacing w:after="0" w:line="240" w:lineRule="auto"/>
              <w:jc w:val="center"/>
              <w:rPr>
                <w:rFonts w:eastAsia="Verdana" w:cs="Arial"/>
                <w:bCs/>
                <w:iCs/>
                <w:sz w:val="20"/>
                <w:szCs w:val="20"/>
                <w:vertAlign w:val="superscript"/>
              </w:rPr>
            </w:pPr>
            <w:r w:rsidRPr="00273288">
              <w:rPr>
                <w:rFonts w:eastAsia="Verdana" w:cs="Arial"/>
                <w:bCs/>
                <w:iCs/>
                <w:sz w:val="20"/>
                <w:szCs w:val="20"/>
              </w:rPr>
              <w:t>Wartość dopuszczalna = BAT-AEL w mg/m</w:t>
            </w:r>
            <w:r w:rsidRPr="00273288">
              <w:rPr>
                <w:rFonts w:eastAsia="Verdana" w:cs="Arial"/>
                <w:bCs/>
                <w:iCs/>
                <w:sz w:val="20"/>
                <w:szCs w:val="20"/>
                <w:vertAlign w:val="superscript"/>
              </w:rPr>
              <w:t>3</w:t>
            </w:r>
          </w:p>
        </w:tc>
        <w:tc>
          <w:tcPr>
            <w:tcW w:w="1134" w:type="dxa"/>
            <w:shd w:val="clear" w:color="auto" w:fill="auto"/>
          </w:tcPr>
          <w:p w14:paraId="5DD292A6" w14:textId="77777777" w:rsidR="00273288" w:rsidRPr="00273288" w:rsidRDefault="00273288" w:rsidP="00273288">
            <w:pPr>
              <w:spacing w:after="0" w:line="240" w:lineRule="auto"/>
              <w:jc w:val="center"/>
              <w:rPr>
                <w:rFonts w:eastAsia="Verdana" w:cs="Arial"/>
                <w:bCs/>
                <w:iCs/>
                <w:sz w:val="20"/>
                <w:szCs w:val="20"/>
              </w:rPr>
            </w:pPr>
            <w:r w:rsidRPr="00273288">
              <w:rPr>
                <w:rFonts w:eastAsia="Verdana" w:cs="Arial"/>
                <w:bCs/>
                <w:iCs/>
                <w:sz w:val="20"/>
                <w:szCs w:val="20"/>
              </w:rPr>
              <w:t>0,75 BAT-AEL</w:t>
            </w:r>
          </w:p>
        </w:tc>
        <w:tc>
          <w:tcPr>
            <w:tcW w:w="1701" w:type="dxa"/>
            <w:shd w:val="clear" w:color="auto" w:fill="auto"/>
          </w:tcPr>
          <w:p w14:paraId="7250BFCC" w14:textId="77777777" w:rsidR="00273288" w:rsidRPr="00273288" w:rsidRDefault="00273288" w:rsidP="00273288">
            <w:pPr>
              <w:spacing w:after="0" w:line="240" w:lineRule="auto"/>
              <w:jc w:val="center"/>
              <w:rPr>
                <w:rFonts w:eastAsia="Verdana" w:cs="Arial"/>
                <w:bCs/>
                <w:iCs/>
                <w:sz w:val="20"/>
                <w:szCs w:val="20"/>
              </w:rPr>
            </w:pPr>
            <w:r w:rsidRPr="00273288">
              <w:rPr>
                <w:rFonts w:eastAsia="Verdana" w:cs="Arial"/>
                <w:bCs/>
                <w:iCs/>
                <w:sz w:val="20"/>
                <w:szCs w:val="20"/>
              </w:rPr>
              <w:t xml:space="preserve">90 </w:t>
            </w:r>
            <w:proofErr w:type="spellStart"/>
            <w:r w:rsidRPr="00273288">
              <w:rPr>
                <w:rFonts w:eastAsia="Verdana" w:cs="Arial"/>
                <w:bCs/>
                <w:iCs/>
                <w:sz w:val="20"/>
                <w:szCs w:val="20"/>
              </w:rPr>
              <w:t>Percentyl</w:t>
            </w:r>
            <w:proofErr w:type="spellEnd"/>
          </w:p>
        </w:tc>
      </w:tr>
      <w:tr w:rsidR="00273288" w:rsidRPr="00273288" w14:paraId="2DC9663B" w14:textId="77777777" w:rsidTr="00EF2B1C">
        <w:tc>
          <w:tcPr>
            <w:tcW w:w="1217" w:type="dxa"/>
            <w:shd w:val="clear" w:color="auto" w:fill="auto"/>
            <w:vAlign w:val="center"/>
          </w:tcPr>
          <w:p w14:paraId="4CB4E144" w14:textId="77777777" w:rsidR="00273288" w:rsidRPr="00273288" w:rsidRDefault="00273288" w:rsidP="00273288">
            <w:pPr>
              <w:spacing w:after="0" w:line="240" w:lineRule="auto"/>
              <w:jc w:val="center"/>
              <w:rPr>
                <w:rFonts w:eastAsia="Verdana" w:cs="Arial"/>
                <w:bCs/>
                <w:iCs/>
                <w:sz w:val="20"/>
                <w:szCs w:val="20"/>
              </w:rPr>
            </w:pPr>
            <w:r w:rsidRPr="00273288">
              <w:rPr>
                <w:rFonts w:eastAsia="Verdana" w:cs="Arial"/>
                <w:bCs/>
                <w:iCs/>
                <w:sz w:val="20"/>
                <w:szCs w:val="20"/>
              </w:rPr>
              <w:t>05.03.2014</w:t>
            </w:r>
          </w:p>
        </w:tc>
        <w:tc>
          <w:tcPr>
            <w:tcW w:w="1497" w:type="dxa"/>
            <w:shd w:val="clear" w:color="auto" w:fill="auto"/>
            <w:vAlign w:val="center"/>
          </w:tcPr>
          <w:p w14:paraId="5232CC90" w14:textId="77777777" w:rsidR="00273288" w:rsidRPr="00273288" w:rsidRDefault="00273288" w:rsidP="00273288">
            <w:pPr>
              <w:spacing w:after="0" w:line="240" w:lineRule="auto"/>
              <w:jc w:val="center"/>
              <w:rPr>
                <w:rFonts w:eastAsia="Verdana" w:cs="Arial"/>
                <w:iCs/>
                <w:sz w:val="20"/>
                <w:szCs w:val="20"/>
              </w:rPr>
            </w:pPr>
            <w:r w:rsidRPr="00273288">
              <w:rPr>
                <w:rFonts w:eastAsia="Verdana" w:cs="Arial"/>
                <w:iCs/>
                <w:sz w:val="20"/>
                <w:szCs w:val="20"/>
              </w:rPr>
              <w:t>0,000</w:t>
            </w:r>
          </w:p>
        </w:tc>
        <w:tc>
          <w:tcPr>
            <w:tcW w:w="2214" w:type="dxa"/>
            <w:shd w:val="clear" w:color="auto" w:fill="auto"/>
          </w:tcPr>
          <w:p w14:paraId="01DE8882"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1</w:t>
            </w:r>
          </w:p>
        </w:tc>
        <w:tc>
          <w:tcPr>
            <w:tcW w:w="1134" w:type="dxa"/>
            <w:vMerge w:val="restart"/>
            <w:shd w:val="clear" w:color="auto" w:fill="auto"/>
          </w:tcPr>
          <w:p w14:paraId="51278EAF" w14:textId="77777777" w:rsidR="00273288" w:rsidRPr="00273288" w:rsidRDefault="00273288" w:rsidP="00273288">
            <w:pPr>
              <w:spacing w:after="0" w:line="240" w:lineRule="auto"/>
              <w:jc w:val="center"/>
              <w:rPr>
                <w:rFonts w:eastAsia="Verdana" w:cs="Arial"/>
                <w:iCs/>
                <w:sz w:val="20"/>
                <w:szCs w:val="20"/>
              </w:rPr>
            </w:pPr>
          </w:p>
          <w:p w14:paraId="7599B6E6" w14:textId="77777777" w:rsidR="00273288" w:rsidRPr="00273288" w:rsidRDefault="00273288" w:rsidP="00273288">
            <w:pPr>
              <w:spacing w:after="0" w:line="240" w:lineRule="auto"/>
              <w:jc w:val="center"/>
              <w:rPr>
                <w:rFonts w:eastAsia="Verdana" w:cs="Arial"/>
                <w:iCs/>
                <w:sz w:val="20"/>
                <w:szCs w:val="20"/>
              </w:rPr>
            </w:pPr>
          </w:p>
          <w:p w14:paraId="250A98E8" w14:textId="77777777" w:rsidR="00273288" w:rsidRPr="00273288" w:rsidRDefault="00273288" w:rsidP="00273288">
            <w:pPr>
              <w:spacing w:after="0" w:line="240" w:lineRule="auto"/>
              <w:jc w:val="center"/>
              <w:rPr>
                <w:rFonts w:eastAsia="Verdana" w:cs="Arial"/>
                <w:iCs/>
                <w:sz w:val="20"/>
                <w:szCs w:val="20"/>
              </w:rPr>
            </w:pPr>
          </w:p>
          <w:p w14:paraId="2298BFCB" w14:textId="77777777" w:rsidR="00273288" w:rsidRPr="00273288" w:rsidRDefault="00273288" w:rsidP="00273288">
            <w:pPr>
              <w:spacing w:after="0" w:line="240" w:lineRule="auto"/>
              <w:jc w:val="center"/>
              <w:rPr>
                <w:rFonts w:eastAsia="Verdana" w:cs="Arial"/>
                <w:iCs/>
                <w:sz w:val="20"/>
                <w:szCs w:val="20"/>
              </w:rPr>
            </w:pPr>
          </w:p>
          <w:p w14:paraId="59029B79" w14:textId="77777777" w:rsidR="00273288" w:rsidRPr="00273288" w:rsidRDefault="00273288" w:rsidP="00273288">
            <w:pPr>
              <w:spacing w:after="0" w:line="240" w:lineRule="auto"/>
              <w:jc w:val="center"/>
              <w:rPr>
                <w:rFonts w:eastAsia="Verdana" w:cs="Arial"/>
                <w:iCs/>
                <w:sz w:val="20"/>
                <w:szCs w:val="20"/>
              </w:rPr>
            </w:pPr>
          </w:p>
          <w:p w14:paraId="54134ACC" w14:textId="77777777" w:rsidR="00273288" w:rsidRPr="00273288" w:rsidRDefault="00273288" w:rsidP="00273288">
            <w:pPr>
              <w:spacing w:after="0" w:line="240" w:lineRule="auto"/>
              <w:jc w:val="center"/>
              <w:rPr>
                <w:rFonts w:eastAsia="Verdana" w:cs="Arial"/>
                <w:iCs/>
                <w:sz w:val="20"/>
                <w:szCs w:val="20"/>
              </w:rPr>
            </w:pPr>
          </w:p>
          <w:p w14:paraId="032945C9" w14:textId="77777777" w:rsidR="00273288" w:rsidRPr="00273288" w:rsidRDefault="00273288" w:rsidP="00273288">
            <w:pPr>
              <w:spacing w:after="0" w:line="240" w:lineRule="auto"/>
              <w:jc w:val="center"/>
              <w:rPr>
                <w:rFonts w:eastAsia="Verdana" w:cs="Arial"/>
                <w:iCs/>
                <w:sz w:val="20"/>
                <w:szCs w:val="20"/>
              </w:rPr>
            </w:pPr>
          </w:p>
          <w:p w14:paraId="6166E30B" w14:textId="77777777" w:rsidR="00273288" w:rsidRPr="00273288" w:rsidRDefault="00273288" w:rsidP="00273288">
            <w:pPr>
              <w:spacing w:after="0" w:line="240" w:lineRule="auto"/>
              <w:jc w:val="center"/>
              <w:rPr>
                <w:rFonts w:eastAsia="Verdana" w:cs="Arial"/>
                <w:iCs/>
                <w:sz w:val="20"/>
                <w:szCs w:val="20"/>
              </w:rPr>
            </w:pPr>
            <w:r w:rsidRPr="00273288">
              <w:rPr>
                <w:rFonts w:eastAsia="Verdana" w:cs="Arial"/>
                <w:iCs/>
                <w:sz w:val="20"/>
                <w:szCs w:val="20"/>
              </w:rPr>
              <w:t>0,75</w:t>
            </w:r>
          </w:p>
        </w:tc>
        <w:tc>
          <w:tcPr>
            <w:tcW w:w="1701" w:type="dxa"/>
            <w:vMerge w:val="restart"/>
            <w:shd w:val="clear" w:color="auto" w:fill="auto"/>
          </w:tcPr>
          <w:p w14:paraId="43211196" w14:textId="77777777" w:rsidR="00273288" w:rsidRPr="00273288" w:rsidRDefault="00273288" w:rsidP="00273288">
            <w:pPr>
              <w:spacing w:after="0" w:line="240" w:lineRule="auto"/>
              <w:jc w:val="center"/>
              <w:rPr>
                <w:rFonts w:eastAsia="Verdana" w:cs="Arial"/>
                <w:iCs/>
                <w:sz w:val="20"/>
                <w:szCs w:val="20"/>
              </w:rPr>
            </w:pPr>
          </w:p>
          <w:p w14:paraId="66AC8A3F" w14:textId="77777777" w:rsidR="00273288" w:rsidRPr="00273288" w:rsidRDefault="00273288" w:rsidP="00273288">
            <w:pPr>
              <w:spacing w:after="0" w:line="240" w:lineRule="auto"/>
              <w:jc w:val="center"/>
              <w:rPr>
                <w:rFonts w:eastAsia="Verdana" w:cs="Arial"/>
                <w:iCs/>
                <w:sz w:val="20"/>
                <w:szCs w:val="20"/>
              </w:rPr>
            </w:pPr>
          </w:p>
          <w:p w14:paraId="04407C2A" w14:textId="77777777" w:rsidR="00273288" w:rsidRPr="00273288" w:rsidRDefault="00273288" w:rsidP="00273288">
            <w:pPr>
              <w:spacing w:after="0" w:line="240" w:lineRule="auto"/>
              <w:jc w:val="center"/>
              <w:rPr>
                <w:rFonts w:eastAsia="Verdana" w:cs="Arial"/>
                <w:iCs/>
                <w:sz w:val="20"/>
                <w:szCs w:val="20"/>
              </w:rPr>
            </w:pPr>
          </w:p>
          <w:p w14:paraId="38E8129A" w14:textId="77777777" w:rsidR="00273288" w:rsidRPr="00273288" w:rsidRDefault="00273288" w:rsidP="00273288">
            <w:pPr>
              <w:spacing w:after="0" w:line="240" w:lineRule="auto"/>
              <w:jc w:val="center"/>
              <w:rPr>
                <w:rFonts w:eastAsia="Verdana" w:cs="Arial"/>
                <w:iCs/>
                <w:sz w:val="20"/>
                <w:szCs w:val="20"/>
              </w:rPr>
            </w:pPr>
          </w:p>
          <w:p w14:paraId="3A1E7264" w14:textId="77777777" w:rsidR="00273288" w:rsidRPr="00273288" w:rsidRDefault="00273288" w:rsidP="00273288">
            <w:pPr>
              <w:spacing w:after="0" w:line="240" w:lineRule="auto"/>
              <w:jc w:val="center"/>
              <w:rPr>
                <w:rFonts w:eastAsia="Verdana" w:cs="Arial"/>
                <w:iCs/>
                <w:sz w:val="20"/>
                <w:szCs w:val="20"/>
              </w:rPr>
            </w:pPr>
          </w:p>
          <w:p w14:paraId="3D173501" w14:textId="77777777" w:rsidR="00273288" w:rsidRPr="00273288" w:rsidRDefault="00273288" w:rsidP="00273288">
            <w:pPr>
              <w:spacing w:after="0" w:line="240" w:lineRule="auto"/>
              <w:jc w:val="center"/>
              <w:rPr>
                <w:rFonts w:eastAsia="Verdana" w:cs="Arial"/>
                <w:iCs/>
                <w:sz w:val="20"/>
                <w:szCs w:val="20"/>
              </w:rPr>
            </w:pPr>
          </w:p>
          <w:p w14:paraId="3E593690" w14:textId="77777777" w:rsidR="00273288" w:rsidRPr="00273288" w:rsidRDefault="00273288" w:rsidP="00273288">
            <w:pPr>
              <w:spacing w:after="0" w:line="240" w:lineRule="auto"/>
              <w:jc w:val="center"/>
              <w:rPr>
                <w:rFonts w:eastAsia="Verdana" w:cs="Arial"/>
                <w:iCs/>
                <w:sz w:val="20"/>
                <w:szCs w:val="20"/>
              </w:rPr>
            </w:pPr>
          </w:p>
          <w:p w14:paraId="7F8F0BEC" w14:textId="77777777" w:rsidR="00273288" w:rsidRPr="00273288" w:rsidRDefault="00273288" w:rsidP="00273288">
            <w:pPr>
              <w:spacing w:after="0" w:line="240" w:lineRule="auto"/>
              <w:jc w:val="center"/>
              <w:rPr>
                <w:rFonts w:eastAsia="Verdana" w:cs="Arial"/>
                <w:iCs/>
                <w:sz w:val="20"/>
                <w:szCs w:val="20"/>
              </w:rPr>
            </w:pPr>
            <w:r w:rsidRPr="00273288">
              <w:rPr>
                <w:rFonts w:eastAsia="Verdana" w:cs="Arial"/>
                <w:iCs/>
                <w:sz w:val="20"/>
                <w:szCs w:val="20"/>
              </w:rPr>
              <w:t>0,292</w:t>
            </w:r>
          </w:p>
        </w:tc>
      </w:tr>
      <w:tr w:rsidR="00273288" w:rsidRPr="00273288" w14:paraId="2F2371BE" w14:textId="77777777" w:rsidTr="00EF2B1C">
        <w:tc>
          <w:tcPr>
            <w:tcW w:w="1217" w:type="dxa"/>
            <w:shd w:val="clear" w:color="auto" w:fill="auto"/>
            <w:vAlign w:val="center"/>
          </w:tcPr>
          <w:p w14:paraId="2263A4E6" w14:textId="77777777" w:rsidR="00273288" w:rsidRPr="00273288" w:rsidRDefault="00273288" w:rsidP="00273288">
            <w:pPr>
              <w:spacing w:after="0" w:line="240" w:lineRule="auto"/>
              <w:jc w:val="center"/>
              <w:rPr>
                <w:rFonts w:eastAsia="Verdana" w:cs="Arial"/>
                <w:bCs/>
                <w:iCs/>
                <w:sz w:val="20"/>
                <w:szCs w:val="20"/>
              </w:rPr>
            </w:pPr>
            <w:r w:rsidRPr="00273288">
              <w:rPr>
                <w:rFonts w:eastAsia="Verdana" w:cs="Arial"/>
                <w:bCs/>
                <w:iCs/>
                <w:sz w:val="20"/>
                <w:szCs w:val="20"/>
              </w:rPr>
              <w:t>03.09.2014</w:t>
            </w:r>
          </w:p>
        </w:tc>
        <w:tc>
          <w:tcPr>
            <w:tcW w:w="1497" w:type="dxa"/>
            <w:shd w:val="clear" w:color="auto" w:fill="auto"/>
            <w:vAlign w:val="center"/>
          </w:tcPr>
          <w:p w14:paraId="63B9DF9F" w14:textId="77777777" w:rsidR="00273288" w:rsidRPr="00273288" w:rsidRDefault="00273288" w:rsidP="00273288">
            <w:pPr>
              <w:spacing w:after="0" w:line="240" w:lineRule="auto"/>
              <w:jc w:val="center"/>
              <w:rPr>
                <w:rFonts w:eastAsia="Verdana" w:cs="Arial"/>
                <w:iCs/>
                <w:sz w:val="20"/>
                <w:szCs w:val="20"/>
              </w:rPr>
            </w:pPr>
            <w:r w:rsidRPr="00273288">
              <w:rPr>
                <w:rFonts w:eastAsia="Verdana" w:cs="Arial"/>
                <w:iCs/>
                <w:sz w:val="20"/>
                <w:szCs w:val="20"/>
              </w:rPr>
              <w:t>0,000</w:t>
            </w:r>
          </w:p>
        </w:tc>
        <w:tc>
          <w:tcPr>
            <w:tcW w:w="2214" w:type="dxa"/>
            <w:shd w:val="clear" w:color="auto" w:fill="auto"/>
          </w:tcPr>
          <w:p w14:paraId="6CC4CF52"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1</w:t>
            </w:r>
          </w:p>
        </w:tc>
        <w:tc>
          <w:tcPr>
            <w:tcW w:w="1134" w:type="dxa"/>
            <w:vMerge/>
            <w:shd w:val="clear" w:color="auto" w:fill="auto"/>
          </w:tcPr>
          <w:p w14:paraId="55526098" w14:textId="77777777" w:rsidR="00273288" w:rsidRPr="00273288" w:rsidRDefault="00273288" w:rsidP="00273288">
            <w:pPr>
              <w:spacing w:after="0" w:line="240" w:lineRule="auto"/>
              <w:jc w:val="right"/>
              <w:rPr>
                <w:rFonts w:eastAsia="Verdana" w:cs="Arial"/>
                <w:iCs/>
                <w:sz w:val="20"/>
                <w:szCs w:val="20"/>
              </w:rPr>
            </w:pPr>
          </w:p>
        </w:tc>
        <w:tc>
          <w:tcPr>
            <w:tcW w:w="1701" w:type="dxa"/>
            <w:vMerge/>
            <w:shd w:val="clear" w:color="auto" w:fill="auto"/>
          </w:tcPr>
          <w:p w14:paraId="54507EF5" w14:textId="77777777" w:rsidR="00273288" w:rsidRPr="00273288" w:rsidRDefault="00273288" w:rsidP="00273288">
            <w:pPr>
              <w:spacing w:after="0" w:line="240" w:lineRule="auto"/>
              <w:jc w:val="right"/>
              <w:rPr>
                <w:rFonts w:eastAsia="Verdana" w:cs="Arial"/>
                <w:iCs/>
                <w:sz w:val="20"/>
                <w:szCs w:val="20"/>
              </w:rPr>
            </w:pPr>
          </w:p>
        </w:tc>
      </w:tr>
      <w:tr w:rsidR="00273288" w:rsidRPr="00273288" w14:paraId="55277ACA" w14:textId="77777777" w:rsidTr="00EF2B1C">
        <w:tc>
          <w:tcPr>
            <w:tcW w:w="1217" w:type="dxa"/>
            <w:shd w:val="clear" w:color="auto" w:fill="auto"/>
            <w:vAlign w:val="center"/>
          </w:tcPr>
          <w:p w14:paraId="7DCF5FB6" w14:textId="77777777" w:rsidR="00273288" w:rsidRPr="00273288" w:rsidRDefault="00273288" w:rsidP="00273288">
            <w:pPr>
              <w:spacing w:after="0" w:line="240" w:lineRule="auto"/>
              <w:jc w:val="center"/>
              <w:rPr>
                <w:rFonts w:eastAsia="Verdana" w:cs="Arial"/>
                <w:bCs/>
                <w:iCs/>
                <w:sz w:val="20"/>
                <w:szCs w:val="20"/>
              </w:rPr>
            </w:pPr>
            <w:r w:rsidRPr="00273288">
              <w:rPr>
                <w:rFonts w:eastAsia="Verdana" w:cs="Arial"/>
                <w:bCs/>
                <w:iCs/>
                <w:sz w:val="20"/>
                <w:szCs w:val="20"/>
              </w:rPr>
              <w:t>03.03.2015</w:t>
            </w:r>
          </w:p>
        </w:tc>
        <w:tc>
          <w:tcPr>
            <w:tcW w:w="1497" w:type="dxa"/>
            <w:shd w:val="clear" w:color="auto" w:fill="auto"/>
            <w:vAlign w:val="center"/>
          </w:tcPr>
          <w:p w14:paraId="1797B338" w14:textId="77777777" w:rsidR="00273288" w:rsidRPr="00273288" w:rsidRDefault="00273288" w:rsidP="00273288">
            <w:pPr>
              <w:spacing w:after="0" w:line="240" w:lineRule="auto"/>
              <w:jc w:val="center"/>
              <w:rPr>
                <w:rFonts w:eastAsia="Verdana" w:cs="Arial"/>
                <w:iCs/>
                <w:sz w:val="20"/>
                <w:szCs w:val="20"/>
              </w:rPr>
            </w:pPr>
            <w:r w:rsidRPr="00273288">
              <w:rPr>
                <w:rFonts w:eastAsia="Verdana" w:cs="Arial"/>
                <w:iCs/>
                <w:sz w:val="20"/>
                <w:szCs w:val="20"/>
              </w:rPr>
              <w:t>0,126</w:t>
            </w:r>
          </w:p>
        </w:tc>
        <w:tc>
          <w:tcPr>
            <w:tcW w:w="2214" w:type="dxa"/>
            <w:shd w:val="clear" w:color="auto" w:fill="auto"/>
          </w:tcPr>
          <w:p w14:paraId="31C3269D"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1</w:t>
            </w:r>
          </w:p>
        </w:tc>
        <w:tc>
          <w:tcPr>
            <w:tcW w:w="1134" w:type="dxa"/>
            <w:vMerge/>
            <w:shd w:val="clear" w:color="auto" w:fill="auto"/>
          </w:tcPr>
          <w:p w14:paraId="26AD2283" w14:textId="77777777" w:rsidR="00273288" w:rsidRPr="00273288" w:rsidRDefault="00273288" w:rsidP="00273288">
            <w:pPr>
              <w:spacing w:after="0" w:line="240" w:lineRule="auto"/>
              <w:jc w:val="right"/>
              <w:rPr>
                <w:rFonts w:eastAsia="Verdana" w:cs="Arial"/>
                <w:iCs/>
                <w:sz w:val="20"/>
                <w:szCs w:val="20"/>
              </w:rPr>
            </w:pPr>
          </w:p>
        </w:tc>
        <w:tc>
          <w:tcPr>
            <w:tcW w:w="1701" w:type="dxa"/>
            <w:vMerge/>
            <w:shd w:val="clear" w:color="auto" w:fill="auto"/>
          </w:tcPr>
          <w:p w14:paraId="5B11CE62" w14:textId="77777777" w:rsidR="00273288" w:rsidRPr="00273288" w:rsidRDefault="00273288" w:rsidP="00273288">
            <w:pPr>
              <w:spacing w:after="0" w:line="240" w:lineRule="auto"/>
              <w:jc w:val="right"/>
              <w:rPr>
                <w:rFonts w:eastAsia="Verdana" w:cs="Arial"/>
                <w:iCs/>
                <w:sz w:val="20"/>
                <w:szCs w:val="20"/>
              </w:rPr>
            </w:pPr>
          </w:p>
        </w:tc>
      </w:tr>
      <w:tr w:rsidR="00273288" w:rsidRPr="00273288" w14:paraId="188222A9" w14:textId="77777777" w:rsidTr="00EF2B1C">
        <w:tc>
          <w:tcPr>
            <w:tcW w:w="1217" w:type="dxa"/>
            <w:shd w:val="clear" w:color="auto" w:fill="auto"/>
            <w:vAlign w:val="center"/>
          </w:tcPr>
          <w:p w14:paraId="669E7484" w14:textId="77777777" w:rsidR="00273288" w:rsidRPr="00273288" w:rsidRDefault="00273288" w:rsidP="00273288">
            <w:pPr>
              <w:spacing w:after="0" w:line="240" w:lineRule="auto"/>
              <w:jc w:val="center"/>
              <w:rPr>
                <w:rFonts w:eastAsia="Verdana" w:cs="Arial"/>
                <w:bCs/>
                <w:iCs/>
                <w:sz w:val="20"/>
                <w:szCs w:val="20"/>
              </w:rPr>
            </w:pPr>
            <w:r w:rsidRPr="00273288">
              <w:rPr>
                <w:rFonts w:eastAsia="Verdana" w:cs="Arial"/>
                <w:bCs/>
                <w:iCs/>
                <w:sz w:val="20"/>
                <w:szCs w:val="20"/>
              </w:rPr>
              <w:t>15.09.2015</w:t>
            </w:r>
          </w:p>
        </w:tc>
        <w:tc>
          <w:tcPr>
            <w:tcW w:w="1497" w:type="dxa"/>
            <w:shd w:val="clear" w:color="auto" w:fill="auto"/>
            <w:vAlign w:val="center"/>
          </w:tcPr>
          <w:p w14:paraId="67E8E3B0" w14:textId="77777777" w:rsidR="00273288" w:rsidRPr="00273288" w:rsidRDefault="00273288" w:rsidP="00273288">
            <w:pPr>
              <w:spacing w:after="0" w:line="240" w:lineRule="auto"/>
              <w:jc w:val="center"/>
              <w:rPr>
                <w:rFonts w:eastAsia="Verdana" w:cs="Arial"/>
                <w:iCs/>
                <w:sz w:val="20"/>
                <w:szCs w:val="20"/>
              </w:rPr>
            </w:pPr>
            <w:r w:rsidRPr="00273288">
              <w:rPr>
                <w:rFonts w:eastAsia="Verdana" w:cs="Arial"/>
                <w:iCs/>
                <w:sz w:val="20"/>
                <w:szCs w:val="20"/>
              </w:rPr>
              <w:t>0,060</w:t>
            </w:r>
          </w:p>
        </w:tc>
        <w:tc>
          <w:tcPr>
            <w:tcW w:w="2214" w:type="dxa"/>
            <w:shd w:val="clear" w:color="auto" w:fill="auto"/>
          </w:tcPr>
          <w:p w14:paraId="6C73BAD1"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1</w:t>
            </w:r>
          </w:p>
        </w:tc>
        <w:tc>
          <w:tcPr>
            <w:tcW w:w="1134" w:type="dxa"/>
            <w:vMerge/>
            <w:shd w:val="clear" w:color="auto" w:fill="auto"/>
          </w:tcPr>
          <w:p w14:paraId="2ED2C2A3" w14:textId="77777777" w:rsidR="00273288" w:rsidRPr="00273288" w:rsidRDefault="00273288" w:rsidP="00273288">
            <w:pPr>
              <w:spacing w:after="0" w:line="240" w:lineRule="auto"/>
              <w:jc w:val="right"/>
              <w:rPr>
                <w:rFonts w:eastAsia="Verdana" w:cs="Arial"/>
                <w:iCs/>
                <w:sz w:val="20"/>
                <w:szCs w:val="20"/>
              </w:rPr>
            </w:pPr>
          </w:p>
        </w:tc>
        <w:tc>
          <w:tcPr>
            <w:tcW w:w="1701" w:type="dxa"/>
            <w:vMerge/>
            <w:shd w:val="clear" w:color="auto" w:fill="auto"/>
          </w:tcPr>
          <w:p w14:paraId="6681B177" w14:textId="77777777" w:rsidR="00273288" w:rsidRPr="00273288" w:rsidRDefault="00273288" w:rsidP="00273288">
            <w:pPr>
              <w:spacing w:after="0" w:line="240" w:lineRule="auto"/>
              <w:jc w:val="right"/>
              <w:rPr>
                <w:rFonts w:eastAsia="Verdana" w:cs="Arial"/>
                <w:iCs/>
                <w:sz w:val="20"/>
                <w:szCs w:val="20"/>
              </w:rPr>
            </w:pPr>
          </w:p>
        </w:tc>
      </w:tr>
      <w:tr w:rsidR="00273288" w:rsidRPr="00273288" w14:paraId="156BD5A0" w14:textId="77777777" w:rsidTr="00EF2B1C">
        <w:tc>
          <w:tcPr>
            <w:tcW w:w="1217" w:type="dxa"/>
            <w:shd w:val="clear" w:color="auto" w:fill="auto"/>
            <w:vAlign w:val="center"/>
          </w:tcPr>
          <w:p w14:paraId="53786D9B" w14:textId="77777777" w:rsidR="00273288" w:rsidRPr="00273288" w:rsidRDefault="00273288" w:rsidP="00273288">
            <w:pPr>
              <w:spacing w:after="0" w:line="240" w:lineRule="auto"/>
              <w:jc w:val="center"/>
              <w:rPr>
                <w:rFonts w:eastAsia="Verdana" w:cs="Arial"/>
                <w:bCs/>
                <w:iCs/>
                <w:sz w:val="20"/>
                <w:szCs w:val="20"/>
              </w:rPr>
            </w:pPr>
            <w:r w:rsidRPr="00273288">
              <w:rPr>
                <w:rFonts w:eastAsia="Verdana" w:cs="Arial"/>
                <w:bCs/>
                <w:iCs/>
                <w:sz w:val="20"/>
                <w:szCs w:val="20"/>
              </w:rPr>
              <w:t>30.03.2016</w:t>
            </w:r>
          </w:p>
        </w:tc>
        <w:tc>
          <w:tcPr>
            <w:tcW w:w="1497" w:type="dxa"/>
            <w:shd w:val="clear" w:color="auto" w:fill="auto"/>
            <w:vAlign w:val="center"/>
          </w:tcPr>
          <w:p w14:paraId="4E11C6B3" w14:textId="77777777" w:rsidR="00273288" w:rsidRPr="00273288" w:rsidRDefault="00273288" w:rsidP="00273288">
            <w:pPr>
              <w:spacing w:after="0" w:line="240" w:lineRule="auto"/>
              <w:jc w:val="center"/>
              <w:rPr>
                <w:rFonts w:eastAsia="Verdana" w:cs="Arial"/>
                <w:iCs/>
                <w:sz w:val="20"/>
                <w:szCs w:val="20"/>
              </w:rPr>
            </w:pPr>
            <w:r w:rsidRPr="00273288">
              <w:rPr>
                <w:rFonts w:eastAsia="Verdana" w:cs="Arial"/>
                <w:iCs/>
                <w:sz w:val="20"/>
                <w:szCs w:val="20"/>
              </w:rPr>
              <w:t>0,130</w:t>
            </w:r>
          </w:p>
        </w:tc>
        <w:tc>
          <w:tcPr>
            <w:tcW w:w="2214" w:type="dxa"/>
            <w:shd w:val="clear" w:color="auto" w:fill="auto"/>
          </w:tcPr>
          <w:p w14:paraId="1B009061"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1</w:t>
            </w:r>
          </w:p>
        </w:tc>
        <w:tc>
          <w:tcPr>
            <w:tcW w:w="1134" w:type="dxa"/>
            <w:vMerge/>
            <w:shd w:val="clear" w:color="auto" w:fill="auto"/>
          </w:tcPr>
          <w:p w14:paraId="7FAF9A6C" w14:textId="77777777" w:rsidR="00273288" w:rsidRPr="00273288" w:rsidRDefault="00273288" w:rsidP="00273288">
            <w:pPr>
              <w:spacing w:after="0" w:line="240" w:lineRule="auto"/>
              <w:jc w:val="right"/>
              <w:rPr>
                <w:rFonts w:eastAsia="Verdana" w:cs="Arial"/>
                <w:iCs/>
                <w:sz w:val="20"/>
                <w:szCs w:val="20"/>
              </w:rPr>
            </w:pPr>
          </w:p>
        </w:tc>
        <w:tc>
          <w:tcPr>
            <w:tcW w:w="1701" w:type="dxa"/>
            <w:vMerge/>
            <w:shd w:val="clear" w:color="auto" w:fill="auto"/>
          </w:tcPr>
          <w:p w14:paraId="0EC4227D" w14:textId="77777777" w:rsidR="00273288" w:rsidRPr="00273288" w:rsidRDefault="00273288" w:rsidP="00273288">
            <w:pPr>
              <w:spacing w:after="0" w:line="240" w:lineRule="auto"/>
              <w:jc w:val="right"/>
              <w:rPr>
                <w:rFonts w:eastAsia="Verdana" w:cs="Arial"/>
                <w:iCs/>
                <w:sz w:val="20"/>
                <w:szCs w:val="20"/>
              </w:rPr>
            </w:pPr>
          </w:p>
        </w:tc>
      </w:tr>
      <w:tr w:rsidR="00273288" w:rsidRPr="00273288" w14:paraId="5448B0AC" w14:textId="77777777" w:rsidTr="00EF2B1C">
        <w:tc>
          <w:tcPr>
            <w:tcW w:w="1217" w:type="dxa"/>
            <w:shd w:val="clear" w:color="auto" w:fill="auto"/>
            <w:vAlign w:val="center"/>
          </w:tcPr>
          <w:p w14:paraId="64EF2826" w14:textId="77777777" w:rsidR="00273288" w:rsidRPr="00273288" w:rsidRDefault="00273288" w:rsidP="00273288">
            <w:pPr>
              <w:spacing w:after="0" w:line="240" w:lineRule="auto"/>
              <w:jc w:val="center"/>
              <w:rPr>
                <w:rFonts w:eastAsia="Verdana" w:cs="Arial"/>
                <w:bCs/>
                <w:iCs/>
                <w:sz w:val="20"/>
                <w:szCs w:val="20"/>
              </w:rPr>
            </w:pPr>
            <w:r w:rsidRPr="00273288">
              <w:rPr>
                <w:rFonts w:eastAsia="Verdana" w:cs="Arial"/>
                <w:bCs/>
                <w:iCs/>
                <w:sz w:val="20"/>
                <w:szCs w:val="20"/>
              </w:rPr>
              <w:t>17.09.2016</w:t>
            </w:r>
          </w:p>
        </w:tc>
        <w:tc>
          <w:tcPr>
            <w:tcW w:w="1497" w:type="dxa"/>
            <w:shd w:val="clear" w:color="auto" w:fill="auto"/>
            <w:vAlign w:val="center"/>
          </w:tcPr>
          <w:p w14:paraId="45E42F84" w14:textId="77777777" w:rsidR="00273288" w:rsidRPr="00273288" w:rsidRDefault="00273288" w:rsidP="00273288">
            <w:pPr>
              <w:spacing w:after="0" w:line="240" w:lineRule="auto"/>
              <w:jc w:val="center"/>
              <w:rPr>
                <w:rFonts w:eastAsia="Verdana" w:cs="Arial"/>
                <w:iCs/>
                <w:sz w:val="20"/>
                <w:szCs w:val="20"/>
              </w:rPr>
            </w:pPr>
            <w:r w:rsidRPr="00273288">
              <w:rPr>
                <w:rFonts w:eastAsia="Verdana" w:cs="Arial"/>
                <w:iCs/>
                <w:sz w:val="20"/>
                <w:szCs w:val="20"/>
              </w:rPr>
              <w:t>0,113</w:t>
            </w:r>
          </w:p>
        </w:tc>
        <w:tc>
          <w:tcPr>
            <w:tcW w:w="2214" w:type="dxa"/>
            <w:shd w:val="clear" w:color="auto" w:fill="auto"/>
          </w:tcPr>
          <w:p w14:paraId="5DFFC281"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1</w:t>
            </w:r>
          </w:p>
        </w:tc>
        <w:tc>
          <w:tcPr>
            <w:tcW w:w="1134" w:type="dxa"/>
            <w:vMerge/>
            <w:shd w:val="clear" w:color="auto" w:fill="auto"/>
          </w:tcPr>
          <w:p w14:paraId="37D5A9C1" w14:textId="77777777" w:rsidR="00273288" w:rsidRPr="00273288" w:rsidRDefault="00273288" w:rsidP="00273288">
            <w:pPr>
              <w:spacing w:after="0" w:line="240" w:lineRule="auto"/>
              <w:jc w:val="right"/>
              <w:rPr>
                <w:rFonts w:eastAsia="Verdana" w:cs="Arial"/>
                <w:iCs/>
                <w:sz w:val="20"/>
                <w:szCs w:val="20"/>
              </w:rPr>
            </w:pPr>
          </w:p>
        </w:tc>
        <w:tc>
          <w:tcPr>
            <w:tcW w:w="1701" w:type="dxa"/>
            <w:vMerge/>
            <w:shd w:val="clear" w:color="auto" w:fill="auto"/>
          </w:tcPr>
          <w:p w14:paraId="1ADE1141" w14:textId="77777777" w:rsidR="00273288" w:rsidRPr="00273288" w:rsidRDefault="00273288" w:rsidP="00273288">
            <w:pPr>
              <w:spacing w:after="0" w:line="240" w:lineRule="auto"/>
              <w:jc w:val="right"/>
              <w:rPr>
                <w:rFonts w:eastAsia="Verdana" w:cs="Arial"/>
                <w:iCs/>
                <w:sz w:val="20"/>
                <w:szCs w:val="20"/>
              </w:rPr>
            </w:pPr>
          </w:p>
        </w:tc>
      </w:tr>
      <w:tr w:rsidR="00273288" w:rsidRPr="00273288" w14:paraId="196A4ECD" w14:textId="77777777" w:rsidTr="00EF2B1C">
        <w:tc>
          <w:tcPr>
            <w:tcW w:w="1217" w:type="dxa"/>
            <w:shd w:val="clear" w:color="auto" w:fill="auto"/>
            <w:vAlign w:val="center"/>
          </w:tcPr>
          <w:p w14:paraId="03AE89F5" w14:textId="77777777" w:rsidR="00273288" w:rsidRPr="00273288" w:rsidRDefault="00273288" w:rsidP="00273288">
            <w:pPr>
              <w:spacing w:after="0" w:line="240" w:lineRule="auto"/>
              <w:jc w:val="center"/>
              <w:rPr>
                <w:rFonts w:eastAsia="Verdana" w:cs="Arial"/>
                <w:bCs/>
                <w:iCs/>
                <w:sz w:val="20"/>
                <w:szCs w:val="20"/>
              </w:rPr>
            </w:pPr>
            <w:r w:rsidRPr="00273288">
              <w:rPr>
                <w:rFonts w:eastAsia="Verdana" w:cs="Arial"/>
                <w:bCs/>
                <w:iCs/>
                <w:sz w:val="20"/>
                <w:szCs w:val="20"/>
              </w:rPr>
              <w:t>17.03.2017</w:t>
            </w:r>
          </w:p>
        </w:tc>
        <w:tc>
          <w:tcPr>
            <w:tcW w:w="1497" w:type="dxa"/>
            <w:shd w:val="clear" w:color="auto" w:fill="auto"/>
            <w:vAlign w:val="center"/>
          </w:tcPr>
          <w:p w14:paraId="59EF3CD1" w14:textId="77777777" w:rsidR="00273288" w:rsidRPr="00273288" w:rsidRDefault="00273288" w:rsidP="00273288">
            <w:pPr>
              <w:spacing w:after="0" w:line="240" w:lineRule="auto"/>
              <w:jc w:val="center"/>
              <w:rPr>
                <w:rFonts w:eastAsia="Verdana" w:cs="Arial"/>
                <w:iCs/>
                <w:sz w:val="20"/>
                <w:szCs w:val="20"/>
              </w:rPr>
            </w:pPr>
            <w:r w:rsidRPr="00273288">
              <w:rPr>
                <w:rFonts w:eastAsia="Verdana" w:cs="Arial"/>
                <w:iCs/>
                <w:sz w:val="20"/>
                <w:szCs w:val="20"/>
              </w:rPr>
              <w:t>0,141</w:t>
            </w:r>
          </w:p>
        </w:tc>
        <w:tc>
          <w:tcPr>
            <w:tcW w:w="2214" w:type="dxa"/>
            <w:shd w:val="clear" w:color="auto" w:fill="auto"/>
          </w:tcPr>
          <w:p w14:paraId="49FCFC56"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1</w:t>
            </w:r>
          </w:p>
        </w:tc>
        <w:tc>
          <w:tcPr>
            <w:tcW w:w="1134" w:type="dxa"/>
            <w:vMerge/>
            <w:shd w:val="clear" w:color="auto" w:fill="auto"/>
          </w:tcPr>
          <w:p w14:paraId="096943FD" w14:textId="77777777" w:rsidR="00273288" w:rsidRPr="00273288" w:rsidRDefault="00273288" w:rsidP="00273288">
            <w:pPr>
              <w:spacing w:after="0" w:line="240" w:lineRule="auto"/>
              <w:jc w:val="right"/>
              <w:rPr>
                <w:rFonts w:eastAsia="Verdana" w:cs="Arial"/>
                <w:iCs/>
                <w:sz w:val="20"/>
                <w:szCs w:val="20"/>
              </w:rPr>
            </w:pPr>
          </w:p>
        </w:tc>
        <w:tc>
          <w:tcPr>
            <w:tcW w:w="1701" w:type="dxa"/>
            <w:vMerge/>
            <w:shd w:val="clear" w:color="auto" w:fill="auto"/>
          </w:tcPr>
          <w:p w14:paraId="26620519" w14:textId="77777777" w:rsidR="00273288" w:rsidRPr="00273288" w:rsidRDefault="00273288" w:rsidP="00273288">
            <w:pPr>
              <w:spacing w:after="0" w:line="240" w:lineRule="auto"/>
              <w:jc w:val="right"/>
              <w:rPr>
                <w:rFonts w:eastAsia="Verdana" w:cs="Arial"/>
                <w:iCs/>
                <w:sz w:val="20"/>
                <w:szCs w:val="20"/>
              </w:rPr>
            </w:pPr>
          </w:p>
        </w:tc>
      </w:tr>
      <w:tr w:rsidR="00273288" w:rsidRPr="00273288" w14:paraId="298B6861" w14:textId="77777777" w:rsidTr="00EF2B1C">
        <w:tc>
          <w:tcPr>
            <w:tcW w:w="1217" w:type="dxa"/>
            <w:shd w:val="clear" w:color="auto" w:fill="auto"/>
            <w:vAlign w:val="center"/>
          </w:tcPr>
          <w:p w14:paraId="1E5DC339" w14:textId="77777777" w:rsidR="00273288" w:rsidRPr="00273288" w:rsidRDefault="00273288" w:rsidP="00273288">
            <w:pPr>
              <w:spacing w:after="0" w:line="240" w:lineRule="auto"/>
              <w:jc w:val="center"/>
              <w:rPr>
                <w:rFonts w:eastAsia="Verdana" w:cs="Arial"/>
                <w:bCs/>
                <w:iCs/>
                <w:sz w:val="20"/>
                <w:szCs w:val="20"/>
              </w:rPr>
            </w:pPr>
            <w:r w:rsidRPr="00273288">
              <w:rPr>
                <w:rFonts w:eastAsia="Verdana" w:cs="Arial"/>
                <w:bCs/>
                <w:iCs/>
                <w:sz w:val="20"/>
                <w:szCs w:val="20"/>
              </w:rPr>
              <w:t>26.07.2017</w:t>
            </w:r>
          </w:p>
        </w:tc>
        <w:tc>
          <w:tcPr>
            <w:tcW w:w="1497" w:type="dxa"/>
            <w:shd w:val="clear" w:color="auto" w:fill="auto"/>
            <w:vAlign w:val="center"/>
          </w:tcPr>
          <w:p w14:paraId="0E1736C1" w14:textId="77777777" w:rsidR="00273288" w:rsidRPr="00273288" w:rsidRDefault="00273288" w:rsidP="00273288">
            <w:pPr>
              <w:spacing w:after="0" w:line="240" w:lineRule="auto"/>
              <w:ind w:left="441"/>
              <w:rPr>
                <w:rFonts w:eastAsia="Verdana" w:cs="Arial"/>
                <w:iCs/>
                <w:sz w:val="20"/>
                <w:szCs w:val="20"/>
              </w:rPr>
            </w:pPr>
            <w:r w:rsidRPr="00273288">
              <w:rPr>
                <w:rFonts w:eastAsia="Verdana" w:cs="Arial"/>
                <w:iCs/>
                <w:sz w:val="20"/>
                <w:szCs w:val="20"/>
              </w:rPr>
              <w:t>0,063</w:t>
            </w:r>
          </w:p>
        </w:tc>
        <w:tc>
          <w:tcPr>
            <w:tcW w:w="2214" w:type="dxa"/>
            <w:shd w:val="clear" w:color="auto" w:fill="auto"/>
          </w:tcPr>
          <w:p w14:paraId="2B9C43CF" w14:textId="77777777" w:rsidR="00273288" w:rsidRPr="00273288" w:rsidRDefault="00273288" w:rsidP="00273288">
            <w:pPr>
              <w:spacing w:after="0" w:line="240" w:lineRule="auto"/>
              <w:ind w:left="441"/>
              <w:jc w:val="right"/>
              <w:rPr>
                <w:rFonts w:eastAsia="Verdana" w:cs="Arial"/>
                <w:iCs/>
                <w:sz w:val="20"/>
                <w:szCs w:val="20"/>
              </w:rPr>
            </w:pPr>
            <w:r w:rsidRPr="00273288">
              <w:rPr>
                <w:rFonts w:eastAsia="Verdana" w:cs="Arial"/>
                <w:iCs/>
                <w:sz w:val="20"/>
                <w:szCs w:val="20"/>
              </w:rPr>
              <w:t>1</w:t>
            </w:r>
          </w:p>
        </w:tc>
        <w:tc>
          <w:tcPr>
            <w:tcW w:w="1134" w:type="dxa"/>
            <w:vMerge/>
            <w:shd w:val="clear" w:color="auto" w:fill="auto"/>
          </w:tcPr>
          <w:p w14:paraId="24E230CC" w14:textId="77777777" w:rsidR="00273288" w:rsidRPr="00273288" w:rsidRDefault="00273288" w:rsidP="00273288">
            <w:pPr>
              <w:spacing w:after="0" w:line="240" w:lineRule="auto"/>
              <w:ind w:left="441"/>
              <w:jc w:val="right"/>
              <w:rPr>
                <w:rFonts w:eastAsia="Verdana" w:cs="Arial"/>
                <w:iCs/>
                <w:sz w:val="20"/>
                <w:szCs w:val="20"/>
              </w:rPr>
            </w:pPr>
          </w:p>
        </w:tc>
        <w:tc>
          <w:tcPr>
            <w:tcW w:w="1701" w:type="dxa"/>
            <w:vMerge/>
            <w:shd w:val="clear" w:color="auto" w:fill="auto"/>
          </w:tcPr>
          <w:p w14:paraId="1476B85C" w14:textId="77777777" w:rsidR="00273288" w:rsidRPr="00273288" w:rsidRDefault="00273288" w:rsidP="00273288">
            <w:pPr>
              <w:spacing w:after="0" w:line="240" w:lineRule="auto"/>
              <w:ind w:left="441"/>
              <w:jc w:val="right"/>
              <w:rPr>
                <w:rFonts w:eastAsia="Verdana" w:cs="Arial"/>
                <w:iCs/>
                <w:sz w:val="20"/>
                <w:szCs w:val="20"/>
              </w:rPr>
            </w:pPr>
          </w:p>
        </w:tc>
      </w:tr>
      <w:tr w:rsidR="00273288" w:rsidRPr="00273288" w14:paraId="53FA5B04" w14:textId="77777777" w:rsidTr="00EF2B1C">
        <w:tc>
          <w:tcPr>
            <w:tcW w:w="1217" w:type="dxa"/>
            <w:shd w:val="clear" w:color="auto" w:fill="auto"/>
            <w:vAlign w:val="center"/>
          </w:tcPr>
          <w:p w14:paraId="64302B9A" w14:textId="77777777" w:rsidR="00273288" w:rsidRPr="00273288" w:rsidRDefault="00273288" w:rsidP="00273288">
            <w:pPr>
              <w:spacing w:after="0" w:line="240" w:lineRule="auto"/>
              <w:jc w:val="center"/>
              <w:rPr>
                <w:rFonts w:eastAsia="Verdana" w:cs="Arial"/>
                <w:bCs/>
                <w:iCs/>
                <w:sz w:val="20"/>
                <w:szCs w:val="20"/>
              </w:rPr>
            </w:pPr>
            <w:r w:rsidRPr="00273288">
              <w:rPr>
                <w:rFonts w:eastAsia="Verdana" w:cs="Arial"/>
                <w:bCs/>
                <w:iCs/>
                <w:sz w:val="20"/>
                <w:szCs w:val="20"/>
              </w:rPr>
              <w:t>17.05.2018</w:t>
            </w:r>
          </w:p>
        </w:tc>
        <w:tc>
          <w:tcPr>
            <w:tcW w:w="1497" w:type="dxa"/>
            <w:shd w:val="clear" w:color="auto" w:fill="auto"/>
            <w:vAlign w:val="center"/>
          </w:tcPr>
          <w:p w14:paraId="27058F09" w14:textId="77777777" w:rsidR="00273288" w:rsidRPr="00273288" w:rsidRDefault="00273288" w:rsidP="00273288">
            <w:pPr>
              <w:spacing w:after="0" w:line="240" w:lineRule="auto"/>
              <w:ind w:left="441"/>
              <w:jc w:val="center"/>
              <w:rPr>
                <w:rFonts w:eastAsia="Verdana" w:cs="Arial"/>
                <w:iCs/>
                <w:sz w:val="20"/>
                <w:szCs w:val="20"/>
              </w:rPr>
            </w:pPr>
            <w:r w:rsidRPr="00273288">
              <w:rPr>
                <w:rFonts w:eastAsia="Verdana" w:cs="Arial"/>
                <w:iCs/>
                <w:sz w:val="20"/>
                <w:szCs w:val="20"/>
              </w:rPr>
              <w:t xml:space="preserve">0,02522 </w:t>
            </w:r>
          </w:p>
        </w:tc>
        <w:tc>
          <w:tcPr>
            <w:tcW w:w="2214" w:type="dxa"/>
            <w:shd w:val="clear" w:color="auto" w:fill="auto"/>
          </w:tcPr>
          <w:p w14:paraId="1B4D08D0" w14:textId="77777777" w:rsidR="00273288" w:rsidRPr="00273288" w:rsidRDefault="00273288" w:rsidP="00273288">
            <w:pPr>
              <w:spacing w:after="0" w:line="240" w:lineRule="auto"/>
              <w:ind w:left="441"/>
              <w:jc w:val="right"/>
              <w:rPr>
                <w:rFonts w:eastAsia="Verdana" w:cs="Arial"/>
                <w:iCs/>
                <w:sz w:val="20"/>
                <w:szCs w:val="20"/>
              </w:rPr>
            </w:pPr>
            <w:r w:rsidRPr="00273288">
              <w:rPr>
                <w:rFonts w:eastAsia="Verdana" w:cs="Arial"/>
                <w:iCs/>
                <w:sz w:val="20"/>
                <w:szCs w:val="20"/>
              </w:rPr>
              <w:t>1</w:t>
            </w:r>
          </w:p>
        </w:tc>
        <w:tc>
          <w:tcPr>
            <w:tcW w:w="1134" w:type="dxa"/>
            <w:vMerge/>
            <w:shd w:val="clear" w:color="auto" w:fill="auto"/>
          </w:tcPr>
          <w:p w14:paraId="7557E468" w14:textId="77777777" w:rsidR="00273288" w:rsidRPr="00273288" w:rsidRDefault="00273288" w:rsidP="00273288">
            <w:pPr>
              <w:spacing w:after="0" w:line="240" w:lineRule="auto"/>
              <w:ind w:left="441"/>
              <w:jc w:val="right"/>
              <w:rPr>
                <w:rFonts w:eastAsia="Verdana" w:cs="Arial"/>
                <w:iCs/>
                <w:sz w:val="20"/>
                <w:szCs w:val="20"/>
              </w:rPr>
            </w:pPr>
          </w:p>
        </w:tc>
        <w:tc>
          <w:tcPr>
            <w:tcW w:w="1701" w:type="dxa"/>
            <w:vMerge/>
            <w:shd w:val="clear" w:color="auto" w:fill="auto"/>
          </w:tcPr>
          <w:p w14:paraId="47E2699C" w14:textId="77777777" w:rsidR="00273288" w:rsidRPr="00273288" w:rsidRDefault="00273288" w:rsidP="00273288">
            <w:pPr>
              <w:spacing w:after="0" w:line="240" w:lineRule="auto"/>
              <w:ind w:left="441"/>
              <w:jc w:val="right"/>
              <w:rPr>
                <w:rFonts w:eastAsia="Verdana" w:cs="Arial"/>
                <w:iCs/>
                <w:sz w:val="20"/>
                <w:szCs w:val="20"/>
              </w:rPr>
            </w:pPr>
          </w:p>
        </w:tc>
      </w:tr>
      <w:tr w:rsidR="00273288" w:rsidRPr="00273288" w14:paraId="7712C2C5" w14:textId="77777777" w:rsidTr="00EF2B1C">
        <w:tc>
          <w:tcPr>
            <w:tcW w:w="1217" w:type="dxa"/>
            <w:shd w:val="clear" w:color="auto" w:fill="auto"/>
            <w:vAlign w:val="center"/>
          </w:tcPr>
          <w:p w14:paraId="46827E05" w14:textId="77777777" w:rsidR="00273288" w:rsidRPr="00273288" w:rsidRDefault="00273288" w:rsidP="00273288">
            <w:pPr>
              <w:spacing w:after="0" w:line="240" w:lineRule="auto"/>
              <w:jc w:val="center"/>
              <w:rPr>
                <w:rFonts w:eastAsia="Verdana" w:cs="Arial"/>
                <w:bCs/>
                <w:iCs/>
                <w:sz w:val="20"/>
                <w:szCs w:val="20"/>
              </w:rPr>
            </w:pPr>
            <w:r w:rsidRPr="00273288">
              <w:rPr>
                <w:rFonts w:eastAsia="Verdana" w:cs="Arial"/>
                <w:bCs/>
                <w:iCs/>
                <w:sz w:val="20"/>
                <w:szCs w:val="20"/>
              </w:rPr>
              <w:t>25.10.2018</w:t>
            </w:r>
          </w:p>
        </w:tc>
        <w:tc>
          <w:tcPr>
            <w:tcW w:w="1497" w:type="dxa"/>
            <w:shd w:val="clear" w:color="auto" w:fill="auto"/>
            <w:vAlign w:val="center"/>
          </w:tcPr>
          <w:p w14:paraId="1729704B" w14:textId="77777777" w:rsidR="00273288" w:rsidRPr="00273288" w:rsidRDefault="00273288" w:rsidP="00273288">
            <w:pPr>
              <w:spacing w:after="0" w:line="240" w:lineRule="auto"/>
              <w:ind w:left="441"/>
              <w:rPr>
                <w:rFonts w:eastAsia="Verdana" w:cs="Arial"/>
                <w:iCs/>
                <w:sz w:val="20"/>
                <w:szCs w:val="20"/>
              </w:rPr>
            </w:pPr>
            <w:r w:rsidRPr="00273288">
              <w:rPr>
                <w:rFonts w:eastAsia="Verdana" w:cs="Arial"/>
                <w:iCs/>
                <w:sz w:val="20"/>
                <w:szCs w:val="20"/>
              </w:rPr>
              <w:t>0,056</w:t>
            </w:r>
          </w:p>
        </w:tc>
        <w:tc>
          <w:tcPr>
            <w:tcW w:w="2214" w:type="dxa"/>
            <w:shd w:val="clear" w:color="auto" w:fill="auto"/>
          </w:tcPr>
          <w:p w14:paraId="2BC5A4FF" w14:textId="77777777" w:rsidR="00273288" w:rsidRPr="00273288" w:rsidRDefault="00273288" w:rsidP="00273288">
            <w:pPr>
              <w:spacing w:after="0" w:line="240" w:lineRule="auto"/>
              <w:ind w:left="441"/>
              <w:jc w:val="right"/>
              <w:rPr>
                <w:rFonts w:eastAsia="Verdana" w:cs="Arial"/>
                <w:iCs/>
                <w:sz w:val="20"/>
                <w:szCs w:val="20"/>
              </w:rPr>
            </w:pPr>
            <w:r w:rsidRPr="00273288">
              <w:rPr>
                <w:rFonts w:eastAsia="Verdana" w:cs="Arial"/>
                <w:iCs/>
                <w:sz w:val="20"/>
                <w:szCs w:val="20"/>
              </w:rPr>
              <w:t>1</w:t>
            </w:r>
          </w:p>
        </w:tc>
        <w:tc>
          <w:tcPr>
            <w:tcW w:w="1134" w:type="dxa"/>
            <w:vMerge/>
            <w:shd w:val="clear" w:color="auto" w:fill="auto"/>
          </w:tcPr>
          <w:p w14:paraId="58578382" w14:textId="77777777" w:rsidR="00273288" w:rsidRPr="00273288" w:rsidRDefault="00273288" w:rsidP="00273288">
            <w:pPr>
              <w:spacing w:after="0" w:line="240" w:lineRule="auto"/>
              <w:ind w:left="441"/>
              <w:jc w:val="right"/>
              <w:rPr>
                <w:rFonts w:eastAsia="Verdana" w:cs="Arial"/>
                <w:iCs/>
                <w:sz w:val="20"/>
                <w:szCs w:val="20"/>
              </w:rPr>
            </w:pPr>
          </w:p>
        </w:tc>
        <w:tc>
          <w:tcPr>
            <w:tcW w:w="1701" w:type="dxa"/>
            <w:vMerge/>
            <w:shd w:val="clear" w:color="auto" w:fill="auto"/>
          </w:tcPr>
          <w:p w14:paraId="305CE6E6" w14:textId="77777777" w:rsidR="00273288" w:rsidRPr="00273288" w:rsidRDefault="00273288" w:rsidP="00273288">
            <w:pPr>
              <w:spacing w:after="0" w:line="240" w:lineRule="auto"/>
              <w:ind w:left="441"/>
              <w:jc w:val="right"/>
              <w:rPr>
                <w:rFonts w:eastAsia="Verdana" w:cs="Arial"/>
                <w:iCs/>
                <w:sz w:val="20"/>
                <w:szCs w:val="20"/>
              </w:rPr>
            </w:pPr>
          </w:p>
        </w:tc>
      </w:tr>
      <w:tr w:rsidR="00273288" w:rsidRPr="00273288" w14:paraId="04AF2E1C" w14:textId="77777777" w:rsidTr="00EF2B1C">
        <w:tc>
          <w:tcPr>
            <w:tcW w:w="1217" w:type="dxa"/>
            <w:shd w:val="clear" w:color="auto" w:fill="auto"/>
            <w:vAlign w:val="center"/>
          </w:tcPr>
          <w:p w14:paraId="25C6E8C5" w14:textId="77777777" w:rsidR="00273288" w:rsidRPr="00273288" w:rsidRDefault="00273288" w:rsidP="00273288">
            <w:pPr>
              <w:spacing w:after="0" w:line="240" w:lineRule="auto"/>
              <w:jc w:val="center"/>
              <w:rPr>
                <w:rFonts w:eastAsia="Verdana" w:cs="Arial"/>
                <w:bCs/>
                <w:iCs/>
                <w:sz w:val="20"/>
                <w:szCs w:val="20"/>
              </w:rPr>
            </w:pPr>
            <w:r w:rsidRPr="00273288">
              <w:rPr>
                <w:rFonts w:eastAsia="Verdana" w:cs="Arial"/>
                <w:bCs/>
                <w:iCs/>
                <w:sz w:val="20"/>
                <w:szCs w:val="20"/>
              </w:rPr>
              <w:t>27.03.2019</w:t>
            </w:r>
          </w:p>
        </w:tc>
        <w:tc>
          <w:tcPr>
            <w:tcW w:w="1497" w:type="dxa"/>
            <w:shd w:val="clear" w:color="auto" w:fill="auto"/>
            <w:vAlign w:val="center"/>
          </w:tcPr>
          <w:p w14:paraId="5ADC81F1" w14:textId="77777777" w:rsidR="00273288" w:rsidRPr="00273288" w:rsidRDefault="00273288" w:rsidP="00273288">
            <w:pPr>
              <w:spacing w:after="0" w:line="240" w:lineRule="auto"/>
              <w:ind w:left="441"/>
              <w:rPr>
                <w:rFonts w:eastAsia="Verdana" w:cs="Arial"/>
                <w:iCs/>
                <w:sz w:val="20"/>
                <w:szCs w:val="20"/>
              </w:rPr>
            </w:pPr>
            <w:r w:rsidRPr="00273288">
              <w:rPr>
                <w:rFonts w:eastAsia="Verdana" w:cs="Arial"/>
                <w:iCs/>
                <w:sz w:val="20"/>
                <w:szCs w:val="20"/>
              </w:rPr>
              <w:t>0,0001</w:t>
            </w:r>
          </w:p>
        </w:tc>
        <w:tc>
          <w:tcPr>
            <w:tcW w:w="2214" w:type="dxa"/>
            <w:shd w:val="clear" w:color="auto" w:fill="auto"/>
          </w:tcPr>
          <w:p w14:paraId="5871D31D" w14:textId="77777777" w:rsidR="00273288" w:rsidRPr="00273288" w:rsidRDefault="00273288" w:rsidP="00273288">
            <w:pPr>
              <w:spacing w:after="0" w:line="240" w:lineRule="auto"/>
              <w:ind w:left="441"/>
              <w:jc w:val="right"/>
              <w:rPr>
                <w:rFonts w:eastAsia="Verdana" w:cs="Arial"/>
                <w:iCs/>
                <w:sz w:val="20"/>
                <w:szCs w:val="20"/>
              </w:rPr>
            </w:pPr>
            <w:r w:rsidRPr="00273288">
              <w:rPr>
                <w:rFonts w:eastAsia="Verdana" w:cs="Arial"/>
                <w:iCs/>
                <w:sz w:val="20"/>
                <w:szCs w:val="20"/>
              </w:rPr>
              <w:t>1</w:t>
            </w:r>
          </w:p>
        </w:tc>
        <w:tc>
          <w:tcPr>
            <w:tcW w:w="1134" w:type="dxa"/>
            <w:vMerge/>
            <w:shd w:val="clear" w:color="auto" w:fill="auto"/>
          </w:tcPr>
          <w:p w14:paraId="21BCF433" w14:textId="77777777" w:rsidR="00273288" w:rsidRPr="00273288" w:rsidRDefault="00273288" w:rsidP="00273288">
            <w:pPr>
              <w:spacing w:after="0" w:line="240" w:lineRule="auto"/>
              <w:ind w:left="441"/>
              <w:jc w:val="right"/>
              <w:rPr>
                <w:rFonts w:eastAsia="Verdana" w:cs="Arial"/>
                <w:iCs/>
                <w:sz w:val="20"/>
                <w:szCs w:val="20"/>
              </w:rPr>
            </w:pPr>
          </w:p>
        </w:tc>
        <w:tc>
          <w:tcPr>
            <w:tcW w:w="1701" w:type="dxa"/>
            <w:vMerge/>
            <w:shd w:val="clear" w:color="auto" w:fill="auto"/>
          </w:tcPr>
          <w:p w14:paraId="68F11B3F" w14:textId="77777777" w:rsidR="00273288" w:rsidRPr="00273288" w:rsidRDefault="00273288" w:rsidP="00273288">
            <w:pPr>
              <w:spacing w:after="0" w:line="240" w:lineRule="auto"/>
              <w:ind w:left="441"/>
              <w:jc w:val="right"/>
              <w:rPr>
                <w:rFonts w:eastAsia="Verdana" w:cs="Arial"/>
                <w:iCs/>
                <w:sz w:val="20"/>
                <w:szCs w:val="20"/>
              </w:rPr>
            </w:pPr>
          </w:p>
        </w:tc>
      </w:tr>
      <w:tr w:rsidR="00273288" w:rsidRPr="00273288" w14:paraId="4181D592" w14:textId="77777777" w:rsidTr="00EF2B1C">
        <w:tc>
          <w:tcPr>
            <w:tcW w:w="1217" w:type="dxa"/>
            <w:shd w:val="clear" w:color="auto" w:fill="auto"/>
            <w:vAlign w:val="center"/>
          </w:tcPr>
          <w:p w14:paraId="4F88A311" w14:textId="77777777" w:rsidR="00273288" w:rsidRPr="00273288" w:rsidRDefault="00273288" w:rsidP="00273288">
            <w:pPr>
              <w:spacing w:after="0" w:line="240" w:lineRule="auto"/>
              <w:jc w:val="center"/>
              <w:rPr>
                <w:rFonts w:eastAsia="Verdana" w:cs="Arial"/>
                <w:bCs/>
                <w:iCs/>
                <w:sz w:val="20"/>
                <w:szCs w:val="20"/>
              </w:rPr>
            </w:pPr>
            <w:r w:rsidRPr="00273288">
              <w:rPr>
                <w:rFonts w:eastAsia="Verdana" w:cs="Arial"/>
                <w:bCs/>
                <w:iCs/>
                <w:sz w:val="20"/>
                <w:szCs w:val="20"/>
              </w:rPr>
              <w:t>24.10.2019</w:t>
            </w:r>
          </w:p>
        </w:tc>
        <w:tc>
          <w:tcPr>
            <w:tcW w:w="1497" w:type="dxa"/>
            <w:shd w:val="clear" w:color="auto" w:fill="auto"/>
            <w:vAlign w:val="center"/>
          </w:tcPr>
          <w:p w14:paraId="47E4942C" w14:textId="77777777" w:rsidR="00273288" w:rsidRPr="00273288" w:rsidRDefault="00273288" w:rsidP="00273288">
            <w:pPr>
              <w:spacing w:after="0" w:line="240" w:lineRule="auto"/>
              <w:jc w:val="center"/>
              <w:rPr>
                <w:rFonts w:eastAsia="Verdana" w:cs="Arial"/>
                <w:iCs/>
                <w:sz w:val="20"/>
                <w:szCs w:val="20"/>
              </w:rPr>
            </w:pPr>
            <w:r w:rsidRPr="00273288">
              <w:rPr>
                <w:rFonts w:eastAsia="Verdana" w:cs="Arial"/>
                <w:iCs/>
                <w:sz w:val="20"/>
                <w:szCs w:val="20"/>
              </w:rPr>
              <w:t xml:space="preserve">    0,0001</w:t>
            </w:r>
          </w:p>
        </w:tc>
        <w:tc>
          <w:tcPr>
            <w:tcW w:w="2214" w:type="dxa"/>
            <w:shd w:val="clear" w:color="auto" w:fill="auto"/>
          </w:tcPr>
          <w:p w14:paraId="27154363"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1</w:t>
            </w:r>
          </w:p>
        </w:tc>
        <w:tc>
          <w:tcPr>
            <w:tcW w:w="1134" w:type="dxa"/>
            <w:vMerge/>
            <w:shd w:val="clear" w:color="auto" w:fill="auto"/>
          </w:tcPr>
          <w:p w14:paraId="75C6F9EA" w14:textId="77777777" w:rsidR="00273288" w:rsidRPr="00273288" w:rsidRDefault="00273288" w:rsidP="00273288">
            <w:pPr>
              <w:spacing w:after="0" w:line="240" w:lineRule="auto"/>
              <w:jc w:val="right"/>
              <w:rPr>
                <w:rFonts w:eastAsia="Verdana" w:cs="Arial"/>
                <w:iCs/>
                <w:sz w:val="20"/>
                <w:szCs w:val="20"/>
              </w:rPr>
            </w:pPr>
          </w:p>
        </w:tc>
        <w:tc>
          <w:tcPr>
            <w:tcW w:w="1701" w:type="dxa"/>
            <w:vMerge/>
            <w:shd w:val="clear" w:color="auto" w:fill="auto"/>
          </w:tcPr>
          <w:p w14:paraId="6D6E74C0" w14:textId="77777777" w:rsidR="00273288" w:rsidRPr="00273288" w:rsidRDefault="00273288" w:rsidP="00273288">
            <w:pPr>
              <w:spacing w:after="0" w:line="240" w:lineRule="auto"/>
              <w:jc w:val="right"/>
              <w:rPr>
                <w:rFonts w:eastAsia="Verdana" w:cs="Arial"/>
                <w:iCs/>
                <w:sz w:val="20"/>
                <w:szCs w:val="20"/>
              </w:rPr>
            </w:pPr>
          </w:p>
        </w:tc>
      </w:tr>
      <w:tr w:rsidR="00273288" w:rsidRPr="00273288" w14:paraId="1DB73A0C" w14:textId="77777777" w:rsidTr="00EF2B1C">
        <w:tc>
          <w:tcPr>
            <w:tcW w:w="1217" w:type="dxa"/>
            <w:shd w:val="clear" w:color="auto" w:fill="auto"/>
            <w:vAlign w:val="center"/>
          </w:tcPr>
          <w:p w14:paraId="2CEB2A91" w14:textId="77777777" w:rsidR="00273288" w:rsidRPr="00273288" w:rsidRDefault="00273288" w:rsidP="00273288">
            <w:pPr>
              <w:spacing w:after="0" w:line="240" w:lineRule="auto"/>
              <w:jc w:val="center"/>
              <w:rPr>
                <w:rFonts w:eastAsia="Verdana" w:cs="Arial"/>
                <w:bCs/>
                <w:iCs/>
                <w:sz w:val="20"/>
                <w:szCs w:val="20"/>
              </w:rPr>
            </w:pPr>
            <w:r w:rsidRPr="00273288">
              <w:rPr>
                <w:rFonts w:eastAsia="Verdana" w:cs="Arial"/>
                <w:bCs/>
                <w:iCs/>
                <w:sz w:val="20"/>
                <w:szCs w:val="20"/>
              </w:rPr>
              <w:t>23.03.2020</w:t>
            </w:r>
          </w:p>
        </w:tc>
        <w:tc>
          <w:tcPr>
            <w:tcW w:w="1497" w:type="dxa"/>
            <w:shd w:val="clear" w:color="auto" w:fill="auto"/>
            <w:vAlign w:val="center"/>
          </w:tcPr>
          <w:p w14:paraId="54CCBF10" w14:textId="77777777" w:rsidR="00273288" w:rsidRPr="00273288" w:rsidRDefault="00273288" w:rsidP="00273288">
            <w:pPr>
              <w:spacing w:after="0" w:line="240" w:lineRule="auto"/>
              <w:jc w:val="center"/>
              <w:rPr>
                <w:rFonts w:eastAsia="Verdana" w:cs="Arial"/>
                <w:iCs/>
                <w:sz w:val="20"/>
                <w:szCs w:val="20"/>
              </w:rPr>
            </w:pPr>
            <w:r w:rsidRPr="00273288">
              <w:rPr>
                <w:rFonts w:eastAsia="Verdana" w:cs="Arial"/>
                <w:iCs/>
                <w:sz w:val="20"/>
                <w:szCs w:val="20"/>
              </w:rPr>
              <w:t xml:space="preserve">      0,00004</w:t>
            </w:r>
          </w:p>
        </w:tc>
        <w:tc>
          <w:tcPr>
            <w:tcW w:w="2214" w:type="dxa"/>
            <w:shd w:val="clear" w:color="auto" w:fill="auto"/>
          </w:tcPr>
          <w:p w14:paraId="4DCAA01A"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1</w:t>
            </w:r>
          </w:p>
        </w:tc>
        <w:tc>
          <w:tcPr>
            <w:tcW w:w="1134" w:type="dxa"/>
            <w:vMerge/>
            <w:shd w:val="clear" w:color="auto" w:fill="auto"/>
          </w:tcPr>
          <w:p w14:paraId="716CF6BC" w14:textId="77777777" w:rsidR="00273288" w:rsidRPr="00273288" w:rsidRDefault="00273288" w:rsidP="00273288">
            <w:pPr>
              <w:spacing w:after="0" w:line="240" w:lineRule="auto"/>
              <w:jc w:val="right"/>
              <w:rPr>
                <w:rFonts w:eastAsia="Verdana" w:cs="Arial"/>
                <w:iCs/>
                <w:sz w:val="20"/>
                <w:szCs w:val="20"/>
              </w:rPr>
            </w:pPr>
          </w:p>
        </w:tc>
        <w:tc>
          <w:tcPr>
            <w:tcW w:w="1701" w:type="dxa"/>
            <w:vMerge/>
            <w:shd w:val="clear" w:color="auto" w:fill="auto"/>
          </w:tcPr>
          <w:p w14:paraId="7C427CB6" w14:textId="77777777" w:rsidR="00273288" w:rsidRPr="00273288" w:rsidRDefault="00273288" w:rsidP="00273288">
            <w:pPr>
              <w:spacing w:after="0" w:line="240" w:lineRule="auto"/>
              <w:jc w:val="right"/>
              <w:rPr>
                <w:rFonts w:eastAsia="Verdana" w:cs="Arial"/>
                <w:iCs/>
                <w:sz w:val="20"/>
                <w:szCs w:val="20"/>
              </w:rPr>
            </w:pPr>
          </w:p>
        </w:tc>
      </w:tr>
      <w:tr w:rsidR="00273288" w:rsidRPr="00273288" w14:paraId="12A02D02" w14:textId="77777777" w:rsidTr="00EF2B1C">
        <w:tc>
          <w:tcPr>
            <w:tcW w:w="1217" w:type="dxa"/>
            <w:shd w:val="clear" w:color="auto" w:fill="auto"/>
            <w:vAlign w:val="center"/>
          </w:tcPr>
          <w:p w14:paraId="193A8F71" w14:textId="77777777" w:rsidR="00273288" w:rsidRPr="00273288" w:rsidRDefault="00273288" w:rsidP="00273288">
            <w:pPr>
              <w:spacing w:after="0" w:line="240" w:lineRule="auto"/>
              <w:jc w:val="center"/>
              <w:rPr>
                <w:rFonts w:eastAsia="Verdana" w:cs="Arial"/>
                <w:bCs/>
                <w:iCs/>
                <w:sz w:val="20"/>
                <w:szCs w:val="20"/>
              </w:rPr>
            </w:pPr>
            <w:r w:rsidRPr="00273288">
              <w:rPr>
                <w:rFonts w:eastAsia="Verdana" w:cs="Arial"/>
                <w:bCs/>
                <w:iCs/>
                <w:sz w:val="20"/>
                <w:szCs w:val="20"/>
              </w:rPr>
              <w:t>04.11.2020</w:t>
            </w:r>
          </w:p>
        </w:tc>
        <w:tc>
          <w:tcPr>
            <w:tcW w:w="1497" w:type="dxa"/>
            <w:shd w:val="clear" w:color="auto" w:fill="auto"/>
            <w:vAlign w:val="center"/>
          </w:tcPr>
          <w:p w14:paraId="769D948D" w14:textId="77777777" w:rsidR="00273288" w:rsidRPr="00273288" w:rsidRDefault="00273288" w:rsidP="00273288">
            <w:pPr>
              <w:tabs>
                <w:tab w:val="left" w:pos="1717"/>
              </w:tabs>
              <w:spacing w:after="0" w:line="240" w:lineRule="auto"/>
              <w:jc w:val="center"/>
              <w:rPr>
                <w:rFonts w:eastAsia="Verdana" w:cs="Arial"/>
                <w:iCs/>
                <w:sz w:val="20"/>
                <w:szCs w:val="20"/>
              </w:rPr>
            </w:pPr>
            <w:r w:rsidRPr="00273288">
              <w:rPr>
                <w:rFonts w:eastAsia="Verdana" w:cs="Arial"/>
                <w:iCs/>
                <w:sz w:val="20"/>
                <w:szCs w:val="20"/>
              </w:rPr>
              <w:t xml:space="preserve">  0,530</w:t>
            </w:r>
          </w:p>
        </w:tc>
        <w:tc>
          <w:tcPr>
            <w:tcW w:w="2214" w:type="dxa"/>
            <w:shd w:val="clear" w:color="auto" w:fill="auto"/>
          </w:tcPr>
          <w:p w14:paraId="1658CF66"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1</w:t>
            </w:r>
          </w:p>
        </w:tc>
        <w:tc>
          <w:tcPr>
            <w:tcW w:w="1134" w:type="dxa"/>
            <w:vMerge/>
            <w:shd w:val="clear" w:color="auto" w:fill="auto"/>
          </w:tcPr>
          <w:p w14:paraId="68193E5D" w14:textId="77777777" w:rsidR="00273288" w:rsidRPr="00273288" w:rsidRDefault="00273288" w:rsidP="00273288">
            <w:pPr>
              <w:tabs>
                <w:tab w:val="left" w:pos="1717"/>
              </w:tabs>
              <w:spacing w:after="0" w:line="240" w:lineRule="auto"/>
              <w:jc w:val="right"/>
              <w:rPr>
                <w:rFonts w:eastAsia="Verdana" w:cs="Arial"/>
                <w:iCs/>
                <w:sz w:val="20"/>
                <w:szCs w:val="20"/>
              </w:rPr>
            </w:pPr>
          </w:p>
        </w:tc>
        <w:tc>
          <w:tcPr>
            <w:tcW w:w="1701" w:type="dxa"/>
            <w:vMerge/>
            <w:shd w:val="clear" w:color="auto" w:fill="auto"/>
          </w:tcPr>
          <w:p w14:paraId="2B7A6C79" w14:textId="77777777" w:rsidR="00273288" w:rsidRPr="00273288" w:rsidRDefault="00273288" w:rsidP="00273288">
            <w:pPr>
              <w:tabs>
                <w:tab w:val="left" w:pos="1717"/>
              </w:tabs>
              <w:spacing w:after="0" w:line="240" w:lineRule="auto"/>
              <w:jc w:val="right"/>
              <w:rPr>
                <w:rFonts w:eastAsia="Verdana" w:cs="Arial"/>
                <w:iCs/>
                <w:sz w:val="20"/>
                <w:szCs w:val="20"/>
              </w:rPr>
            </w:pPr>
          </w:p>
        </w:tc>
      </w:tr>
      <w:tr w:rsidR="00273288" w:rsidRPr="00273288" w14:paraId="7C1E24EC" w14:textId="77777777" w:rsidTr="00EF2B1C">
        <w:tc>
          <w:tcPr>
            <w:tcW w:w="1217" w:type="dxa"/>
            <w:shd w:val="clear" w:color="auto" w:fill="auto"/>
            <w:vAlign w:val="center"/>
          </w:tcPr>
          <w:p w14:paraId="25EB7168" w14:textId="77777777" w:rsidR="00273288" w:rsidRPr="00273288" w:rsidRDefault="00273288" w:rsidP="00273288">
            <w:pPr>
              <w:spacing w:after="0" w:line="240" w:lineRule="auto"/>
              <w:jc w:val="center"/>
              <w:rPr>
                <w:rFonts w:eastAsia="Verdana" w:cs="Arial"/>
                <w:bCs/>
                <w:iCs/>
                <w:sz w:val="20"/>
                <w:szCs w:val="20"/>
              </w:rPr>
            </w:pPr>
            <w:r w:rsidRPr="00273288">
              <w:rPr>
                <w:rFonts w:eastAsia="Verdana" w:cs="Arial"/>
                <w:bCs/>
                <w:iCs/>
                <w:sz w:val="20"/>
                <w:szCs w:val="20"/>
              </w:rPr>
              <w:t>17.02.2021</w:t>
            </w:r>
          </w:p>
        </w:tc>
        <w:tc>
          <w:tcPr>
            <w:tcW w:w="1497" w:type="dxa"/>
            <w:shd w:val="clear" w:color="auto" w:fill="auto"/>
            <w:vAlign w:val="center"/>
          </w:tcPr>
          <w:p w14:paraId="546A67CA" w14:textId="77777777" w:rsidR="00273288" w:rsidRPr="00273288" w:rsidRDefault="00273288" w:rsidP="00273288">
            <w:pPr>
              <w:tabs>
                <w:tab w:val="left" w:pos="1717"/>
              </w:tabs>
              <w:spacing w:after="0" w:line="240" w:lineRule="auto"/>
              <w:jc w:val="center"/>
              <w:rPr>
                <w:rFonts w:eastAsia="Verdana" w:cs="Arial"/>
                <w:iCs/>
                <w:sz w:val="20"/>
                <w:szCs w:val="20"/>
              </w:rPr>
            </w:pPr>
            <w:r w:rsidRPr="00273288">
              <w:rPr>
                <w:rFonts w:eastAsia="Verdana" w:cs="Arial"/>
                <w:iCs/>
                <w:sz w:val="20"/>
                <w:szCs w:val="20"/>
              </w:rPr>
              <w:t xml:space="preserve">  0,050</w:t>
            </w:r>
          </w:p>
        </w:tc>
        <w:tc>
          <w:tcPr>
            <w:tcW w:w="2214" w:type="dxa"/>
            <w:shd w:val="clear" w:color="auto" w:fill="auto"/>
          </w:tcPr>
          <w:p w14:paraId="111C9564"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1</w:t>
            </w:r>
          </w:p>
        </w:tc>
        <w:tc>
          <w:tcPr>
            <w:tcW w:w="1134" w:type="dxa"/>
            <w:vMerge/>
            <w:shd w:val="clear" w:color="auto" w:fill="auto"/>
          </w:tcPr>
          <w:p w14:paraId="109BCB1D" w14:textId="77777777" w:rsidR="00273288" w:rsidRPr="00273288" w:rsidRDefault="00273288" w:rsidP="00273288">
            <w:pPr>
              <w:tabs>
                <w:tab w:val="left" w:pos="1717"/>
              </w:tabs>
              <w:spacing w:after="0" w:line="240" w:lineRule="auto"/>
              <w:jc w:val="right"/>
              <w:rPr>
                <w:rFonts w:eastAsia="Verdana" w:cs="Arial"/>
                <w:iCs/>
                <w:sz w:val="20"/>
                <w:szCs w:val="20"/>
              </w:rPr>
            </w:pPr>
          </w:p>
        </w:tc>
        <w:tc>
          <w:tcPr>
            <w:tcW w:w="1701" w:type="dxa"/>
            <w:vMerge/>
            <w:shd w:val="clear" w:color="auto" w:fill="auto"/>
          </w:tcPr>
          <w:p w14:paraId="43CBCA56" w14:textId="77777777" w:rsidR="00273288" w:rsidRPr="00273288" w:rsidRDefault="00273288" w:rsidP="00273288">
            <w:pPr>
              <w:tabs>
                <w:tab w:val="left" w:pos="1717"/>
              </w:tabs>
              <w:spacing w:after="0" w:line="240" w:lineRule="auto"/>
              <w:jc w:val="right"/>
              <w:rPr>
                <w:rFonts w:eastAsia="Verdana" w:cs="Arial"/>
                <w:iCs/>
                <w:sz w:val="20"/>
                <w:szCs w:val="20"/>
              </w:rPr>
            </w:pPr>
          </w:p>
        </w:tc>
      </w:tr>
      <w:tr w:rsidR="00273288" w:rsidRPr="00273288" w14:paraId="2640AD59" w14:textId="77777777" w:rsidTr="00EF2B1C">
        <w:tc>
          <w:tcPr>
            <w:tcW w:w="1217" w:type="dxa"/>
            <w:shd w:val="clear" w:color="auto" w:fill="auto"/>
            <w:vAlign w:val="center"/>
          </w:tcPr>
          <w:p w14:paraId="2B7B7037" w14:textId="77777777" w:rsidR="00273288" w:rsidRPr="00273288" w:rsidRDefault="00273288" w:rsidP="00273288">
            <w:pPr>
              <w:spacing w:after="0" w:line="240" w:lineRule="auto"/>
              <w:jc w:val="center"/>
              <w:rPr>
                <w:rFonts w:eastAsia="Verdana" w:cs="Arial"/>
                <w:bCs/>
                <w:iCs/>
                <w:sz w:val="20"/>
                <w:szCs w:val="20"/>
              </w:rPr>
            </w:pPr>
            <w:r w:rsidRPr="00273288">
              <w:rPr>
                <w:rFonts w:eastAsia="Verdana" w:cs="Arial"/>
                <w:bCs/>
                <w:iCs/>
                <w:sz w:val="20"/>
                <w:szCs w:val="20"/>
              </w:rPr>
              <w:t>07.12.2021</w:t>
            </w:r>
          </w:p>
        </w:tc>
        <w:tc>
          <w:tcPr>
            <w:tcW w:w="1497" w:type="dxa"/>
            <w:shd w:val="clear" w:color="auto" w:fill="auto"/>
            <w:vAlign w:val="center"/>
          </w:tcPr>
          <w:p w14:paraId="398CB8D6" w14:textId="77777777" w:rsidR="00273288" w:rsidRPr="00273288" w:rsidRDefault="00273288" w:rsidP="00273288">
            <w:pPr>
              <w:tabs>
                <w:tab w:val="left" w:pos="1717"/>
              </w:tabs>
              <w:spacing w:after="0" w:line="240" w:lineRule="auto"/>
              <w:jc w:val="center"/>
              <w:rPr>
                <w:rFonts w:eastAsia="Verdana" w:cs="Arial"/>
                <w:iCs/>
                <w:sz w:val="20"/>
                <w:szCs w:val="20"/>
              </w:rPr>
            </w:pPr>
            <w:r w:rsidRPr="00273288">
              <w:rPr>
                <w:rFonts w:eastAsia="Verdana" w:cs="Arial"/>
                <w:iCs/>
                <w:sz w:val="20"/>
                <w:szCs w:val="20"/>
              </w:rPr>
              <w:t xml:space="preserve">  0,050</w:t>
            </w:r>
          </w:p>
        </w:tc>
        <w:tc>
          <w:tcPr>
            <w:tcW w:w="2214" w:type="dxa"/>
            <w:shd w:val="clear" w:color="auto" w:fill="auto"/>
          </w:tcPr>
          <w:p w14:paraId="669BAED3"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1</w:t>
            </w:r>
          </w:p>
        </w:tc>
        <w:tc>
          <w:tcPr>
            <w:tcW w:w="1134" w:type="dxa"/>
            <w:vMerge/>
            <w:shd w:val="clear" w:color="auto" w:fill="auto"/>
          </w:tcPr>
          <w:p w14:paraId="7D8EC09F" w14:textId="77777777" w:rsidR="00273288" w:rsidRPr="00273288" w:rsidRDefault="00273288" w:rsidP="00273288">
            <w:pPr>
              <w:tabs>
                <w:tab w:val="left" w:pos="1717"/>
              </w:tabs>
              <w:spacing w:after="0" w:line="240" w:lineRule="auto"/>
              <w:jc w:val="right"/>
              <w:rPr>
                <w:rFonts w:eastAsia="Verdana" w:cs="Arial"/>
                <w:iCs/>
                <w:sz w:val="20"/>
                <w:szCs w:val="20"/>
              </w:rPr>
            </w:pPr>
          </w:p>
        </w:tc>
        <w:tc>
          <w:tcPr>
            <w:tcW w:w="1701" w:type="dxa"/>
            <w:vMerge/>
            <w:shd w:val="clear" w:color="auto" w:fill="auto"/>
          </w:tcPr>
          <w:p w14:paraId="68808A25" w14:textId="77777777" w:rsidR="00273288" w:rsidRPr="00273288" w:rsidRDefault="00273288" w:rsidP="00273288">
            <w:pPr>
              <w:tabs>
                <w:tab w:val="left" w:pos="1717"/>
              </w:tabs>
              <w:spacing w:after="0" w:line="240" w:lineRule="auto"/>
              <w:jc w:val="right"/>
              <w:rPr>
                <w:rFonts w:eastAsia="Verdana" w:cs="Arial"/>
                <w:iCs/>
                <w:sz w:val="20"/>
                <w:szCs w:val="20"/>
              </w:rPr>
            </w:pPr>
          </w:p>
        </w:tc>
      </w:tr>
      <w:tr w:rsidR="00273288" w:rsidRPr="00273288" w14:paraId="3BA2EC9D" w14:textId="77777777" w:rsidTr="00EF2B1C">
        <w:tc>
          <w:tcPr>
            <w:tcW w:w="1217" w:type="dxa"/>
            <w:shd w:val="clear" w:color="auto" w:fill="auto"/>
            <w:vAlign w:val="center"/>
          </w:tcPr>
          <w:p w14:paraId="1A46E522" w14:textId="77777777" w:rsidR="00273288" w:rsidRPr="00273288" w:rsidRDefault="00273288" w:rsidP="00273288">
            <w:pPr>
              <w:spacing w:after="0" w:line="240" w:lineRule="auto"/>
              <w:jc w:val="center"/>
              <w:rPr>
                <w:rFonts w:eastAsia="Verdana" w:cs="Arial"/>
                <w:bCs/>
                <w:iCs/>
                <w:sz w:val="20"/>
                <w:szCs w:val="20"/>
              </w:rPr>
            </w:pPr>
            <w:r w:rsidRPr="00273288">
              <w:rPr>
                <w:rFonts w:eastAsia="Verdana" w:cs="Arial"/>
                <w:bCs/>
                <w:iCs/>
                <w:sz w:val="20"/>
                <w:szCs w:val="20"/>
              </w:rPr>
              <w:t>29.03.2022</w:t>
            </w:r>
          </w:p>
        </w:tc>
        <w:tc>
          <w:tcPr>
            <w:tcW w:w="1497" w:type="dxa"/>
            <w:shd w:val="clear" w:color="auto" w:fill="auto"/>
            <w:vAlign w:val="center"/>
          </w:tcPr>
          <w:p w14:paraId="2CD10CDD" w14:textId="77777777" w:rsidR="00273288" w:rsidRPr="00273288" w:rsidRDefault="00273288" w:rsidP="00273288">
            <w:pPr>
              <w:tabs>
                <w:tab w:val="left" w:pos="1717"/>
              </w:tabs>
              <w:spacing w:after="0" w:line="240" w:lineRule="auto"/>
              <w:jc w:val="center"/>
              <w:rPr>
                <w:rFonts w:eastAsia="Verdana" w:cs="Arial"/>
                <w:iCs/>
                <w:sz w:val="20"/>
                <w:szCs w:val="20"/>
              </w:rPr>
            </w:pPr>
            <w:r w:rsidRPr="00273288">
              <w:rPr>
                <w:rFonts w:eastAsia="Verdana" w:cs="Arial"/>
                <w:iCs/>
                <w:sz w:val="20"/>
                <w:szCs w:val="20"/>
              </w:rPr>
              <w:t xml:space="preserve">  0,290</w:t>
            </w:r>
          </w:p>
        </w:tc>
        <w:tc>
          <w:tcPr>
            <w:tcW w:w="2214" w:type="dxa"/>
            <w:shd w:val="clear" w:color="auto" w:fill="auto"/>
          </w:tcPr>
          <w:p w14:paraId="6AE74702"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1</w:t>
            </w:r>
          </w:p>
        </w:tc>
        <w:tc>
          <w:tcPr>
            <w:tcW w:w="1134" w:type="dxa"/>
            <w:vMerge/>
            <w:shd w:val="clear" w:color="auto" w:fill="auto"/>
          </w:tcPr>
          <w:p w14:paraId="459C17EE" w14:textId="77777777" w:rsidR="00273288" w:rsidRPr="00273288" w:rsidRDefault="00273288" w:rsidP="00273288">
            <w:pPr>
              <w:tabs>
                <w:tab w:val="left" w:pos="1717"/>
              </w:tabs>
              <w:spacing w:after="0" w:line="240" w:lineRule="auto"/>
              <w:jc w:val="right"/>
              <w:rPr>
                <w:rFonts w:eastAsia="Verdana" w:cs="Arial"/>
                <w:iCs/>
                <w:sz w:val="20"/>
                <w:szCs w:val="20"/>
              </w:rPr>
            </w:pPr>
          </w:p>
        </w:tc>
        <w:tc>
          <w:tcPr>
            <w:tcW w:w="1701" w:type="dxa"/>
            <w:vMerge/>
            <w:shd w:val="clear" w:color="auto" w:fill="auto"/>
          </w:tcPr>
          <w:p w14:paraId="104ED736" w14:textId="77777777" w:rsidR="00273288" w:rsidRPr="00273288" w:rsidRDefault="00273288" w:rsidP="00273288">
            <w:pPr>
              <w:tabs>
                <w:tab w:val="left" w:pos="1717"/>
              </w:tabs>
              <w:spacing w:after="0" w:line="240" w:lineRule="auto"/>
              <w:jc w:val="right"/>
              <w:rPr>
                <w:rFonts w:eastAsia="Verdana" w:cs="Arial"/>
                <w:iCs/>
                <w:sz w:val="20"/>
                <w:szCs w:val="20"/>
              </w:rPr>
            </w:pPr>
          </w:p>
        </w:tc>
      </w:tr>
      <w:tr w:rsidR="00273288" w:rsidRPr="00273288" w14:paraId="58344E07" w14:textId="77777777" w:rsidTr="00EF2B1C">
        <w:tc>
          <w:tcPr>
            <w:tcW w:w="1217" w:type="dxa"/>
            <w:shd w:val="clear" w:color="auto" w:fill="auto"/>
            <w:vAlign w:val="center"/>
          </w:tcPr>
          <w:p w14:paraId="745C0D23" w14:textId="77777777" w:rsidR="00273288" w:rsidRPr="00273288" w:rsidRDefault="00273288" w:rsidP="00273288">
            <w:pPr>
              <w:spacing w:after="0" w:line="240" w:lineRule="auto"/>
              <w:jc w:val="center"/>
              <w:rPr>
                <w:rFonts w:eastAsia="Verdana" w:cs="Arial"/>
                <w:bCs/>
                <w:iCs/>
                <w:sz w:val="20"/>
                <w:szCs w:val="20"/>
              </w:rPr>
            </w:pPr>
            <w:r w:rsidRPr="00273288">
              <w:rPr>
                <w:rFonts w:eastAsia="Verdana" w:cs="Arial"/>
                <w:bCs/>
                <w:iCs/>
                <w:sz w:val="20"/>
                <w:szCs w:val="20"/>
              </w:rPr>
              <w:t>19.10.2022</w:t>
            </w:r>
          </w:p>
        </w:tc>
        <w:tc>
          <w:tcPr>
            <w:tcW w:w="1497" w:type="dxa"/>
            <w:shd w:val="clear" w:color="auto" w:fill="auto"/>
            <w:vAlign w:val="center"/>
          </w:tcPr>
          <w:p w14:paraId="0A70EA35" w14:textId="77777777" w:rsidR="00273288" w:rsidRPr="00273288" w:rsidRDefault="00273288" w:rsidP="00273288">
            <w:pPr>
              <w:tabs>
                <w:tab w:val="left" w:pos="1717"/>
              </w:tabs>
              <w:spacing w:after="0" w:line="240" w:lineRule="auto"/>
              <w:jc w:val="center"/>
              <w:rPr>
                <w:rFonts w:eastAsia="Verdana" w:cs="Arial"/>
                <w:iCs/>
                <w:sz w:val="20"/>
                <w:szCs w:val="20"/>
              </w:rPr>
            </w:pPr>
            <w:r w:rsidRPr="00273288">
              <w:rPr>
                <w:rFonts w:eastAsia="Verdana" w:cs="Arial"/>
                <w:iCs/>
                <w:sz w:val="20"/>
                <w:szCs w:val="20"/>
              </w:rPr>
              <w:t xml:space="preserve">  0,300</w:t>
            </w:r>
          </w:p>
        </w:tc>
        <w:tc>
          <w:tcPr>
            <w:tcW w:w="2214" w:type="dxa"/>
            <w:shd w:val="clear" w:color="auto" w:fill="auto"/>
          </w:tcPr>
          <w:p w14:paraId="28D5BBB6"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1</w:t>
            </w:r>
          </w:p>
        </w:tc>
        <w:tc>
          <w:tcPr>
            <w:tcW w:w="1134" w:type="dxa"/>
            <w:vMerge/>
            <w:shd w:val="clear" w:color="auto" w:fill="auto"/>
          </w:tcPr>
          <w:p w14:paraId="2A8F0165" w14:textId="77777777" w:rsidR="00273288" w:rsidRPr="00273288" w:rsidRDefault="00273288" w:rsidP="00273288">
            <w:pPr>
              <w:tabs>
                <w:tab w:val="left" w:pos="1717"/>
              </w:tabs>
              <w:spacing w:after="0" w:line="240" w:lineRule="auto"/>
              <w:jc w:val="right"/>
              <w:rPr>
                <w:rFonts w:eastAsia="Verdana" w:cs="Arial"/>
                <w:iCs/>
                <w:sz w:val="20"/>
                <w:szCs w:val="20"/>
              </w:rPr>
            </w:pPr>
          </w:p>
        </w:tc>
        <w:tc>
          <w:tcPr>
            <w:tcW w:w="1701" w:type="dxa"/>
            <w:vMerge/>
            <w:shd w:val="clear" w:color="auto" w:fill="auto"/>
          </w:tcPr>
          <w:p w14:paraId="4B355615" w14:textId="77777777" w:rsidR="00273288" w:rsidRPr="00273288" w:rsidRDefault="00273288" w:rsidP="00273288">
            <w:pPr>
              <w:tabs>
                <w:tab w:val="left" w:pos="1717"/>
              </w:tabs>
              <w:spacing w:after="0" w:line="240" w:lineRule="auto"/>
              <w:jc w:val="right"/>
              <w:rPr>
                <w:rFonts w:eastAsia="Verdana" w:cs="Arial"/>
                <w:iCs/>
                <w:sz w:val="20"/>
                <w:szCs w:val="20"/>
              </w:rPr>
            </w:pPr>
          </w:p>
        </w:tc>
      </w:tr>
      <w:tr w:rsidR="00273288" w:rsidRPr="00273288" w14:paraId="0B208219" w14:textId="77777777" w:rsidTr="00EF2B1C">
        <w:tc>
          <w:tcPr>
            <w:tcW w:w="1217" w:type="dxa"/>
            <w:shd w:val="clear" w:color="auto" w:fill="auto"/>
            <w:vAlign w:val="center"/>
          </w:tcPr>
          <w:p w14:paraId="69A239AF" w14:textId="77777777" w:rsidR="00273288" w:rsidRPr="00273288" w:rsidRDefault="00273288" w:rsidP="00273288">
            <w:pPr>
              <w:spacing w:after="0" w:line="240" w:lineRule="auto"/>
              <w:jc w:val="center"/>
              <w:rPr>
                <w:rFonts w:eastAsia="Verdana" w:cs="Arial"/>
                <w:bCs/>
                <w:iCs/>
                <w:sz w:val="20"/>
                <w:szCs w:val="20"/>
              </w:rPr>
            </w:pPr>
            <w:r w:rsidRPr="00273288">
              <w:rPr>
                <w:rFonts w:eastAsia="Verdana" w:cs="Arial"/>
                <w:bCs/>
                <w:iCs/>
                <w:sz w:val="20"/>
                <w:szCs w:val="20"/>
              </w:rPr>
              <w:t>21.03.2023</w:t>
            </w:r>
          </w:p>
        </w:tc>
        <w:tc>
          <w:tcPr>
            <w:tcW w:w="1497" w:type="dxa"/>
            <w:shd w:val="clear" w:color="auto" w:fill="auto"/>
            <w:vAlign w:val="center"/>
          </w:tcPr>
          <w:p w14:paraId="0F8BD1EF" w14:textId="77777777" w:rsidR="00273288" w:rsidRPr="00273288" w:rsidRDefault="00273288" w:rsidP="00273288">
            <w:pPr>
              <w:tabs>
                <w:tab w:val="left" w:pos="1717"/>
              </w:tabs>
              <w:spacing w:after="0" w:line="240" w:lineRule="auto"/>
              <w:jc w:val="center"/>
              <w:rPr>
                <w:rFonts w:eastAsia="Verdana" w:cs="Arial"/>
                <w:iCs/>
                <w:sz w:val="20"/>
                <w:szCs w:val="20"/>
              </w:rPr>
            </w:pPr>
            <w:r w:rsidRPr="00273288">
              <w:rPr>
                <w:rFonts w:eastAsia="Verdana" w:cs="Arial"/>
                <w:iCs/>
                <w:sz w:val="20"/>
                <w:szCs w:val="20"/>
              </w:rPr>
              <w:t xml:space="preserve">  0,120</w:t>
            </w:r>
          </w:p>
        </w:tc>
        <w:tc>
          <w:tcPr>
            <w:tcW w:w="2214" w:type="dxa"/>
            <w:shd w:val="clear" w:color="auto" w:fill="auto"/>
          </w:tcPr>
          <w:p w14:paraId="02016BC2"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1</w:t>
            </w:r>
          </w:p>
        </w:tc>
        <w:tc>
          <w:tcPr>
            <w:tcW w:w="1134" w:type="dxa"/>
            <w:vMerge/>
            <w:shd w:val="clear" w:color="auto" w:fill="auto"/>
          </w:tcPr>
          <w:p w14:paraId="0B8FB238" w14:textId="77777777" w:rsidR="00273288" w:rsidRPr="00273288" w:rsidRDefault="00273288" w:rsidP="00273288">
            <w:pPr>
              <w:tabs>
                <w:tab w:val="left" w:pos="1717"/>
              </w:tabs>
              <w:spacing w:after="0" w:line="240" w:lineRule="auto"/>
              <w:jc w:val="right"/>
              <w:rPr>
                <w:rFonts w:eastAsia="Verdana" w:cs="Arial"/>
                <w:iCs/>
                <w:sz w:val="20"/>
                <w:szCs w:val="20"/>
              </w:rPr>
            </w:pPr>
          </w:p>
        </w:tc>
        <w:tc>
          <w:tcPr>
            <w:tcW w:w="1701" w:type="dxa"/>
            <w:vMerge/>
            <w:shd w:val="clear" w:color="auto" w:fill="auto"/>
          </w:tcPr>
          <w:p w14:paraId="22B4BF6D" w14:textId="77777777" w:rsidR="00273288" w:rsidRPr="00273288" w:rsidRDefault="00273288" w:rsidP="00273288">
            <w:pPr>
              <w:tabs>
                <w:tab w:val="left" w:pos="1717"/>
              </w:tabs>
              <w:spacing w:after="0" w:line="240" w:lineRule="auto"/>
              <w:jc w:val="right"/>
              <w:rPr>
                <w:rFonts w:eastAsia="Verdana" w:cs="Arial"/>
                <w:iCs/>
                <w:sz w:val="20"/>
                <w:szCs w:val="20"/>
              </w:rPr>
            </w:pPr>
          </w:p>
        </w:tc>
      </w:tr>
    </w:tbl>
    <w:p w14:paraId="792BA493" w14:textId="77777777" w:rsidR="00273288" w:rsidRPr="00273288" w:rsidRDefault="00273288" w:rsidP="00273288">
      <w:pPr>
        <w:spacing w:after="0" w:line="240" w:lineRule="auto"/>
        <w:jc w:val="both"/>
        <w:rPr>
          <w:rFonts w:eastAsia="Times New Roman" w:cs="Arial"/>
          <w:szCs w:val="24"/>
          <w:lang w:eastAsia="pl-PL"/>
        </w:rPr>
      </w:pPr>
    </w:p>
    <w:p w14:paraId="1A559966" w14:textId="77777777" w:rsidR="00273288" w:rsidRPr="00273288" w:rsidRDefault="00273288" w:rsidP="00273288">
      <w:pPr>
        <w:spacing w:after="0" w:line="240" w:lineRule="auto"/>
        <w:jc w:val="both"/>
        <w:rPr>
          <w:rFonts w:eastAsia="Times New Roman" w:cs="Arial"/>
          <w:szCs w:val="24"/>
          <w:lang w:eastAsia="pl-PL"/>
        </w:rPr>
      </w:pPr>
      <w:r w:rsidRPr="00273288">
        <w:rPr>
          <w:rFonts w:eastAsia="Times New Roman" w:cs="Arial"/>
          <w:szCs w:val="24"/>
          <w:lang w:eastAsia="pl-PL"/>
        </w:rPr>
        <w:t>W/w stężenia nie przekraczają poziomu emisji BAT-AEL w odniesieniu do emisji zorganizowanej HF, który dla istniejącego zespołu urządzeń wynosi 1 mg/Nm</w:t>
      </w:r>
      <w:r w:rsidRPr="00273288">
        <w:rPr>
          <w:rFonts w:eastAsia="Times New Roman" w:cs="Arial"/>
          <w:szCs w:val="24"/>
          <w:vertAlign w:val="superscript"/>
          <w:lang w:eastAsia="pl-PL"/>
        </w:rPr>
        <w:t>3</w:t>
      </w:r>
      <w:r w:rsidRPr="00273288">
        <w:rPr>
          <w:rFonts w:eastAsia="Times New Roman" w:cs="Arial"/>
          <w:szCs w:val="24"/>
          <w:lang w:eastAsia="pl-PL"/>
        </w:rPr>
        <w:t>. Zgodnie z rozporządzeniem Ministra Klimatu z dnia 24 września 2020 r. w sprawie standardów emisyjnych dla niektórych rodzajów instalacji, źródeł spalania paliw oraz urządzeń spalania lub współspalania odpadów standard emisyjny średnio dobowy dla HF  wynosi 1 mg/m</w:t>
      </w:r>
      <w:r w:rsidRPr="00273288">
        <w:rPr>
          <w:rFonts w:eastAsia="Times New Roman" w:cs="Arial"/>
          <w:szCs w:val="24"/>
          <w:vertAlign w:val="superscript"/>
          <w:lang w:eastAsia="pl-PL"/>
        </w:rPr>
        <w:t>3</w:t>
      </w:r>
      <w:r w:rsidRPr="00273288">
        <w:rPr>
          <w:rFonts w:eastAsia="Times New Roman" w:cs="Arial"/>
          <w:szCs w:val="24"/>
          <w:lang w:eastAsia="pl-PL"/>
        </w:rPr>
        <w:t xml:space="preserve"> przy zawartości 11 % tlenu w gazach odlotowych. Żadna </w:t>
      </w:r>
      <w:r w:rsidRPr="00273288">
        <w:rPr>
          <w:rFonts w:eastAsia="Times New Roman" w:cs="Arial"/>
          <w:szCs w:val="24"/>
          <w:lang w:eastAsia="pl-PL"/>
        </w:rPr>
        <w:br/>
        <w:t xml:space="preserve">z wartości w tabeli nie przekracza standardu emisyjnego. Również zgodnie </w:t>
      </w:r>
      <w:r w:rsidRPr="00273288">
        <w:rPr>
          <w:rFonts w:eastAsia="Times New Roman" w:cs="Arial"/>
          <w:szCs w:val="24"/>
          <w:lang w:eastAsia="pl-PL"/>
        </w:rPr>
        <w:br/>
        <w:t xml:space="preserve">z przypisem (4) w BAT 4 Konkluzji –„Pomiar ciągły HF można ograniczyć do pomiarów </w:t>
      </w:r>
      <w:r w:rsidRPr="00273288">
        <w:rPr>
          <w:rFonts w:eastAsia="Times New Roman" w:cs="Arial"/>
          <w:szCs w:val="24"/>
          <w:lang w:eastAsia="pl-PL"/>
        </w:rPr>
        <w:lastRenderedPageBreak/>
        <w:t>okresowych przeprowadzanych co najmniej raz na sześć miesięcy, jeżeli poziomy emisji HCl okażą się wystarczająco stabilne”.</w:t>
      </w:r>
    </w:p>
    <w:p w14:paraId="60EA8ED5" w14:textId="77777777" w:rsidR="00273288" w:rsidRPr="00273288" w:rsidRDefault="00273288" w:rsidP="00273288">
      <w:pPr>
        <w:spacing w:after="0" w:line="240" w:lineRule="auto"/>
        <w:jc w:val="both"/>
        <w:rPr>
          <w:rFonts w:eastAsia="Times New Roman" w:cs="Arial"/>
          <w:szCs w:val="24"/>
          <w:lang w:eastAsia="pl-PL"/>
        </w:rPr>
      </w:pPr>
      <w:r w:rsidRPr="00273288">
        <w:rPr>
          <w:rFonts w:eastAsia="Times New Roman" w:cs="Arial"/>
          <w:szCs w:val="24"/>
          <w:lang w:eastAsia="pl-PL"/>
        </w:rPr>
        <w:t xml:space="preserve">W celu wykazania niskiej i stabilnej zawartości HCl w dostarczanych do spalarni odpadach przedstawiono stężenia HCl w gazie w warunkach umownych przeliczone na zawartość tlenu 11% jako średnią z okresu pobierania próbek. W celu przeanalizowania jak największej ilości wyników pomiarów, w analizie statystycznej uwzględnione zostały wszystkie wyniki pomiarów przeprowadzonych od  2014 r. do 2023 r. </w:t>
      </w:r>
    </w:p>
    <w:p w14:paraId="217664BC" w14:textId="77777777" w:rsidR="00273288" w:rsidRPr="00273288" w:rsidRDefault="00273288" w:rsidP="00273288">
      <w:pPr>
        <w:spacing w:after="0" w:line="240" w:lineRule="auto"/>
        <w:jc w:val="both"/>
        <w:rPr>
          <w:rFonts w:eastAsia="Times New Roman" w:cs="Arial"/>
          <w:szCs w:val="24"/>
          <w:lang w:eastAsia="pl-PL"/>
        </w:rPr>
      </w:pPr>
    </w:p>
    <w:p w14:paraId="56035497" w14:textId="77777777" w:rsidR="00273288" w:rsidRPr="00273288" w:rsidRDefault="00273288" w:rsidP="00273288">
      <w:pPr>
        <w:spacing w:after="0" w:line="240" w:lineRule="auto"/>
        <w:jc w:val="both"/>
        <w:rPr>
          <w:rFonts w:eastAsia="Times New Roman" w:cs="Arial"/>
          <w:szCs w:val="24"/>
          <w:lang w:eastAsia="pl-PL"/>
        </w:rPr>
      </w:pPr>
    </w:p>
    <w:tbl>
      <w:tblPr>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naliza statystyczna wyników pomiarów HCl przeprowadzonych od  2014 r. do 2023 r. "/>
      </w:tblPr>
      <w:tblGrid>
        <w:gridCol w:w="1217"/>
        <w:gridCol w:w="1318"/>
        <w:gridCol w:w="1440"/>
        <w:gridCol w:w="1440"/>
        <w:gridCol w:w="1184"/>
        <w:gridCol w:w="1268"/>
      </w:tblGrid>
      <w:tr w:rsidR="00273288" w:rsidRPr="00273288" w14:paraId="6AFF62F7" w14:textId="77777777" w:rsidTr="00EF2B1C">
        <w:trPr>
          <w:trHeight w:val="396"/>
          <w:tblHeader/>
        </w:trPr>
        <w:tc>
          <w:tcPr>
            <w:tcW w:w="1217" w:type="dxa"/>
            <w:shd w:val="clear" w:color="auto" w:fill="auto"/>
          </w:tcPr>
          <w:p w14:paraId="58D10BF5"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bCs/>
                <w:iCs/>
                <w:sz w:val="20"/>
                <w:szCs w:val="20"/>
              </w:rPr>
              <w:t>Data pomiaru</w:t>
            </w:r>
          </w:p>
        </w:tc>
        <w:tc>
          <w:tcPr>
            <w:tcW w:w="1318" w:type="dxa"/>
            <w:shd w:val="clear" w:color="auto" w:fill="auto"/>
          </w:tcPr>
          <w:p w14:paraId="66C48D71"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bCs/>
                <w:iCs/>
                <w:sz w:val="20"/>
                <w:szCs w:val="20"/>
              </w:rPr>
              <w:t xml:space="preserve">Emisja HCl </w:t>
            </w:r>
            <w:r w:rsidRPr="00273288">
              <w:rPr>
                <w:rFonts w:eastAsia="Verdana" w:cs="Arial"/>
                <w:iCs/>
                <w:sz w:val="20"/>
                <w:szCs w:val="20"/>
              </w:rPr>
              <w:t>[mg/m</w:t>
            </w:r>
            <w:r w:rsidRPr="00273288">
              <w:rPr>
                <w:rFonts w:eastAsia="Verdana" w:cs="Arial"/>
                <w:iCs/>
                <w:sz w:val="20"/>
                <w:szCs w:val="20"/>
                <w:vertAlign w:val="superscript"/>
              </w:rPr>
              <w:t>3</w:t>
            </w:r>
            <w:r w:rsidRPr="00273288">
              <w:rPr>
                <w:rFonts w:eastAsia="Verdana" w:cs="Arial"/>
                <w:iCs/>
                <w:sz w:val="20"/>
                <w:szCs w:val="20"/>
              </w:rPr>
              <w:t>]</w:t>
            </w:r>
          </w:p>
        </w:tc>
        <w:tc>
          <w:tcPr>
            <w:tcW w:w="1440" w:type="dxa"/>
            <w:shd w:val="clear" w:color="auto" w:fill="auto"/>
          </w:tcPr>
          <w:p w14:paraId="1D732748"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Wartość dopuszczalna w mg/m</w:t>
            </w:r>
            <w:r w:rsidRPr="00273288">
              <w:rPr>
                <w:rFonts w:eastAsia="Verdana" w:cs="Arial"/>
                <w:bCs/>
                <w:iCs/>
                <w:sz w:val="20"/>
                <w:szCs w:val="20"/>
                <w:vertAlign w:val="superscript"/>
              </w:rPr>
              <w:t>3</w:t>
            </w:r>
          </w:p>
        </w:tc>
        <w:tc>
          <w:tcPr>
            <w:tcW w:w="1440" w:type="dxa"/>
            <w:shd w:val="clear" w:color="auto" w:fill="auto"/>
          </w:tcPr>
          <w:p w14:paraId="65B6B8F7"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Wartość dopuszczalna BAT-AEL w mg/m</w:t>
            </w:r>
            <w:r w:rsidRPr="00273288">
              <w:rPr>
                <w:rFonts w:eastAsia="Verdana" w:cs="Arial"/>
                <w:bCs/>
                <w:iCs/>
                <w:sz w:val="20"/>
                <w:szCs w:val="20"/>
                <w:vertAlign w:val="superscript"/>
              </w:rPr>
              <w:t>3</w:t>
            </w:r>
          </w:p>
        </w:tc>
        <w:tc>
          <w:tcPr>
            <w:tcW w:w="1184" w:type="dxa"/>
            <w:shd w:val="clear" w:color="auto" w:fill="auto"/>
          </w:tcPr>
          <w:p w14:paraId="2DE2C455"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0,75 BAT-AEL</w:t>
            </w:r>
          </w:p>
        </w:tc>
        <w:tc>
          <w:tcPr>
            <w:tcW w:w="1268" w:type="dxa"/>
            <w:shd w:val="clear" w:color="auto" w:fill="auto"/>
          </w:tcPr>
          <w:p w14:paraId="6F92BA3B"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 xml:space="preserve">90 </w:t>
            </w:r>
            <w:proofErr w:type="spellStart"/>
            <w:r w:rsidRPr="00273288">
              <w:rPr>
                <w:rFonts w:eastAsia="Verdana" w:cs="Arial"/>
                <w:bCs/>
                <w:iCs/>
                <w:sz w:val="20"/>
                <w:szCs w:val="20"/>
              </w:rPr>
              <w:t>Percentyl</w:t>
            </w:r>
            <w:proofErr w:type="spellEnd"/>
          </w:p>
        </w:tc>
      </w:tr>
      <w:tr w:rsidR="00273288" w:rsidRPr="00273288" w14:paraId="4DADE1D1" w14:textId="77777777" w:rsidTr="00EF2B1C">
        <w:tc>
          <w:tcPr>
            <w:tcW w:w="1217" w:type="dxa"/>
            <w:shd w:val="clear" w:color="auto" w:fill="auto"/>
            <w:vAlign w:val="center"/>
          </w:tcPr>
          <w:p w14:paraId="62848F8B"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05.03.2014</w:t>
            </w:r>
          </w:p>
        </w:tc>
        <w:tc>
          <w:tcPr>
            <w:tcW w:w="1318" w:type="dxa"/>
            <w:shd w:val="clear" w:color="auto" w:fill="auto"/>
            <w:vAlign w:val="center"/>
          </w:tcPr>
          <w:p w14:paraId="1283C468"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3,780</w:t>
            </w:r>
          </w:p>
        </w:tc>
        <w:tc>
          <w:tcPr>
            <w:tcW w:w="1440" w:type="dxa"/>
            <w:shd w:val="clear" w:color="auto" w:fill="auto"/>
          </w:tcPr>
          <w:p w14:paraId="64127563"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10</w:t>
            </w:r>
          </w:p>
        </w:tc>
        <w:tc>
          <w:tcPr>
            <w:tcW w:w="1440" w:type="dxa"/>
            <w:shd w:val="clear" w:color="auto" w:fill="auto"/>
          </w:tcPr>
          <w:p w14:paraId="332E4C3B"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8</w:t>
            </w:r>
          </w:p>
        </w:tc>
        <w:tc>
          <w:tcPr>
            <w:tcW w:w="1184" w:type="dxa"/>
            <w:vMerge w:val="restart"/>
            <w:shd w:val="clear" w:color="auto" w:fill="auto"/>
          </w:tcPr>
          <w:p w14:paraId="122F312D" w14:textId="77777777" w:rsidR="00273288" w:rsidRPr="00273288" w:rsidRDefault="00273288" w:rsidP="00273288">
            <w:pPr>
              <w:spacing w:after="0" w:line="240" w:lineRule="auto"/>
              <w:jc w:val="right"/>
              <w:rPr>
                <w:rFonts w:eastAsia="Verdana" w:cs="Arial"/>
                <w:iCs/>
                <w:sz w:val="20"/>
                <w:szCs w:val="20"/>
              </w:rPr>
            </w:pPr>
          </w:p>
          <w:p w14:paraId="377E5899" w14:textId="77777777" w:rsidR="00273288" w:rsidRPr="00273288" w:rsidRDefault="00273288" w:rsidP="00273288">
            <w:pPr>
              <w:spacing w:after="0" w:line="240" w:lineRule="auto"/>
              <w:jc w:val="right"/>
              <w:rPr>
                <w:rFonts w:eastAsia="Verdana" w:cs="Arial"/>
                <w:iCs/>
                <w:sz w:val="20"/>
                <w:szCs w:val="20"/>
              </w:rPr>
            </w:pPr>
          </w:p>
          <w:p w14:paraId="0519C9D7" w14:textId="77777777" w:rsidR="00273288" w:rsidRPr="00273288" w:rsidRDefault="00273288" w:rsidP="00273288">
            <w:pPr>
              <w:spacing w:after="0" w:line="240" w:lineRule="auto"/>
              <w:jc w:val="right"/>
              <w:rPr>
                <w:rFonts w:eastAsia="Verdana" w:cs="Arial"/>
                <w:iCs/>
                <w:sz w:val="20"/>
                <w:szCs w:val="20"/>
              </w:rPr>
            </w:pPr>
          </w:p>
          <w:p w14:paraId="4960F1EE" w14:textId="77777777" w:rsidR="00273288" w:rsidRPr="00273288" w:rsidRDefault="00273288" w:rsidP="00273288">
            <w:pPr>
              <w:spacing w:after="0" w:line="240" w:lineRule="auto"/>
              <w:jc w:val="right"/>
              <w:rPr>
                <w:rFonts w:eastAsia="Verdana" w:cs="Arial"/>
                <w:iCs/>
                <w:sz w:val="20"/>
                <w:szCs w:val="20"/>
              </w:rPr>
            </w:pPr>
          </w:p>
          <w:p w14:paraId="272E137A" w14:textId="77777777" w:rsidR="00273288" w:rsidRPr="00273288" w:rsidRDefault="00273288" w:rsidP="00273288">
            <w:pPr>
              <w:spacing w:after="0" w:line="240" w:lineRule="auto"/>
              <w:jc w:val="right"/>
              <w:rPr>
                <w:rFonts w:eastAsia="Verdana" w:cs="Arial"/>
                <w:iCs/>
                <w:sz w:val="20"/>
                <w:szCs w:val="20"/>
              </w:rPr>
            </w:pPr>
          </w:p>
          <w:p w14:paraId="2DADE4E5" w14:textId="77777777" w:rsidR="00273288" w:rsidRPr="00273288" w:rsidRDefault="00273288" w:rsidP="00273288">
            <w:pPr>
              <w:spacing w:after="0" w:line="240" w:lineRule="auto"/>
              <w:jc w:val="right"/>
              <w:rPr>
                <w:rFonts w:eastAsia="Verdana" w:cs="Arial"/>
                <w:iCs/>
                <w:sz w:val="20"/>
                <w:szCs w:val="20"/>
              </w:rPr>
            </w:pPr>
          </w:p>
          <w:p w14:paraId="0332FA2A"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6</w:t>
            </w:r>
          </w:p>
        </w:tc>
        <w:tc>
          <w:tcPr>
            <w:tcW w:w="1268" w:type="dxa"/>
            <w:vMerge w:val="restart"/>
            <w:shd w:val="clear" w:color="auto" w:fill="auto"/>
          </w:tcPr>
          <w:p w14:paraId="55B3CFFC" w14:textId="77777777" w:rsidR="00273288" w:rsidRPr="00273288" w:rsidRDefault="00273288" w:rsidP="00273288">
            <w:pPr>
              <w:spacing w:after="0" w:line="240" w:lineRule="auto"/>
              <w:jc w:val="right"/>
              <w:rPr>
                <w:rFonts w:eastAsia="Verdana" w:cs="Arial"/>
                <w:iCs/>
                <w:sz w:val="20"/>
                <w:szCs w:val="20"/>
              </w:rPr>
            </w:pPr>
          </w:p>
          <w:p w14:paraId="6E3ECF43" w14:textId="77777777" w:rsidR="00273288" w:rsidRPr="00273288" w:rsidRDefault="00273288" w:rsidP="00273288">
            <w:pPr>
              <w:spacing w:after="0" w:line="240" w:lineRule="auto"/>
              <w:jc w:val="right"/>
              <w:rPr>
                <w:rFonts w:eastAsia="Verdana" w:cs="Arial"/>
                <w:iCs/>
                <w:sz w:val="20"/>
                <w:szCs w:val="20"/>
              </w:rPr>
            </w:pPr>
          </w:p>
          <w:p w14:paraId="7AA23094" w14:textId="77777777" w:rsidR="00273288" w:rsidRPr="00273288" w:rsidRDefault="00273288" w:rsidP="00273288">
            <w:pPr>
              <w:spacing w:after="0" w:line="240" w:lineRule="auto"/>
              <w:jc w:val="right"/>
              <w:rPr>
                <w:rFonts w:eastAsia="Verdana" w:cs="Arial"/>
                <w:iCs/>
                <w:sz w:val="20"/>
                <w:szCs w:val="20"/>
              </w:rPr>
            </w:pPr>
          </w:p>
          <w:p w14:paraId="3B2E85B1" w14:textId="77777777" w:rsidR="00273288" w:rsidRPr="00273288" w:rsidRDefault="00273288" w:rsidP="00273288">
            <w:pPr>
              <w:spacing w:after="0" w:line="240" w:lineRule="auto"/>
              <w:jc w:val="right"/>
              <w:rPr>
                <w:rFonts w:eastAsia="Verdana" w:cs="Arial"/>
                <w:iCs/>
                <w:sz w:val="20"/>
                <w:szCs w:val="20"/>
              </w:rPr>
            </w:pPr>
          </w:p>
          <w:p w14:paraId="02CBAEBF" w14:textId="77777777" w:rsidR="00273288" w:rsidRPr="00273288" w:rsidRDefault="00273288" w:rsidP="00273288">
            <w:pPr>
              <w:spacing w:after="0" w:line="240" w:lineRule="auto"/>
              <w:jc w:val="right"/>
              <w:rPr>
                <w:rFonts w:eastAsia="Verdana" w:cs="Arial"/>
                <w:iCs/>
                <w:sz w:val="20"/>
                <w:szCs w:val="20"/>
              </w:rPr>
            </w:pPr>
          </w:p>
          <w:p w14:paraId="5AFB87E3" w14:textId="77777777" w:rsidR="00273288" w:rsidRPr="00273288" w:rsidRDefault="00273288" w:rsidP="00273288">
            <w:pPr>
              <w:spacing w:after="0" w:line="240" w:lineRule="auto"/>
              <w:jc w:val="right"/>
              <w:rPr>
                <w:rFonts w:eastAsia="Verdana" w:cs="Arial"/>
                <w:iCs/>
                <w:sz w:val="20"/>
                <w:szCs w:val="20"/>
              </w:rPr>
            </w:pPr>
          </w:p>
          <w:p w14:paraId="7E98F9A3"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2,922</w:t>
            </w:r>
          </w:p>
        </w:tc>
      </w:tr>
      <w:tr w:rsidR="00273288" w:rsidRPr="00273288" w14:paraId="5D2A1DF4" w14:textId="77777777" w:rsidTr="00EF2B1C">
        <w:tc>
          <w:tcPr>
            <w:tcW w:w="1217" w:type="dxa"/>
            <w:shd w:val="clear" w:color="auto" w:fill="auto"/>
            <w:vAlign w:val="center"/>
          </w:tcPr>
          <w:p w14:paraId="22BCF5A8"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03.09.2014</w:t>
            </w:r>
          </w:p>
        </w:tc>
        <w:tc>
          <w:tcPr>
            <w:tcW w:w="1318" w:type="dxa"/>
            <w:shd w:val="clear" w:color="auto" w:fill="auto"/>
            <w:vAlign w:val="center"/>
          </w:tcPr>
          <w:p w14:paraId="4628E2A2"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0,920</w:t>
            </w:r>
          </w:p>
        </w:tc>
        <w:tc>
          <w:tcPr>
            <w:tcW w:w="1440" w:type="dxa"/>
            <w:shd w:val="clear" w:color="auto" w:fill="auto"/>
          </w:tcPr>
          <w:p w14:paraId="298B27F6"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10</w:t>
            </w:r>
          </w:p>
        </w:tc>
        <w:tc>
          <w:tcPr>
            <w:tcW w:w="1440" w:type="dxa"/>
            <w:shd w:val="clear" w:color="auto" w:fill="auto"/>
          </w:tcPr>
          <w:p w14:paraId="5A88CA4E"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8</w:t>
            </w:r>
          </w:p>
        </w:tc>
        <w:tc>
          <w:tcPr>
            <w:tcW w:w="1184" w:type="dxa"/>
            <w:vMerge/>
            <w:shd w:val="clear" w:color="auto" w:fill="auto"/>
          </w:tcPr>
          <w:p w14:paraId="4CC5E62E" w14:textId="77777777" w:rsidR="00273288" w:rsidRPr="00273288" w:rsidRDefault="00273288" w:rsidP="00273288">
            <w:pPr>
              <w:spacing w:after="0" w:line="240" w:lineRule="auto"/>
              <w:jc w:val="right"/>
              <w:rPr>
                <w:rFonts w:eastAsia="Verdana" w:cs="Arial"/>
                <w:iCs/>
                <w:sz w:val="20"/>
                <w:szCs w:val="20"/>
              </w:rPr>
            </w:pPr>
          </w:p>
        </w:tc>
        <w:tc>
          <w:tcPr>
            <w:tcW w:w="1268" w:type="dxa"/>
            <w:vMerge/>
            <w:shd w:val="clear" w:color="auto" w:fill="auto"/>
          </w:tcPr>
          <w:p w14:paraId="5F1C565D" w14:textId="77777777" w:rsidR="00273288" w:rsidRPr="00273288" w:rsidRDefault="00273288" w:rsidP="00273288">
            <w:pPr>
              <w:spacing w:after="0" w:line="240" w:lineRule="auto"/>
              <w:jc w:val="right"/>
              <w:rPr>
                <w:rFonts w:eastAsia="Verdana" w:cs="Arial"/>
                <w:iCs/>
                <w:sz w:val="20"/>
                <w:szCs w:val="20"/>
              </w:rPr>
            </w:pPr>
          </w:p>
        </w:tc>
      </w:tr>
      <w:tr w:rsidR="00273288" w:rsidRPr="00273288" w14:paraId="46FC789E" w14:textId="77777777" w:rsidTr="00EF2B1C">
        <w:tc>
          <w:tcPr>
            <w:tcW w:w="1217" w:type="dxa"/>
            <w:shd w:val="clear" w:color="auto" w:fill="auto"/>
            <w:vAlign w:val="center"/>
          </w:tcPr>
          <w:p w14:paraId="33CBF042"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03.03.2015</w:t>
            </w:r>
          </w:p>
        </w:tc>
        <w:tc>
          <w:tcPr>
            <w:tcW w:w="1318" w:type="dxa"/>
            <w:shd w:val="clear" w:color="auto" w:fill="auto"/>
            <w:vAlign w:val="center"/>
          </w:tcPr>
          <w:p w14:paraId="31CCECEB"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1,108</w:t>
            </w:r>
          </w:p>
        </w:tc>
        <w:tc>
          <w:tcPr>
            <w:tcW w:w="1440" w:type="dxa"/>
            <w:shd w:val="clear" w:color="auto" w:fill="auto"/>
          </w:tcPr>
          <w:p w14:paraId="1DA9BE27"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10</w:t>
            </w:r>
          </w:p>
        </w:tc>
        <w:tc>
          <w:tcPr>
            <w:tcW w:w="1440" w:type="dxa"/>
            <w:shd w:val="clear" w:color="auto" w:fill="auto"/>
          </w:tcPr>
          <w:p w14:paraId="13F09C49"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8</w:t>
            </w:r>
          </w:p>
        </w:tc>
        <w:tc>
          <w:tcPr>
            <w:tcW w:w="1184" w:type="dxa"/>
            <w:vMerge/>
            <w:shd w:val="clear" w:color="auto" w:fill="auto"/>
          </w:tcPr>
          <w:p w14:paraId="10A86641" w14:textId="77777777" w:rsidR="00273288" w:rsidRPr="00273288" w:rsidRDefault="00273288" w:rsidP="00273288">
            <w:pPr>
              <w:spacing w:after="0" w:line="240" w:lineRule="auto"/>
              <w:jc w:val="right"/>
              <w:rPr>
                <w:rFonts w:eastAsia="Verdana" w:cs="Arial"/>
                <w:iCs/>
                <w:sz w:val="20"/>
                <w:szCs w:val="20"/>
              </w:rPr>
            </w:pPr>
          </w:p>
        </w:tc>
        <w:tc>
          <w:tcPr>
            <w:tcW w:w="1268" w:type="dxa"/>
            <w:vMerge/>
            <w:shd w:val="clear" w:color="auto" w:fill="auto"/>
          </w:tcPr>
          <w:p w14:paraId="276774E7" w14:textId="77777777" w:rsidR="00273288" w:rsidRPr="00273288" w:rsidRDefault="00273288" w:rsidP="00273288">
            <w:pPr>
              <w:spacing w:after="0" w:line="240" w:lineRule="auto"/>
              <w:jc w:val="right"/>
              <w:rPr>
                <w:rFonts w:eastAsia="Verdana" w:cs="Arial"/>
                <w:iCs/>
                <w:sz w:val="20"/>
                <w:szCs w:val="20"/>
              </w:rPr>
            </w:pPr>
          </w:p>
        </w:tc>
      </w:tr>
      <w:tr w:rsidR="00273288" w:rsidRPr="00273288" w14:paraId="11BB4189" w14:textId="77777777" w:rsidTr="00EF2B1C">
        <w:tc>
          <w:tcPr>
            <w:tcW w:w="1217" w:type="dxa"/>
            <w:shd w:val="clear" w:color="auto" w:fill="auto"/>
            <w:vAlign w:val="center"/>
          </w:tcPr>
          <w:p w14:paraId="5EAC0FCD"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15.09.2015</w:t>
            </w:r>
          </w:p>
        </w:tc>
        <w:tc>
          <w:tcPr>
            <w:tcW w:w="1318" w:type="dxa"/>
            <w:shd w:val="clear" w:color="auto" w:fill="auto"/>
            <w:vAlign w:val="center"/>
          </w:tcPr>
          <w:p w14:paraId="09E7137A"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0,930</w:t>
            </w:r>
          </w:p>
        </w:tc>
        <w:tc>
          <w:tcPr>
            <w:tcW w:w="1440" w:type="dxa"/>
            <w:shd w:val="clear" w:color="auto" w:fill="auto"/>
          </w:tcPr>
          <w:p w14:paraId="00E2E74C"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10</w:t>
            </w:r>
          </w:p>
        </w:tc>
        <w:tc>
          <w:tcPr>
            <w:tcW w:w="1440" w:type="dxa"/>
            <w:shd w:val="clear" w:color="auto" w:fill="auto"/>
          </w:tcPr>
          <w:p w14:paraId="1BCFF606"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8</w:t>
            </w:r>
          </w:p>
        </w:tc>
        <w:tc>
          <w:tcPr>
            <w:tcW w:w="1184" w:type="dxa"/>
            <w:vMerge/>
            <w:shd w:val="clear" w:color="auto" w:fill="auto"/>
          </w:tcPr>
          <w:p w14:paraId="141E0C7D" w14:textId="77777777" w:rsidR="00273288" w:rsidRPr="00273288" w:rsidRDefault="00273288" w:rsidP="00273288">
            <w:pPr>
              <w:spacing w:after="0" w:line="240" w:lineRule="auto"/>
              <w:jc w:val="right"/>
              <w:rPr>
                <w:rFonts w:eastAsia="Verdana" w:cs="Arial"/>
                <w:iCs/>
                <w:sz w:val="20"/>
                <w:szCs w:val="20"/>
              </w:rPr>
            </w:pPr>
          </w:p>
        </w:tc>
        <w:tc>
          <w:tcPr>
            <w:tcW w:w="1268" w:type="dxa"/>
            <w:vMerge/>
            <w:shd w:val="clear" w:color="auto" w:fill="auto"/>
          </w:tcPr>
          <w:p w14:paraId="5FD1E140" w14:textId="77777777" w:rsidR="00273288" w:rsidRPr="00273288" w:rsidRDefault="00273288" w:rsidP="00273288">
            <w:pPr>
              <w:spacing w:after="0" w:line="240" w:lineRule="auto"/>
              <w:jc w:val="right"/>
              <w:rPr>
                <w:rFonts w:eastAsia="Verdana" w:cs="Arial"/>
                <w:iCs/>
                <w:sz w:val="20"/>
                <w:szCs w:val="20"/>
              </w:rPr>
            </w:pPr>
          </w:p>
        </w:tc>
      </w:tr>
      <w:tr w:rsidR="00273288" w:rsidRPr="00273288" w14:paraId="5FF237EA" w14:textId="77777777" w:rsidTr="00EF2B1C">
        <w:tc>
          <w:tcPr>
            <w:tcW w:w="1217" w:type="dxa"/>
            <w:shd w:val="clear" w:color="auto" w:fill="auto"/>
            <w:vAlign w:val="center"/>
          </w:tcPr>
          <w:p w14:paraId="57CDE881"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30.03.2016</w:t>
            </w:r>
          </w:p>
        </w:tc>
        <w:tc>
          <w:tcPr>
            <w:tcW w:w="1318" w:type="dxa"/>
            <w:shd w:val="clear" w:color="auto" w:fill="auto"/>
            <w:vAlign w:val="center"/>
          </w:tcPr>
          <w:p w14:paraId="115D7E7F"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1,761</w:t>
            </w:r>
          </w:p>
        </w:tc>
        <w:tc>
          <w:tcPr>
            <w:tcW w:w="1440" w:type="dxa"/>
            <w:shd w:val="clear" w:color="auto" w:fill="auto"/>
          </w:tcPr>
          <w:p w14:paraId="4ACA9B9D"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10</w:t>
            </w:r>
          </w:p>
        </w:tc>
        <w:tc>
          <w:tcPr>
            <w:tcW w:w="1440" w:type="dxa"/>
            <w:shd w:val="clear" w:color="auto" w:fill="auto"/>
          </w:tcPr>
          <w:p w14:paraId="59C0A8D4"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8</w:t>
            </w:r>
          </w:p>
        </w:tc>
        <w:tc>
          <w:tcPr>
            <w:tcW w:w="1184" w:type="dxa"/>
            <w:vMerge/>
            <w:shd w:val="clear" w:color="auto" w:fill="auto"/>
          </w:tcPr>
          <w:p w14:paraId="4F19C234" w14:textId="77777777" w:rsidR="00273288" w:rsidRPr="00273288" w:rsidRDefault="00273288" w:rsidP="00273288">
            <w:pPr>
              <w:spacing w:after="0" w:line="240" w:lineRule="auto"/>
              <w:jc w:val="right"/>
              <w:rPr>
                <w:rFonts w:eastAsia="Verdana" w:cs="Arial"/>
                <w:iCs/>
                <w:sz w:val="20"/>
                <w:szCs w:val="20"/>
              </w:rPr>
            </w:pPr>
          </w:p>
        </w:tc>
        <w:tc>
          <w:tcPr>
            <w:tcW w:w="1268" w:type="dxa"/>
            <w:vMerge/>
            <w:shd w:val="clear" w:color="auto" w:fill="auto"/>
          </w:tcPr>
          <w:p w14:paraId="2A3C2207" w14:textId="77777777" w:rsidR="00273288" w:rsidRPr="00273288" w:rsidRDefault="00273288" w:rsidP="00273288">
            <w:pPr>
              <w:spacing w:after="0" w:line="240" w:lineRule="auto"/>
              <w:jc w:val="right"/>
              <w:rPr>
                <w:rFonts w:eastAsia="Verdana" w:cs="Arial"/>
                <w:iCs/>
                <w:sz w:val="20"/>
                <w:szCs w:val="20"/>
              </w:rPr>
            </w:pPr>
          </w:p>
        </w:tc>
      </w:tr>
      <w:tr w:rsidR="00273288" w:rsidRPr="00273288" w14:paraId="3BC53F01" w14:textId="77777777" w:rsidTr="00EF2B1C">
        <w:tc>
          <w:tcPr>
            <w:tcW w:w="1217" w:type="dxa"/>
            <w:shd w:val="clear" w:color="auto" w:fill="auto"/>
            <w:vAlign w:val="center"/>
          </w:tcPr>
          <w:p w14:paraId="6A57EFE3"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17.09.2016</w:t>
            </w:r>
          </w:p>
        </w:tc>
        <w:tc>
          <w:tcPr>
            <w:tcW w:w="1318" w:type="dxa"/>
            <w:shd w:val="clear" w:color="auto" w:fill="auto"/>
            <w:vAlign w:val="center"/>
          </w:tcPr>
          <w:p w14:paraId="4A9AB62D"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0,162</w:t>
            </w:r>
          </w:p>
        </w:tc>
        <w:tc>
          <w:tcPr>
            <w:tcW w:w="1440" w:type="dxa"/>
            <w:shd w:val="clear" w:color="auto" w:fill="auto"/>
          </w:tcPr>
          <w:p w14:paraId="2C4BA69A"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10</w:t>
            </w:r>
          </w:p>
        </w:tc>
        <w:tc>
          <w:tcPr>
            <w:tcW w:w="1440" w:type="dxa"/>
            <w:shd w:val="clear" w:color="auto" w:fill="auto"/>
          </w:tcPr>
          <w:p w14:paraId="6D433C02"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8</w:t>
            </w:r>
          </w:p>
        </w:tc>
        <w:tc>
          <w:tcPr>
            <w:tcW w:w="1184" w:type="dxa"/>
            <w:vMerge/>
            <w:shd w:val="clear" w:color="auto" w:fill="auto"/>
          </w:tcPr>
          <w:p w14:paraId="4761FF4E" w14:textId="77777777" w:rsidR="00273288" w:rsidRPr="00273288" w:rsidRDefault="00273288" w:rsidP="00273288">
            <w:pPr>
              <w:spacing w:after="0" w:line="240" w:lineRule="auto"/>
              <w:jc w:val="right"/>
              <w:rPr>
                <w:rFonts w:eastAsia="Verdana" w:cs="Arial"/>
                <w:iCs/>
                <w:sz w:val="20"/>
                <w:szCs w:val="20"/>
              </w:rPr>
            </w:pPr>
          </w:p>
        </w:tc>
        <w:tc>
          <w:tcPr>
            <w:tcW w:w="1268" w:type="dxa"/>
            <w:vMerge/>
            <w:shd w:val="clear" w:color="auto" w:fill="auto"/>
          </w:tcPr>
          <w:p w14:paraId="158C2071" w14:textId="77777777" w:rsidR="00273288" w:rsidRPr="00273288" w:rsidRDefault="00273288" w:rsidP="00273288">
            <w:pPr>
              <w:spacing w:after="0" w:line="240" w:lineRule="auto"/>
              <w:jc w:val="right"/>
              <w:rPr>
                <w:rFonts w:eastAsia="Verdana" w:cs="Arial"/>
                <w:iCs/>
                <w:sz w:val="20"/>
                <w:szCs w:val="20"/>
              </w:rPr>
            </w:pPr>
          </w:p>
        </w:tc>
      </w:tr>
      <w:tr w:rsidR="00273288" w:rsidRPr="00273288" w14:paraId="3E91DC4C" w14:textId="77777777" w:rsidTr="00EF2B1C">
        <w:tc>
          <w:tcPr>
            <w:tcW w:w="1217" w:type="dxa"/>
            <w:shd w:val="clear" w:color="auto" w:fill="auto"/>
            <w:vAlign w:val="center"/>
          </w:tcPr>
          <w:p w14:paraId="190EECCC"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26.07.2017</w:t>
            </w:r>
          </w:p>
        </w:tc>
        <w:tc>
          <w:tcPr>
            <w:tcW w:w="1318" w:type="dxa"/>
            <w:shd w:val="clear" w:color="auto" w:fill="auto"/>
            <w:vAlign w:val="center"/>
          </w:tcPr>
          <w:p w14:paraId="6C9F0302" w14:textId="77777777" w:rsidR="00273288" w:rsidRPr="00273288" w:rsidRDefault="00273288" w:rsidP="00273288">
            <w:pPr>
              <w:spacing w:after="0" w:line="240" w:lineRule="auto"/>
              <w:ind w:left="441"/>
              <w:jc w:val="right"/>
              <w:rPr>
                <w:rFonts w:eastAsia="Verdana" w:cs="Arial"/>
                <w:iCs/>
                <w:sz w:val="20"/>
                <w:szCs w:val="20"/>
              </w:rPr>
            </w:pPr>
            <w:r w:rsidRPr="00273288">
              <w:rPr>
                <w:rFonts w:eastAsia="Verdana" w:cs="Arial"/>
                <w:iCs/>
                <w:sz w:val="20"/>
                <w:szCs w:val="20"/>
              </w:rPr>
              <w:t>0,214</w:t>
            </w:r>
          </w:p>
        </w:tc>
        <w:tc>
          <w:tcPr>
            <w:tcW w:w="1440" w:type="dxa"/>
            <w:shd w:val="clear" w:color="auto" w:fill="auto"/>
          </w:tcPr>
          <w:p w14:paraId="2B4346B5" w14:textId="77777777" w:rsidR="00273288" w:rsidRPr="00273288" w:rsidRDefault="00273288" w:rsidP="00273288">
            <w:pPr>
              <w:spacing w:after="0" w:line="240" w:lineRule="auto"/>
              <w:ind w:left="441"/>
              <w:jc w:val="right"/>
              <w:rPr>
                <w:rFonts w:eastAsia="Verdana" w:cs="Arial"/>
                <w:iCs/>
                <w:sz w:val="20"/>
                <w:szCs w:val="20"/>
              </w:rPr>
            </w:pPr>
            <w:r w:rsidRPr="00273288">
              <w:rPr>
                <w:rFonts w:eastAsia="Verdana" w:cs="Arial"/>
                <w:iCs/>
                <w:sz w:val="20"/>
                <w:szCs w:val="20"/>
              </w:rPr>
              <w:t>10</w:t>
            </w:r>
          </w:p>
        </w:tc>
        <w:tc>
          <w:tcPr>
            <w:tcW w:w="1440" w:type="dxa"/>
            <w:shd w:val="clear" w:color="auto" w:fill="auto"/>
          </w:tcPr>
          <w:p w14:paraId="4EFC65A5" w14:textId="77777777" w:rsidR="00273288" w:rsidRPr="00273288" w:rsidRDefault="00273288" w:rsidP="00273288">
            <w:pPr>
              <w:spacing w:after="0" w:line="240" w:lineRule="auto"/>
              <w:ind w:left="441"/>
              <w:jc w:val="right"/>
              <w:rPr>
                <w:rFonts w:eastAsia="Verdana" w:cs="Arial"/>
                <w:iCs/>
                <w:sz w:val="20"/>
                <w:szCs w:val="20"/>
              </w:rPr>
            </w:pPr>
            <w:r w:rsidRPr="00273288">
              <w:rPr>
                <w:rFonts w:eastAsia="Verdana" w:cs="Arial"/>
                <w:iCs/>
                <w:sz w:val="20"/>
                <w:szCs w:val="20"/>
              </w:rPr>
              <w:t>8</w:t>
            </w:r>
          </w:p>
        </w:tc>
        <w:tc>
          <w:tcPr>
            <w:tcW w:w="1184" w:type="dxa"/>
            <w:vMerge/>
            <w:shd w:val="clear" w:color="auto" w:fill="auto"/>
          </w:tcPr>
          <w:p w14:paraId="43D44741" w14:textId="77777777" w:rsidR="00273288" w:rsidRPr="00273288" w:rsidRDefault="00273288" w:rsidP="00273288">
            <w:pPr>
              <w:spacing w:after="0" w:line="240" w:lineRule="auto"/>
              <w:ind w:left="441"/>
              <w:jc w:val="right"/>
              <w:rPr>
                <w:rFonts w:eastAsia="Verdana" w:cs="Arial"/>
                <w:iCs/>
                <w:sz w:val="20"/>
                <w:szCs w:val="20"/>
              </w:rPr>
            </w:pPr>
          </w:p>
        </w:tc>
        <w:tc>
          <w:tcPr>
            <w:tcW w:w="1268" w:type="dxa"/>
            <w:vMerge/>
            <w:shd w:val="clear" w:color="auto" w:fill="auto"/>
          </w:tcPr>
          <w:p w14:paraId="41BE5A10" w14:textId="77777777" w:rsidR="00273288" w:rsidRPr="00273288" w:rsidRDefault="00273288" w:rsidP="00273288">
            <w:pPr>
              <w:spacing w:after="0" w:line="240" w:lineRule="auto"/>
              <w:ind w:left="441"/>
              <w:jc w:val="right"/>
              <w:rPr>
                <w:rFonts w:eastAsia="Verdana" w:cs="Arial"/>
                <w:iCs/>
                <w:sz w:val="20"/>
                <w:szCs w:val="20"/>
              </w:rPr>
            </w:pPr>
          </w:p>
        </w:tc>
      </w:tr>
      <w:tr w:rsidR="00273288" w:rsidRPr="00273288" w14:paraId="6D974E1E" w14:textId="77777777" w:rsidTr="00EF2B1C">
        <w:tc>
          <w:tcPr>
            <w:tcW w:w="1217" w:type="dxa"/>
            <w:shd w:val="clear" w:color="auto" w:fill="auto"/>
            <w:vAlign w:val="center"/>
          </w:tcPr>
          <w:p w14:paraId="7CBD2A32"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17.05.2018</w:t>
            </w:r>
          </w:p>
        </w:tc>
        <w:tc>
          <w:tcPr>
            <w:tcW w:w="1318" w:type="dxa"/>
            <w:shd w:val="clear" w:color="auto" w:fill="auto"/>
            <w:vAlign w:val="center"/>
          </w:tcPr>
          <w:p w14:paraId="0008B129" w14:textId="77777777" w:rsidR="00273288" w:rsidRPr="00273288" w:rsidRDefault="00273288" w:rsidP="00273288">
            <w:pPr>
              <w:spacing w:after="0" w:line="240" w:lineRule="auto"/>
              <w:ind w:left="441"/>
              <w:jc w:val="right"/>
              <w:rPr>
                <w:rFonts w:eastAsia="Verdana" w:cs="Arial"/>
                <w:iCs/>
                <w:sz w:val="20"/>
                <w:szCs w:val="20"/>
              </w:rPr>
            </w:pPr>
            <w:r w:rsidRPr="00273288">
              <w:rPr>
                <w:rFonts w:eastAsia="Verdana" w:cs="Arial"/>
                <w:iCs/>
                <w:sz w:val="20"/>
                <w:szCs w:val="20"/>
              </w:rPr>
              <w:t>&lt;0,065</w:t>
            </w:r>
          </w:p>
        </w:tc>
        <w:tc>
          <w:tcPr>
            <w:tcW w:w="1440" w:type="dxa"/>
            <w:shd w:val="clear" w:color="auto" w:fill="auto"/>
          </w:tcPr>
          <w:p w14:paraId="68812212" w14:textId="77777777" w:rsidR="00273288" w:rsidRPr="00273288" w:rsidRDefault="00273288" w:rsidP="00273288">
            <w:pPr>
              <w:spacing w:after="0" w:line="240" w:lineRule="auto"/>
              <w:ind w:left="441"/>
              <w:jc w:val="right"/>
              <w:rPr>
                <w:rFonts w:eastAsia="Verdana" w:cs="Arial"/>
                <w:iCs/>
                <w:sz w:val="20"/>
                <w:szCs w:val="20"/>
              </w:rPr>
            </w:pPr>
            <w:r w:rsidRPr="00273288">
              <w:rPr>
                <w:rFonts w:eastAsia="Verdana" w:cs="Arial"/>
                <w:iCs/>
                <w:sz w:val="20"/>
                <w:szCs w:val="20"/>
              </w:rPr>
              <w:t>10</w:t>
            </w:r>
          </w:p>
        </w:tc>
        <w:tc>
          <w:tcPr>
            <w:tcW w:w="1440" w:type="dxa"/>
            <w:shd w:val="clear" w:color="auto" w:fill="auto"/>
          </w:tcPr>
          <w:p w14:paraId="3D0504E0" w14:textId="77777777" w:rsidR="00273288" w:rsidRPr="00273288" w:rsidRDefault="00273288" w:rsidP="00273288">
            <w:pPr>
              <w:spacing w:after="0" w:line="240" w:lineRule="auto"/>
              <w:ind w:left="441"/>
              <w:jc w:val="right"/>
              <w:rPr>
                <w:rFonts w:eastAsia="Verdana" w:cs="Arial"/>
                <w:iCs/>
                <w:sz w:val="20"/>
                <w:szCs w:val="20"/>
              </w:rPr>
            </w:pPr>
            <w:r w:rsidRPr="00273288">
              <w:rPr>
                <w:rFonts w:eastAsia="Verdana" w:cs="Arial"/>
                <w:iCs/>
                <w:sz w:val="20"/>
                <w:szCs w:val="20"/>
              </w:rPr>
              <w:t>8</w:t>
            </w:r>
          </w:p>
        </w:tc>
        <w:tc>
          <w:tcPr>
            <w:tcW w:w="1184" w:type="dxa"/>
            <w:vMerge/>
            <w:shd w:val="clear" w:color="auto" w:fill="auto"/>
          </w:tcPr>
          <w:p w14:paraId="0498E1EA" w14:textId="77777777" w:rsidR="00273288" w:rsidRPr="00273288" w:rsidRDefault="00273288" w:rsidP="00273288">
            <w:pPr>
              <w:spacing w:after="0" w:line="240" w:lineRule="auto"/>
              <w:ind w:left="441"/>
              <w:jc w:val="right"/>
              <w:rPr>
                <w:rFonts w:eastAsia="Verdana" w:cs="Arial"/>
                <w:iCs/>
                <w:sz w:val="20"/>
                <w:szCs w:val="20"/>
              </w:rPr>
            </w:pPr>
          </w:p>
        </w:tc>
        <w:tc>
          <w:tcPr>
            <w:tcW w:w="1268" w:type="dxa"/>
            <w:vMerge/>
            <w:shd w:val="clear" w:color="auto" w:fill="auto"/>
          </w:tcPr>
          <w:p w14:paraId="781F8DFE" w14:textId="77777777" w:rsidR="00273288" w:rsidRPr="00273288" w:rsidRDefault="00273288" w:rsidP="00273288">
            <w:pPr>
              <w:spacing w:after="0" w:line="240" w:lineRule="auto"/>
              <w:ind w:left="441"/>
              <w:jc w:val="right"/>
              <w:rPr>
                <w:rFonts w:eastAsia="Verdana" w:cs="Arial"/>
                <w:iCs/>
                <w:sz w:val="20"/>
                <w:szCs w:val="20"/>
              </w:rPr>
            </w:pPr>
          </w:p>
        </w:tc>
      </w:tr>
      <w:tr w:rsidR="00273288" w:rsidRPr="00273288" w14:paraId="3F4CBEB5" w14:textId="77777777" w:rsidTr="00EF2B1C">
        <w:tc>
          <w:tcPr>
            <w:tcW w:w="1217" w:type="dxa"/>
            <w:shd w:val="clear" w:color="auto" w:fill="auto"/>
            <w:vAlign w:val="center"/>
          </w:tcPr>
          <w:p w14:paraId="609CD70C"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25.10.2018</w:t>
            </w:r>
          </w:p>
        </w:tc>
        <w:tc>
          <w:tcPr>
            <w:tcW w:w="1318" w:type="dxa"/>
            <w:shd w:val="clear" w:color="auto" w:fill="auto"/>
            <w:vAlign w:val="center"/>
          </w:tcPr>
          <w:p w14:paraId="7BF2D4D4" w14:textId="77777777" w:rsidR="00273288" w:rsidRPr="00273288" w:rsidRDefault="00273288" w:rsidP="00273288">
            <w:pPr>
              <w:spacing w:after="0" w:line="240" w:lineRule="auto"/>
              <w:ind w:left="441"/>
              <w:jc w:val="right"/>
              <w:rPr>
                <w:rFonts w:eastAsia="Verdana" w:cs="Arial"/>
                <w:iCs/>
                <w:sz w:val="20"/>
                <w:szCs w:val="20"/>
              </w:rPr>
            </w:pPr>
            <w:r w:rsidRPr="00273288">
              <w:rPr>
                <w:rFonts w:eastAsia="Verdana" w:cs="Arial"/>
                <w:iCs/>
                <w:sz w:val="20"/>
                <w:szCs w:val="20"/>
              </w:rPr>
              <w:t>0,167</w:t>
            </w:r>
          </w:p>
        </w:tc>
        <w:tc>
          <w:tcPr>
            <w:tcW w:w="1440" w:type="dxa"/>
            <w:shd w:val="clear" w:color="auto" w:fill="auto"/>
          </w:tcPr>
          <w:p w14:paraId="2DDBB151" w14:textId="77777777" w:rsidR="00273288" w:rsidRPr="00273288" w:rsidRDefault="00273288" w:rsidP="00273288">
            <w:pPr>
              <w:spacing w:after="0" w:line="240" w:lineRule="auto"/>
              <w:ind w:left="441"/>
              <w:jc w:val="right"/>
              <w:rPr>
                <w:rFonts w:eastAsia="Verdana" w:cs="Arial"/>
                <w:iCs/>
                <w:sz w:val="20"/>
                <w:szCs w:val="20"/>
              </w:rPr>
            </w:pPr>
            <w:r w:rsidRPr="00273288">
              <w:rPr>
                <w:rFonts w:eastAsia="Verdana" w:cs="Arial"/>
                <w:iCs/>
                <w:sz w:val="20"/>
                <w:szCs w:val="20"/>
              </w:rPr>
              <w:t>10</w:t>
            </w:r>
          </w:p>
        </w:tc>
        <w:tc>
          <w:tcPr>
            <w:tcW w:w="1440" w:type="dxa"/>
            <w:shd w:val="clear" w:color="auto" w:fill="auto"/>
          </w:tcPr>
          <w:p w14:paraId="602E4445" w14:textId="77777777" w:rsidR="00273288" w:rsidRPr="00273288" w:rsidRDefault="00273288" w:rsidP="00273288">
            <w:pPr>
              <w:spacing w:after="0" w:line="240" w:lineRule="auto"/>
              <w:ind w:left="441"/>
              <w:jc w:val="right"/>
              <w:rPr>
                <w:rFonts w:eastAsia="Verdana" w:cs="Arial"/>
                <w:iCs/>
                <w:sz w:val="20"/>
                <w:szCs w:val="20"/>
              </w:rPr>
            </w:pPr>
            <w:r w:rsidRPr="00273288">
              <w:rPr>
                <w:rFonts w:eastAsia="Verdana" w:cs="Arial"/>
                <w:iCs/>
                <w:sz w:val="20"/>
                <w:szCs w:val="20"/>
              </w:rPr>
              <w:t>8</w:t>
            </w:r>
          </w:p>
        </w:tc>
        <w:tc>
          <w:tcPr>
            <w:tcW w:w="1184" w:type="dxa"/>
            <w:vMerge/>
            <w:shd w:val="clear" w:color="auto" w:fill="auto"/>
          </w:tcPr>
          <w:p w14:paraId="69FDEEB8" w14:textId="77777777" w:rsidR="00273288" w:rsidRPr="00273288" w:rsidRDefault="00273288" w:rsidP="00273288">
            <w:pPr>
              <w:spacing w:after="0" w:line="240" w:lineRule="auto"/>
              <w:ind w:left="441"/>
              <w:jc w:val="right"/>
              <w:rPr>
                <w:rFonts w:eastAsia="Verdana" w:cs="Arial"/>
                <w:iCs/>
                <w:sz w:val="20"/>
                <w:szCs w:val="20"/>
              </w:rPr>
            </w:pPr>
          </w:p>
        </w:tc>
        <w:tc>
          <w:tcPr>
            <w:tcW w:w="1268" w:type="dxa"/>
            <w:vMerge/>
            <w:shd w:val="clear" w:color="auto" w:fill="auto"/>
          </w:tcPr>
          <w:p w14:paraId="4DBBF903" w14:textId="77777777" w:rsidR="00273288" w:rsidRPr="00273288" w:rsidRDefault="00273288" w:rsidP="00273288">
            <w:pPr>
              <w:spacing w:after="0" w:line="240" w:lineRule="auto"/>
              <w:ind w:left="441"/>
              <w:jc w:val="right"/>
              <w:rPr>
                <w:rFonts w:eastAsia="Verdana" w:cs="Arial"/>
                <w:iCs/>
                <w:sz w:val="20"/>
                <w:szCs w:val="20"/>
              </w:rPr>
            </w:pPr>
          </w:p>
        </w:tc>
      </w:tr>
      <w:tr w:rsidR="00273288" w:rsidRPr="00273288" w14:paraId="1E40FEC2" w14:textId="77777777" w:rsidTr="00EF2B1C">
        <w:tc>
          <w:tcPr>
            <w:tcW w:w="1217" w:type="dxa"/>
            <w:shd w:val="clear" w:color="auto" w:fill="auto"/>
            <w:vAlign w:val="center"/>
          </w:tcPr>
          <w:p w14:paraId="7E3CFEB1"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27.03.2019</w:t>
            </w:r>
          </w:p>
        </w:tc>
        <w:tc>
          <w:tcPr>
            <w:tcW w:w="1318" w:type="dxa"/>
            <w:shd w:val="clear" w:color="auto" w:fill="auto"/>
            <w:vAlign w:val="center"/>
          </w:tcPr>
          <w:p w14:paraId="0503BD72" w14:textId="77777777" w:rsidR="00273288" w:rsidRPr="00273288" w:rsidRDefault="00273288" w:rsidP="00273288">
            <w:pPr>
              <w:spacing w:after="0" w:line="240" w:lineRule="auto"/>
              <w:ind w:left="441"/>
              <w:jc w:val="right"/>
              <w:rPr>
                <w:rFonts w:eastAsia="Verdana" w:cs="Arial"/>
                <w:iCs/>
                <w:sz w:val="20"/>
                <w:szCs w:val="20"/>
              </w:rPr>
            </w:pPr>
            <w:r w:rsidRPr="00273288">
              <w:rPr>
                <w:rFonts w:eastAsia="Verdana" w:cs="Arial"/>
                <w:iCs/>
                <w:sz w:val="20"/>
                <w:szCs w:val="20"/>
              </w:rPr>
              <w:t>0,110</w:t>
            </w:r>
          </w:p>
        </w:tc>
        <w:tc>
          <w:tcPr>
            <w:tcW w:w="1440" w:type="dxa"/>
            <w:shd w:val="clear" w:color="auto" w:fill="auto"/>
          </w:tcPr>
          <w:p w14:paraId="7B877CAD" w14:textId="77777777" w:rsidR="00273288" w:rsidRPr="00273288" w:rsidRDefault="00273288" w:rsidP="00273288">
            <w:pPr>
              <w:spacing w:after="0" w:line="240" w:lineRule="auto"/>
              <w:ind w:left="441"/>
              <w:jc w:val="right"/>
              <w:rPr>
                <w:rFonts w:eastAsia="Verdana" w:cs="Arial"/>
                <w:iCs/>
                <w:sz w:val="20"/>
                <w:szCs w:val="20"/>
              </w:rPr>
            </w:pPr>
            <w:r w:rsidRPr="00273288">
              <w:rPr>
                <w:rFonts w:eastAsia="Verdana" w:cs="Arial"/>
                <w:iCs/>
                <w:sz w:val="20"/>
                <w:szCs w:val="20"/>
              </w:rPr>
              <w:t>10</w:t>
            </w:r>
          </w:p>
        </w:tc>
        <w:tc>
          <w:tcPr>
            <w:tcW w:w="1440" w:type="dxa"/>
            <w:shd w:val="clear" w:color="auto" w:fill="auto"/>
          </w:tcPr>
          <w:p w14:paraId="17C6F6E1" w14:textId="77777777" w:rsidR="00273288" w:rsidRPr="00273288" w:rsidRDefault="00273288" w:rsidP="00273288">
            <w:pPr>
              <w:spacing w:after="0" w:line="240" w:lineRule="auto"/>
              <w:ind w:left="441"/>
              <w:jc w:val="right"/>
              <w:rPr>
                <w:rFonts w:eastAsia="Verdana" w:cs="Arial"/>
                <w:iCs/>
                <w:sz w:val="20"/>
                <w:szCs w:val="20"/>
              </w:rPr>
            </w:pPr>
            <w:r w:rsidRPr="00273288">
              <w:rPr>
                <w:rFonts w:eastAsia="Verdana" w:cs="Arial"/>
                <w:iCs/>
                <w:sz w:val="20"/>
                <w:szCs w:val="20"/>
              </w:rPr>
              <w:t>8</w:t>
            </w:r>
          </w:p>
        </w:tc>
        <w:tc>
          <w:tcPr>
            <w:tcW w:w="1184" w:type="dxa"/>
            <w:vMerge/>
            <w:shd w:val="clear" w:color="auto" w:fill="auto"/>
          </w:tcPr>
          <w:p w14:paraId="46F9DD4B" w14:textId="77777777" w:rsidR="00273288" w:rsidRPr="00273288" w:rsidRDefault="00273288" w:rsidP="00273288">
            <w:pPr>
              <w:spacing w:after="0" w:line="240" w:lineRule="auto"/>
              <w:ind w:left="441"/>
              <w:jc w:val="right"/>
              <w:rPr>
                <w:rFonts w:eastAsia="Verdana" w:cs="Arial"/>
                <w:iCs/>
                <w:sz w:val="20"/>
                <w:szCs w:val="20"/>
              </w:rPr>
            </w:pPr>
          </w:p>
        </w:tc>
        <w:tc>
          <w:tcPr>
            <w:tcW w:w="1268" w:type="dxa"/>
            <w:vMerge/>
            <w:shd w:val="clear" w:color="auto" w:fill="auto"/>
          </w:tcPr>
          <w:p w14:paraId="7AAB71FD" w14:textId="77777777" w:rsidR="00273288" w:rsidRPr="00273288" w:rsidRDefault="00273288" w:rsidP="00273288">
            <w:pPr>
              <w:spacing w:after="0" w:line="240" w:lineRule="auto"/>
              <w:ind w:left="441"/>
              <w:jc w:val="right"/>
              <w:rPr>
                <w:rFonts w:eastAsia="Verdana" w:cs="Arial"/>
                <w:iCs/>
                <w:sz w:val="20"/>
                <w:szCs w:val="20"/>
              </w:rPr>
            </w:pPr>
          </w:p>
        </w:tc>
      </w:tr>
      <w:tr w:rsidR="00273288" w:rsidRPr="00273288" w14:paraId="69ECC630" w14:textId="77777777" w:rsidTr="00EF2B1C">
        <w:tc>
          <w:tcPr>
            <w:tcW w:w="1217" w:type="dxa"/>
            <w:shd w:val="clear" w:color="auto" w:fill="auto"/>
            <w:vAlign w:val="center"/>
          </w:tcPr>
          <w:p w14:paraId="3E7A1817"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24.10.2019</w:t>
            </w:r>
          </w:p>
        </w:tc>
        <w:tc>
          <w:tcPr>
            <w:tcW w:w="1318" w:type="dxa"/>
            <w:shd w:val="clear" w:color="auto" w:fill="auto"/>
            <w:vAlign w:val="center"/>
          </w:tcPr>
          <w:p w14:paraId="6CFB0C5C"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0,090</w:t>
            </w:r>
          </w:p>
        </w:tc>
        <w:tc>
          <w:tcPr>
            <w:tcW w:w="1440" w:type="dxa"/>
            <w:shd w:val="clear" w:color="auto" w:fill="auto"/>
          </w:tcPr>
          <w:p w14:paraId="761615BD"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10</w:t>
            </w:r>
          </w:p>
        </w:tc>
        <w:tc>
          <w:tcPr>
            <w:tcW w:w="1440" w:type="dxa"/>
            <w:shd w:val="clear" w:color="auto" w:fill="auto"/>
          </w:tcPr>
          <w:p w14:paraId="484CD84A"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8</w:t>
            </w:r>
          </w:p>
        </w:tc>
        <w:tc>
          <w:tcPr>
            <w:tcW w:w="1184" w:type="dxa"/>
            <w:vMerge/>
            <w:shd w:val="clear" w:color="auto" w:fill="auto"/>
          </w:tcPr>
          <w:p w14:paraId="471266A0" w14:textId="77777777" w:rsidR="00273288" w:rsidRPr="00273288" w:rsidRDefault="00273288" w:rsidP="00273288">
            <w:pPr>
              <w:spacing w:after="0" w:line="240" w:lineRule="auto"/>
              <w:jc w:val="right"/>
              <w:rPr>
                <w:rFonts w:eastAsia="Verdana" w:cs="Arial"/>
                <w:iCs/>
                <w:sz w:val="20"/>
                <w:szCs w:val="20"/>
              </w:rPr>
            </w:pPr>
          </w:p>
        </w:tc>
        <w:tc>
          <w:tcPr>
            <w:tcW w:w="1268" w:type="dxa"/>
            <w:vMerge/>
            <w:shd w:val="clear" w:color="auto" w:fill="auto"/>
          </w:tcPr>
          <w:p w14:paraId="27F7D680" w14:textId="77777777" w:rsidR="00273288" w:rsidRPr="00273288" w:rsidRDefault="00273288" w:rsidP="00273288">
            <w:pPr>
              <w:spacing w:after="0" w:line="240" w:lineRule="auto"/>
              <w:jc w:val="right"/>
              <w:rPr>
                <w:rFonts w:eastAsia="Verdana" w:cs="Arial"/>
                <w:iCs/>
                <w:sz w:val="20"/>
                <w:szCs w:val="20"/>
              </w:rPr>
            </w:pPr>
          </w:p>
        </w:tc>
      </w:tr>
      <w:tr w:rsidR="00273288" w:rsidRPr="00273288" w14:paraId="1FF1F1B3" w14:textId="77777777" w:rsidTr="00EF2B1C">
        <w:tc>
          <w:tcPr>
            <w:tcW w:w="1217" w:type="dxa"/>
            <w:shd w:val="clear" w:color="auto" w:fill="auto"/>
            <w:vAlign w:val="center"/>
          </w:tcPr>
          <w:p w14:paraId="3B7C0989"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23.03.2020</w:t>
            </w:r>
          </w:p>
        </w:tc>
        <w:tc>
          <w:tcPr>
            <w:tcW w:w="1318" w:type="dxa"/>
            <w:shd w:val="clear" w:color="auto" w:fill="auto"/>
            <w:vAlign w:val="center"/>
          </w:tcPr>
          <w:p w14:paraId="2086AE67"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2,84</w:t>
            </w:r>
          </w:p>
        </w:tc>
        <w:tc>
          <w:tcPr>
            <w:tcW w:w="1440" w:type="dxa"/>
            <w:shd w:val="clear" w:color="auto" w:fill="auto"/>
          </w:tcPr>
          <w:p w14:paraId="69DD72E4"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10</w:t>
            </w:r>
          </w:p>
        </w:tc>
        <w:tc>
          <w:tcPr>
            <w:tcW w:w="1440" w:type="dxa"/>
            <w:shd w:val="clear" w:color="auto" w:fill="auto"/>
          </w:tcPr>
          <w:p w14:paraId="6F8D8DFC" w14:textId="77777777" w:rsidR="00273288" w:rsidRPr="00273288" w:rsidRDefault="00273288" w:rsidP="00273288">
            <w:pPr>
              <w:spacing w:after="0" w:line="240" w:lineRule="auto"/>
              <w:jc w:val="right"/>
              <w:rPr>
                <w:rFonts w:eastAsia="Verdana" w:cs="Arial"/>
                <w:iCs/>
                <w:sz w:val="20"/>
                <w:szCs w:val="20"/>
              </w:rPr>
            </w:pPr>
            <w:r w:rsidRPr="00273288">
              <w:rPr>
                <w:rFonts w:eastAsia="Verdana" w:cs="Arial"/>
                <w:iCs/>
                <w:sz w:val="20"/>
                <w:szCs w:val="20"/>
              </w:rPr>
              <w:t>8</w:t>
            </w:r>
          </w:p>
        </w:tc>
        <w:tc>
          <w:tcPr>
            <w:tcW w:w="1184" w:type="dxa"/>
            <w:vMerge/>
            <w:shd w:val="clear" w:color="auto" w:fill="auto"/>
          </w:tcPr>
          <w:p w14:paraId="248CF1BD" w14:textId="77777777" w:rsidR="00273288" w:rsidRPr="00273288" w:rsidRDefault="00273288" w:rsidP="00273288">
            <w:pPr>
              <w:spacing w:after="0" w:line="240" w:lineRule="auto"/>
              <w:jc w:val="right"/>
              <w:rPr>
                <w:rFonts w:eastAsia="Verdana" w:cs="Arial"/>
                <w:iCs/>
                <w:sz w:val="20"/>
                <w:szCs w:val="20"/>
              </w:rPr>
            </w:pPr>
          </w:p>
        </w:tc>
        <w:tc>
          <w:tcPr>
            <w:tcW w:w="1268" w:type="dxa"/>
            <w:vMerge/>
            <w:shd w:val="clear" w:color="auto" w:fill="auto"/>
          </w:tcPr>
          <w:p w14:paraId="4E22966F" w14:textId="77777777" w:rsidR="00273288" w:rsidRPr="00273288" w:rsidRDefault="00273288" w:rsidP="00273288">
            <w:pPr>
              <w:spacing w:after="0" w:line="240" w:lineRule="auto"/>
              <w:jc w:val="right"/>
              <w:rPr>
                <w:rFonts w:eastAsia="Verdana" w:cs="Arial"/>
                <w:iCs/>
                <w:sz w:val="20"/>
                <w:szCs w:val="20"/>
              </w:rPr>
            </w:pPr>
          </w:p>
        </w:tc>
      </w:tr>
      <w:tr w:rsidR="00273288" w:rsidRPr="00273288" w14:paraId="52143469" w14:textId="77777777" w:rsidTr="00EF2B1C">
        <w:tc>
          <w:tcPr>
            <w:tcW w:w="1217" w:type="dxa"/>
            <w:shd w:val="clear" w:color="auto" w:fill="auto"/>
            <w:vAlign w:val="center"/>
          </w:tcPr>
          <w:p w14:paraId="1FD21D8C"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04.11.2020</w:t>
            </w:r>
          </w:p>
        </w:tc>
        <w:tc>
          <w:tcPr>
            <w:tcW w:w="1318" w:type="dxa"/>
            <w:shd w:val="clear" w:color="auto" w:fill="auto"/>
            <w:vAlign w:val="center"/>
          </w:tcPr>
          <w:p w14:paraId="5AC43C34"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0,370</w:t>
            </w:r>
          </w:p>
        </w:tc>
        <w:tc>
          <w:tcPr>
            <w:tcW w:w="1440" w:type="dxa"/>
            <w:shd w:val="clear" w:color="auto" w:fill="auto"/>
          </w:tcPr>
          <w:p w14:paraId="35468782"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10</w:t>
            </w:r>
          </w:p>
        </w:tc>
        <w:tc>
          <w:tcPr>
            <w:tcW w:w="1440" w:type="dxa"/>
            <w:shd w:val="clear" w:color="auto" w:fill="auto"/>
          </w:tcPr>
          <w:p w14:paraId="6DC9604A"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8</w:t>
            </w:r>
          </w:p>
        </w:tc>
        <w:tc>
          <w:tcPr>
            <w:tcW w:w="1184" w:type="dxa"/>
            <w:vMerge/>
            <w:shd w:val="clear" w:color="auto" w:fill="auto"/>
          </w:tcPr>
          <w:p w14:paraId="617FDD75" w14:textId="77777777" w:rsidR="00273288" w:rsidRPr="00273288" w:rsidRDefault="00273288" w:rsidP="00273288">
            <w:pPr>
              <w:tabs>
                <w:tab w:val="left" w:pos="1717"/>
              </w:tabs>
              <w:spacing w:after="0" w:line="240" w:lineRule="auto"/>
              <w:jc w:val="right"/>
              <w:rPr>
                <w:rFonts w:eastAsia="Verdana" w:cs="Arial"/>
                <w:iCs/>
                <w:sz w:val="20"/>
                <w:szCs w:val="20"/>
              </w:rPr>
            </w:pPr>
          </w:p>
        </w:tc>
        <w:tc>
          <w:tcPr>
            <w:tcW w:w="1268" w:type="dxa"/>
            <w:vMerge/>
            <w:shd w:val="clear" w:color="auto" w:fill="auto"/>
          </w:tcPr>
          <w:p w14:paraId="015FC4F9" w14:textId="77777777" w:rsidR="00273288" w:rsidRPr="00273288" w:rsidRDefault="00273288" w:rsidP="00273288">
            <w:pPr>
              <w:tabs>
                <w:tab w:val="left" w:pos="1717"/>
              </w:tabs>
              <w:spacing w:after="0" w:line="240" w:lineRule="auto"/>
              <w:jc w:val="right"/>
              <w:rPr>
                <w:rFonts w:eastAsia="Verdana" w:cs="Arial"/>
                <w:iCs/>
                <w:sz w:val="20"/>
                <w:szCs w:val="20"/>
              </w:rPr>
            </w:pPr>
          </w:p>
        </w:tc>
      </w:tr>
      <w:tr w:rsidR="00273288" w:rsidRPr="00273288" w14:paraId="71C66D76" w14:textId="77777777" w:rsidTr="00EF2B1C">
        <w:tc>
          <w:tcPr>
            <w:tcW w:w="1217" w:type="dxa"/>
            <w:shd w:val="clear" w:color="auto" w:fill="auto"/>
            <w:vAlign w:val="center"/>
          </w:tcPr>
          <w:p w14:paraId="6C2B8393"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17.02.2021</w:t>
            </w:r>
          </w:p>
        </w:tc>
        <w:tc>
          <w:tcPr>
            <w:tcW w:w="1318" w:type="dxa"/>
            <w:shd w:val="clear" w:color="auto" w:fill="auto"/>
            <w:vAlign w:val="center"/>
          </w:tcPr>
          <w:p w14:paraId="5C638521"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0,22</w:t>
            </w:r>
          </w:p>
        </w:tc>
        <w:tc>
          <w:tcPr>
            <w:tcW w:w="1440" w:type="dxa"/>
            <w:shd w:val="clear" w:color="auto" w:fill="auto"/>
          </w:tcPr>
          <w:p w14:paraId="70F71E06"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10</w:t>
            </w:r>
          </w:p>
        </w:tc>
        <w:tc>
          <w:tcPr>
            <w:tcW w:w="1440" w:type="dxa"/>
            <w:shd w:val="clear" w:color="auto" w:fill="auto"/>
          </w:tcPr>
          <w:p w14:paraId="5347C09E"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8</w:t>
            </w:r>
          </w:p>
        </w:tc>
        <w:tc>
          <w:tcPr>
            <w:tcW w:w="1184" w:type="dxa"/>
            <w:vMerge/>
            <w:shd w:val="clear" w:color="auto" w:fill="auto"/>
          </w:tcPr>
          <w:p w14:paraId="02B551BB" w14:textId="77777777" w:rsidR="00273288" w:rsidRPr="00273288" w:rsidRDefault="00273288" w:rsidP="00273288">
            <w:pPr>
              <w:tabs>
                <w:tab w:val="left" w:pos="1717"/>
              </w:tabs>
              <w:spacing w:after="0" w:line="240" w:lineRule="auto"/>
              <w:jc w:val="right"/>
              <w:rPr>
                <w:rFonts w:eastAsia="Verdana" w:cs="Arial"/>
                <w:iCs/>
                <w:sz w:val="20"/>
                <w:szCs w:val="20"/>
              </w:rPr>
            </w:pPr>
          </w:p>
        </w:tc>
        <w:tc>
          <w:tcPr>
            <w:tcW w:w="1268" w:type="dxa"/>
            <w:vMerge/>
            <w:shd w:val="clear" w:color="auto" w:fill="auto"/>
          </w:tcPr>
          <w:p w14:paraId="010D2EBB" w14:textId="77777777" w:rsidR="00273288" w:rsidRPr="00273288" w:rsidRDefault="00273288" w:rsidP="00273288">
            <w:pPr>
              <w:tabs>
                <w:tab w:val="left" w:pos="1717"/>
              </w:tabs>
              <w:spacing w:after="0" w:line="240" w:lineRule="auto"/>
              <w:jc w:val="right"/>
              <w:rPr>
                <w:rFonts w:eastAsia="Verdana" w:cs="Arial"/>
                <w:iCs/>
                <w:sz w:val="20"/>
                <w:szCs w:val="20"/>
              </w:rPr>
            </w:pPr>
          </w:p>
        </w:tc>
      </w:tr>
      <w:tr w:rsidR="00273288" w:rsidRPr="00273288" w14:paraId="01012233" w14:textId="77777777" w:rsidTr="00EF2B1C">
        <w:tc>
          <w:tcPr>
            <w:tcW w:w="1217" w:type="dxa"/>
            <w:shd w:val="clear" w:color="auto" w:fill="auto"/>
            <w:vAlign w:val="center"/>
          </w:tcPr>
          <w:p w14:paraId="64623B2D"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07.12.2021</w:t>
            </w:r>
          </w:p>
        </w:tc>
        <w:tc>
          <w:tcPr>
            <w:tcW w:w="1318" w:type="dxa"/>
            <w:shd w:val="clear" w:color="auto" w:fill="auto"/>
            <w:vAlign w:val="center"/>
          </w:tcPr>
          <w:p w14:paraId="278508FD"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0,240</w:t>
            </w:r>
          </w:p>
        </w:tc>
        <w:tc>
          <w:tcPr>
            <w:tcW w:w="1440" w:type="dxa"/>
            <w:shd w:val="clear" w:color="auto" w:fill="auto"/>
          </w:tcPr>
          <w:p w14:paraId="35B68B02"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10</w:t>
            </w:r>
          </w:p>
        </w:tc>
        <w:tc>
          <w:tcPr>
            <w:tcW w:w="1440" w:type="dxa"/>
            <w:shd w:val="clear" w:color="auto" w:fill="auto"/>
          </w:tcPr>
          <w:p w14:paraId="36FF8EF0"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8</w:t>
            </w:r>
          </w:p>
        </w:tc>
        <w:tc>
          <w:tcPr>
            <w:tcW w:w="1184" w:type="dxa"/>
            <w:vMerge/>
            <w:shd w:val="clear" w:color="auto" w:fill="auto"/>
          </w:tcPr>
          <w:p w14:paraId="051B6468" w14:textId="77777777" w:rsidR="00273288" w:rsidRPr="00273288" w:rsidRDefault="00273288" w:rsidP="00273288">
            <w:pPr>
              <w:tabs>
                <w:tab w:val="left" w:pos="1717"/>
              </w:tabs>
              <w:spacing w:after="0" w:line="240" w:lineRule="auto"/>
              <w:jc w:val="right"/>
              <w:rPr>
                <w:rFonts w:eastAsia="Verdana" w:cs="Arial"/>
                <w:iCs/>
                <w:sz w:val="20"/>
                <w:szCs w:val="20"/>
              </w:rPr>
            </w:pPr>
          </w:p>
        </w:tc>
        <w:tc>
          <w:tcPr>
            <w:tcW w:w="1268" w:type="dxa"/>
            <w:vMerge/>
            <w:shd w:val="clear" w:color="auto" w:fill="auto"/>
          </w:tcPr>
          <w:p w14:paraId="06E7ADBF" w14:textId="77777777" w:rsidR="00273288" w:rsidRPr="00273288" w:rsidRDefault="00273288" w:rsidP="00273288">
            <w:pPr>
              <w:tabs>
                <w:tab w:val="left" w:pos="1717"/>
              </w:tabs>
              <w:spacing w:after="0" w:line="240" w:lineRule="auto"/>
              <w:jc w:val="right"/>
              <w:rPr>
                <w:rFonts w:eastAsia="Verdana" w:cs="Arial"/>
                <w:iCs/>
                <w:sz w:val="20"/>
                <w:szCs w:val="20"/>
              </w:rPr>
            </w:pPr>
          </w:p>
        </w:tc>
      </w:tr>
      <w:tr w:rsidR="00273288" w:rsidRPr="00273288" w14:paraId="0A8F71E7" w14:textId="77777777" w:rsidTr="00EF2B1C">
        <w:tc>
          <w:tcPr>
            <w:tcW w:w="1217" w:type="dxa"/>
            <w:shd w:val="clear" w:color="auto" w:fill="auto"/>
            <w:vAlign w:val="center"/>
          </w:tcPr>
          <w:p w14:paraId="2389BFA4"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29.03.2022</w:t>
            </w:r>
          </w:p>
        </w:tc>
        <w:tc>
          <w:tcPr>
            <w:tcW w:w="1318" w:type="dxa"/>
            <w:shd w:val="clear" w:color="auto" w:fill="auto"/>
            <w:vAlign w:val="center"/>
          </w:tcPr>
          <w:p w14:paraId="7689CA7F"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3,250</w:t>
            </w:r>
          </w:p>
        </w:tc>
        <w:tc>
          <w:tcPr>
            <w:tcW w:w="1440" w:type="dxa"/>
            <w:shd w:val="clear" w:color="auto" w:fill="auto"/>
          </w:tcPr>
          <w:p w14:paraId="1F2A6043"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10</w:t>
            </w:r>
          </w:p>
        </w:tc>
        <w:tc>
          <w:tcPr>
            <w:tcW w:w="1440" w:type="dxa"/>
            <w:shd w:val="clear" w:color="auto" w:fill="auto"/>
          </w:tcPr>
          <w:p w14:paraId="37BBBEC9"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8</w:t>
            </w:r>
          </w:p>
        </w:tc>
        <w:tc>
          <w:tcPr>
            <w:tcW w:w="1184" w:type="dxa"/>
            <w:vMerge/>
            <w:shd w:val="clear" w:color="auto" w:fill="auto"/>
          </w:tcPr>
          <w:p w14:paraId="3892F3B2" w14:textId="77777777" w:rsidR="00273288" w:rsidRPr="00273288" w:rsidRDefault="00273288" w:rsidP="00273288">
            <w:pPr>
              <w:tabs>
                <w:tab w:val="left" w:pos="1717"/>
              </w:tabs>
              <w:spacing w:after="0" w:line="240" w:lineRule="auto"/>
              <w:jc w:val="right"/>
              <w:rPr>
                <w:rFonts w:eastAsia="Verdana" w:cs="Arial"/>
                <w:iCs/>
                <w:sz w:val="20"/>
                <w:szCs w:val="20"/>
              </w:rPr>
            </w:pPr>
          </w:p>
        </w:tc>
        <w:tc>
          <w:tcPr>
            <w:tcW w:w="1268" w:type="dxa"/>
            <w:vMerge/>
            <w:shd w:val="clear" w:color="auto" w:fill="auto"/>
          </w:tcPr>
          <w:p w14:paraId="789BC2DC" w14:textId="77777777" w:rsidR="00273288" w:rsidRPr="00273288" w:rsidRDefault="00273288" w:rsidP="00273288">
            <w:pPr>
              <w:tabs>
                <w:tab w:val="left" w:pos="1717"/>
              </w:tabs>
              <w:spacing w:after="0" w:line="240" w:lineRule="auto"/>
              <w:jc w:val="right"/>
              <w:rPr>
                <w:rFonts w:eastAsia="Verdana" w:cs="Arial"/>
                <w:iCs/>
                <w:sz w:val="20"/>
                <w:szCs w:val="20"/>
              </w:rPr>
            </w:pPr>
          </w:p>
        </w:tc>
      </w:tr>
      <w:tr w:rsidR="00273288" w:rsidRPr="00273288" w14:paraId="092E5FB3" w14:textId="77777777" w:rsidTr="00EF2B1C">
        <w:tc>
          <w:tcPr>
            <w:tcW w:w="1217" w:type="dxa"/>
            <w:shd w:val="clear" w:color="auto" w:fill="auto"/>
            <w:vAlign w:val="center"/>
          </w:tcPr>
          <w:p w14:paraId="3C1167AF"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19.10.2022</w:t>
            </w:r>
          </w:p>
        </w:tc>
        <w:tc>
          <w:tcPr>
            <w:tcW w:w="1318" w:type="dxa"/>
            <w:shd w:val="clear" w:color="auto" w:fill="auto"/>
            <w:vAlign w:val="center"/>
          </w:tcPr>
          <w:p w14:paraId="02C38A55"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0,520</w:t>
            </w:r>
          </w:p>
        </w:tc>
        <w:tc>
          <w:tcPr>
            <w:tcW w:w="1440" w:type="dxa"/>
            <w:shd w:val="clear" w:color="auto" w:fill="auto"/>
          </w:tcPr>
          <w:p w14:paraId="229E859E"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10</w:t>
            </w:r>
          </w:p>
        </w:tc>
        <w:tc>
          <w:tcPr>
            <w:tcW w:w="1440" w:type="dxa"/>
            <w:shd w:val="clear" w:color="auto" w:fill="auto"/>
          </w:tcPr>
          <w:p w14:paraId="3678D4B8"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8</w:t>
            </w:r>
          </w:p>
        </w:tc>
        <w:tc>
          <w:tcPr>
            <w:tcW w:w="1184" w:type="dxa"/>
            <w:vMerge/>
            <w:shd w:val="clear" w:color="auto" w:fill="auto"/>
          </w:tcPr>
          <w:p w14:paraId="54856AEA" w14:textId="77777777" w:rsidR="00273288" w:rsidRPr="00273288" w:rsidRDefault="00273288" w:rsidP="00273288">
            <w:pPr>
              <w:tabs>
                <w:tab w:val="left" w:pos="1717"/>
              </w:tabs>
              <w:spacing w:after="0" w:line="240" w:lineRule="auto"/>
              <w:jc w:val="right"/>
              <w:rPr>
                <w:rFonts w:eastAsia="Verdana" w:cs="Arial"/>
                <w:iCs/>
                <w:sz w:val="20"/>
                <w:szCs w:val="20"/>
              </w:rPr>
            </w:pPr>
          </w:p>
        </w:tc>
        <w:tc>
          <w:tcPr>
            <w:tcW w:w="1268" w:type="dxa"/>
            <w:vMerge/>
            <w:shd w:val="clear" w:color="auto" w:fill="auto"/>
          </w:tcPr>
          <w:p w14:paraId="1D636535" w14:textId="77777777" w:rsidR="00273288" w:rsidRPr="00273288" w:rsidRDefault="00273288" w:rsidP="00273288">
            <w:pPr>
              <w:tabs>
                <w:tab w:val="left" w:pos="1717"/>
              </w:tabs>
              <w:spacing w:after="0" w:line="240" w:lineRule="auto"/>
              <w:jc w:val="right"/>
              <w:rPr>
                <w:rFonts w:eastAsia="Verdana" w:cs="Arial"/>
                <w:iCs/>
                <w:sz w:val="20"/>
                <w:szCs w:val="20"/>
              </w:rPr>
            </w:pPr>
          </w:p>
        </w:tc>
      </w:tr>
      <w:tr w:rsidR="00273288" w:rsidRPr="00273288" w14:paraId="36D6C185" w14:textId="77777777" w:rsidTr="00EF2B1C">
        <w:tc>
          <w:tcPr>
            <w:tcW w:w="1217" w:type="dxa"/>
            <w:shd w:val="clear" w:color="auto" w:fill="auto"/>
            <w:vAlign w:val="center"/>
          </w:tcPr>
          <w:p w14:paraId="531A0767" w14:textId="77777777" w:rsidR="00273288" w:rsidRPr="00273288" w:rsidRDefault="00273288" w:rsidP="00273288">
            <w:pPr>
              <w:spacing w:after="0" w:line="240" w:lineRule="auto"/>
              <w:jc w:val="right"/>
              <w:rPr>
                <w:rFonts w:eastAsia="Verdana" w:cs="Arial"/>
                <w:bCs/>
                <w:iCs/>
                <w:sz w:val="20"/>
                <w:szCs w:val="20"/>
              </w:rPr>
            </w:pPr>
            <w:r w:rsidRPr="00273288">
              <w:rPr>
                <w:rFonts w:eastAsia="Verdana" w:cs="Arial"/>
                <w:bCs/>
                <w:iCs/>
                <w:sz w:val="20"/>
                <w:szCs w:val="20"/>
              </w:rPr>
              <w:t>21.03.2023</w:t>
            </w:r>
          </w:p>
        </w:tc>
        <w:tc>
          <w:tcPr>
            <w:tcW w:w="1318" w:type="dxa"/>
            <w:shd w:val="clear" w:color="auto" w:fill="auto"/>
            <w:vAlign w:val="center"/>
          </w:tcPr>
          <w:p w14:paraId="289AEF28"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0,100</w:t>
            </w:r>
          </w:p>
        </w:tc>
        <w:tc>
          <w:tcPr>
            <w:tcW w:w="1440" w:type="dxa"/>
            <w:shd w:val="clear" w:color="auto" w:fill="auto"/>
          </w:tcPr>
          <w:p w14:paraId="5AD5AB38"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10</w:t>
            </w:r>
          </w:p>
        </w:tc>
        <w:tc>
          <w:tcPr>
            <w:tcW w:w="1440" w:type="dxa"/>
            <w:shd w:val="clear" w:color="auto" w:fill="auto"/>
          </w:tcPr>
          <w:p w14:paraId="52166D71" w14:textId="77777777" w:rsidR="00273288" w:rsidRPr="00273288" w:rsidRDefault="00273288" w:rsidP="00273288">
            <w:pPr>
              <w:tabs>
                <w:tab w:val="left" w:pos="1717"/>
              </w:tabs>
              <w:spacing w:after="0" w:line="240" w:lineRule="auto"/>
              <w:jc w:val="right"/>
              <w:rPr>
                <w:rFonts w:eastAsia="Verdana" w:cs="Arial"/>
                <w:iCs/>
                <w:sz w:val="20"/>
                <w:szCs w:val="20"/>
              </w:rPr>
            </w:pPr>
            <w:r w:rsidRPr="00273288">
              <w:rPr>
                <w:rFonts w:eastAsia="Verdana" w:cs="Arial"/>
                <w:iCs/>
                <w:sz w:val="20"/>
                <w:szCs w:val="20"/>
              </w:rPr>
              <w:t>8</w:t>
            </w:r>
          </w:p>
        </w:tc>
        <w:tc>
          <w:tcPr>
            <w:tcW w:w="1184" w:type="dxa"/>
            <w:vMerge/>
            <w:shd w:val="clear" w:color="auto" w:fill="auto"/>
          </w:tcPr>
          <w:p w14:paraId="417169AF" w14:textId="77777777" w:rsidR="00273288" w:rsidRPr="00273288" w:rsidRDefault="00273288" w:rsidP="00273288">
            <w:pPr>
              <w:tabs>
                <w:tab w:val="left" w:pos="1717"/>
              </w:tabs>
              <w:spacing w:after="0" w:line="240" w:lineRule="auto"/>
              <w:jc w:val="right"/>
              <w:rPr>
                <w:rFonts w:eastAsia="Verdana" w:cs="Arial"/>
                <w:iCs/>
                <w:sz w:val="20"/>
                <w:szCs w:val="20"/>
              </w:rPr>
            </w:pPr>
          </w:p>
        </w:tc>
        <w:tc>
          <w:tcPr>
            <w:tcW w:w="1268" w:type="dxa"/>
            <w:vMerge/>
            <w:shd w:val="clear" w:color="auto" w:fill="auto"/>
          </w:tcPr>
          <w:p w14:paraId="36F02C0D" w14:textId="77777777" w:rsidR="00273288" w:rsidRPr="00273288" w:rsidRDefault="00273288" w:rsidP="00273288">
            <w:pPr>
              <w:tabs>
                <w:tab w:val="left" w:pos="1717"/>
              </w:tabs>
              <w:spacing w:after="0" w:line="240" w:lineRule="auto"/>
              <w:jc w:val="right"/>
              <w:rPr>
                <w:rFonts w:eastAsia="Verdana" w:cs="Arial"/>
                <w:iCs/>
                <w:sz w:val="20"/>
                <w:szCs w:val="20"/>
              </w:rPr>
            </w:pPr>
          </w:p>
        </w:tc>
      </w:tr>
    </w:tbl>
    <w:p w14:paraId="67CADA24" w14:textId="77777777" w:rsidR="00273288" w:rsidRPr="00273288" w:rsidRDefault="00273288" w:rsidP="00273288">
      <w:pPr>
        <w:spacing w:after="0" w:line="240" w:lineRule="auto"/>
        <w:jc w:val="both"/>
        <w:rPr>
          <w:rFonts w:eastAsia="Times New Roman" w:cs="Arial"/>
          <w:szCs w:val="24"/>
          <w:lang w:eastAsia="pl-PL"/>
        </w:rPr>
      </w:pPr>
    </w:p>
    <w:p w14:paraId="6C1F7436" w14:textId="77777777" w:rsidR="00273288" w:rsidRPr="00273288" w:rsidRDefault="00273288" w:rsidP="00273288">
      <w:pPr>
        <w:spacing w:after="0" w:line="240" w:lineRule="auto"/>
        <w:jc w:val="both"/>
        <w:rPr>
          <w:rFonts w:eastAsia="Times New Roman" w:cs="Arial"/>
          <w:szCs w:val="24"/>
          <w:lang w:eastAsia="pl-PL"/>
        </w:rPr>
      </w:pPr>
    </w:p>
    <w:p w14:paraId="0DBA335B" w14:textId="77777777" w:rsidR="00273288" w:rsidRPr="00273288" w:rsidRDefault="00273288" w:rsidP="00273288">
      <w:pPr>
        <w:spacing w:after="0" w:line="240" w:lineRule="auto"/>
        <w:jc w:val="both"/>
        <w:rPr>
          <w:rFonts w:eastAsia="Times New Roman" w:cs="Arial"/>
          <w:szCs w:val="24"/>
          <w:lang w:eastAsia="pl-PL"/>
        </w:rPr>
      </w:pPr>
      <w:r w:rsidRPr="00273288">
        <w:rPr>
          <w:rFonts w:eastAsia="Times New Roman" w:cs="Arial"/>
          <w:szCs w:val="24"/>
          <w:lang w:eastAsia="pl-PL"/>
        </w:rPr>
        <w:t xml:space="preserve">        Zgodnie z rozporządzeniem Ministra Klimatu z dnia 24 września 2020 r. </w:t>
      </w:r>
      <w:r w:rsidRPr="00273288">
        <w:rPr>
          <w:rFonts w:eastAsia="Times New Roman" w:cs="Arial"/>
          <w:szCs w:val="24"/>
          <w:lang w:eastAsia="pl-PL"/>
        </w:rPr>
        <w:br/>
        <w:t>w sprawie standardów emisyjnych dla niektórych rodzajów instalacji, źródeł spalania paliw oraz urządzeń spalania lub współspalania odpadów standard emisyjny średniodobowy dla HCl wynosi 10 mg/m</w:t>
      </w:r>
      <w:r w:rsidRPr="00273288">
        <w:rPr>
          <w:rFonts w:eastAsia="Times New Roman" w:cs="Arial"/>
          <w:szCs w:val="24"/>
          <w:vertAlign w:val="superscript"/>
          <w:lang w:eastAsia="pl-PL"/>
        </w:rPr>
        <w:t>3</w:t>
      </w:r>
      <w:r w:rsidRPr="00273288">
        <w:rPr>
          <w:rFonts w:eastAsia="Times New Roman" w:cs="Arial"/>
          <w:szCs w:val="24"/>
          <w:lang w:eastAsia="pl-PL"/>
        </w:rPr>
        <w:t>.  Żadna z wartości w tabeli nie przekracza standardu emisyjnego. W/w stężenia również nie przekraczają poziomu emisji BAT-AEL w odniesieniu do emisji zorganizowanej HCl, która dla istniejącego zespołu urządzeń wynosi 8 mg/m</w:t>
      </w:r>
      <w:r w:rsidRPr="00273288">
        <w:rPr>
          <w:rFonts w:eastAsia="Times New Roman" w:cs="Arial"/>
          <w:szCs w:val="24"/>
          <w:vertAlign w:val="superscript"/>
          <w:lang w:eastAsia="pl-PL"/>
        </w:rPr>
        <w:t>3</w:t>
      </w:r>
      <w:r w:rsidRPr="00273288">
        <w:rPr>
          <w:rFonts w:eastAsia="Times New Roman" w:cs="Arial"/>
          <w:szCs w:val="24"/>
          <w:lang w:eastAsia="pl-PL"/>
        </w:rPr>
        <w:t>.</w:t>
      </w:r>
    </w:p>
    <w:p w14:paraId="3B50E7BA" w14:textId="77777777" w:rsidR="00273288" w:rsidRPr="00273288" w:rsidRDefault="00273288" w:rsidP="00273288">
      <w:pPr>
        <w:spacing w:after="0" w:line="240" w:lineRule="auto"/>
        <w:jc w:val="both"/>
        <w:rPr>
          <w:rFonts w:eastAsia="Times New Roman" w:cs="Arial"/>
          <w:b/>
          <w:bCs/>
          <w:szCs w:val="24"/>
          <w:lang w:eastAsia="pl-PL"/>
        </w:rPr>
      </w:pPr>
      <w:r w:rsidRPr="00273288">
        <w:rPr>
          <w:rFonts w:eastAsia="Times New Roman" w:cs="Arial"/>
          <w:szCs w:val="24"/>
          <w:lang w:eastAsia="pl-PL"/>
        </w:rPr>
        <w:t xml:space="preserve">Uwzględniając wniosek, </w:t>
      </w:r>
      <w:r w:rsidRPr="00273288">
        <w:rPr>
          <w:rFonts w:eastAsia="Times New Roman" w:cs="Arial"/>
          <w:b/>
          <w:bCs/>
          <w:szCs w:val="24"/>
          <w:lang w:eastAsia="pl-PL"/>
        </w:rPr>
        <w:t>pomiar ciągły emisji HF</w:t>
      </w:r>
      <w:r w:rsidRPr="00273288">
        <w:rPr>
          <w:rFonts w:eastAsia="Times New Roman" w:cs="Arial"/>
          <w:szCs w:val="24"/>
          <w:lang w:eastAsia="pl-PL"/>
        </w:rPr>
        <w:t xml:space="preserve"> zostanie zastąpiony pomiarami okresowymi przeprowadzanymi </w:t>
      </w:r>
      <w:r w:rsidRPr="00273288">
        <w:rPr>
          <w:rFonts w:eastAsia="Times New Roman" w:cs="Arial"/>
          <w:b/>
          <w:bCs/>
          <w:szCs w:val="24"/>
          <w:lang w:eastAsia="pl-PL"/>
        </w:rPr>
        <w:t>dwa razy w roku.</w:t>
      </w:r>
    </w:p>
    <w:p w14:paraId="29D690DB" w14:textId="77777777" w:rsidR="00273288" w:rsidRPr="00273288" w:rsidRDefault="00273288" w:rsidP="00273288">
      <w:pPr>
        <w:keepNext/>
        <w:spacing w:before="60" w:after="60" w:line="240" w:lineRule="auto"/>
        <w:jc w:val="both"/>
        <w:rPr>
          <w:rFonts w:eastAsia="Times New Roman" w:cs="Arial"/>
          <w:bCs/>
          <w:szCs w:val="24"/>
          <w:lang w:eastAsia="pl-PL"/>
        </w:rPr>
      </w:pPr>
      <w:r w:rsidRPr="00273288">
        <w:rPr>
          <w:rFonts w:eastAsia="Times New Roman" w:cs="Arial"/>
          <w:bCs/>
          <w:szCs w:val="24"/>
          <w:lang w:eastAsia="pl-PL"/>
        </w:rPr>
        <w:t xml:space="preserve">         Pomiary okresowe w zakresie metali i metaloidów(As, Cd, Co, Cr, Cu, Mn, Ni, Pb, Sb, Tl, V), rtęci, (w przypadku spalania odpadów o niskiej i stabilnej zawartości rtęci), HF, </w:t>
      </w:r>
      <w:proofErr w:type="spellStart"/>
      <w:r w:rsidRPr="00273288">
        <w:rPr>
          <w:rFonts w:eastAsia="Times New Roman" w:cs="Arial"/>
          <w:bCs/>
          <w:szCs w:val="24"/>
          <w:lang w:eastAsia="pl-PL"/>
        </w:rPr>
        <w:t>dioksynopodobne</w:t>
      </w:r>
      <w:proofErr w:type="spellEnd"/>
      <w:r w:rsidRPr="00273288">
        <w:rPr>
          <w:rFonts w:eastAsia="Times New Roman" w:cs="Arial"/>
          <w:bCs/>
          <w:szCs w:val="24"/>
          <w:lang w:eastAsia="pl-PL"/>
        </w:rPr>
        <w:t xml:space="preserve"> PCB, PCDD/F (w przypadku krótkoterminowego pobierania próbek – normy: EN 1948-1, EN 1948 – 2, EN 1948 - 3) prowadzone będą z częstotliwością co najmniej raz na sześć miesięcy, natomiast w przypadku </w:t>
      </w:r>
      <w:proofErr w:type="spellStart"/>
      <w:r w:rsidRPr="00273288">
        <w:rPr>
          <w:rFonts w:eastAsia="Times New Roman" w:cs="Arial"/>
          <w:bCs/>
          <w:szCs w:val="24"/>
          <w:lang w:eastAsia="pl-PL"/>
        </w:rPr>
        <w:t>benzo</w:t>
      </w:r>
      <w:proofErr w:type="spellEnd"/>
      <w:r w:rsidRPr="00273288">
        <w:rPr>
          <w:rFonts w:eastAsia="Times New Roman" w:cs="Arial"/>
          <w:bCs/>
          <w:szCs w:val="24"/>
          <w:lang w:eastAsia="pl-PL"/>
        </w:rPr>
        <w:t>/a/</w:t>
      </w:r>
      <w:proofErr w:type="spellStart"/>
      <w:r w:rsidRPr="00273288">
        <w:rPr>
          <w:rFonts w:eastAsia="Times New Roman" w:cs="Arial"/>
          <w:bCs/>
          <w:szCs w:val="24"/>
          <w:lang w:eastAsia="pl-PL"/>
        </w:rPr>
        <w:t>pirenu</w:t>
      </w:r>
      <w:proofErr w:type="spellEnd"/>
      <w:r w:rsidRPr="00273288">
        <w:rPr>
          <w:rFonts w:eastAsia="Times New Roman" w:cs="Arial"/>
          <w:bCs/>
          <w:szCs w:val="24"/>
          <w:lang w:eastAsia="pl-PL"/>
        </w:rPr>
        <w:t xml:space="preserve">  z częstotliwością raz w roku. </w:t>
      </w:r>
    </w:p>
    <w:p w14:paraId="277FE392" w14:textId="77777777" w:rsidR="00273288" w:rsidRPr="00273288" w:rsidRDefault="00273288" w:rsidP="00273288">
      <w:pPr>
        <w:keepNext/>
        <w:spacing w:before="60" w:after="60" w:line="240" w:lineRule="auto"/>
        <w:jc w:val="both"/>
        <w:rPr>
          <w:rFonts w:eastAsia="Times New Roman" w:cs="Arial"/>
          <w:bCs/>
          <w:szCs w:val="24"/>
          <w:lang w:eastAsia="pl-PL"/>
        </w:rPr>
      </w:pPr>
      <w:r w:rsidRPr="00273288">
        <w:rPr>
          <w:rFonts w:eastAsia="Times New Roman" w:cs="Arial"/>
          <w:bCs/>
          <w:szCs w:val="24"/>
          <w:lang w:eastAsia="pl-PL"/>
        </w:rPr>
        <w:t xml:space="preserve">Zakres i częstotliwość monitoringu emisji do powietrza będzie zgodna </w:t>
      </w:r>
      <w:r w:rsidRPr="00273288">
        <w:rPr>
          <w:rFonts w:eastAsia="Times New Roman" w:cs="Arial"/>
          <w:bCs/>
          <w:szCs w:val="24"/>
          <w:lang w:eastAsia="pl-PL"/>
        </w:rPr>
        <w:br/>
        <w:t xml:space="preserve">z wymaganiami decyzji Wykonawczej Komisji (UE) 2019/2010 z dnia 12 listopada 2019r. ustanawiającej konkluzje dotyczące najlepszych dostępnych technik (BAT) zgodnie z dyrektywą Parlamentu Europejskiego i Rady 2010/75/UE w odniesieniu do </w:t>
      </w:r>
      <w:r w:rsidRPr="00273288">
        <w:rPr>
          <w:rFonts w:eastAsia="Times New Roman" w:cs="Arial"/>
          <w:bCs/>
          <w:szCs w:val="24"/>
          <w:lang w:eastAsia="pl-PL"/>
        </w:rPr>
        <w:lastRenderedPageBreak/>
        <w:t xml:space="preserve">spalania odpadów oraz rozporządzenia Ministra Klimatu i Środowiska z dnia </w:t>
      </w:r>
      <w:r w:rsidRPr="00273288">
        <w:rPr>
          <w:rFonts w:eastAsia="Times New Roman" w:cs="Arial"/>
          <w:bCs/>
          <w:szCs w:val="24"/>
          <w:lang w:eastAsia="pl-PL"/>
        </w:rPr>
        <w:br/>
        <w:t>7 września 2021r. w sprawie wymagań w zakresie prowadzenia pomiarów wielkości emisji.</w:t>
      </w:r>
    </w:p>
    <w:p w14:paraId="704A32D9" w14:textId="77777777" w:rsidR="00273288" w:rsidRPr="00273288" w:rsidRDefault="00273288" w:rsidP="00273288">
      <w:pPr>
        <w:keepNext/>
        <w:spacing w:before="60" w:after="60" w:line="240" w:lineRule="auto"/>
        <w:jc w:val="both"/>
        <w:rPr>
          <w:rFonts w:eastAsia="Times New Roman" w:cs="Arial"/>
          <w:bCs/>
          <w:szCs w:val="24"/>
          <w:lang w:eastAsia="pl-PL"/>
        </w:rPr>
      </w:pPr>
      <w:r w:rsidRPr="00273288">
        <w:rPr>
          <w:rFonts w:eastAsia="Times New Roman" w:cs="Arial"/>
          <w:szCs w:val="24"/>
          <w:lang w:eastAsia="pl-PL"/>
        </w:rPr>
        <w:t xml:space="preserve">Ponadto, na podstawie art. 188 ust. 3 pkt. 3 ustawy Prawo ochrony środowiska, </w:t>
      </w:r>
      <w:r w:rsidRPr="00273288">
        <w:rPr>
          <w:rFonts w:eastAsia="Times New Roman" w:cs="Arial"/>
          <w:szCs w:val="24"/>
          <w:lang w:eastAsia="pl-PL"/>
        </w:rPr>
        <w:br/>
        <w:t xml:space="preserve">w pkt </w:t>
      </w:r>
      <w:r w:rsidRPr="00273288">
        <w:rPr>
          <w:rFonts w:eastAsia="Times New Roman" w:cs="Arial"/>
          <w:b/>
          <w:bCs/>
          <w:szCs w:val="24"/>
          <w:lang w:eastAsia="pl-PL"/>
        </w:rPr>
        <w:t>XII.1.</w:t>
      </w:r>
      <w:r w:rsidRPr="00273288">
        <w:rPr>
          <w:rFonts w:eastAsia="Times New Roman" w:cs="Arial"/>
          <w:szCs w:val="24"/>
          <w:lang w:eastAsia="pl-PL"/>
        </w:rPr>
        <w:t xml:space="preserve"> pozwolenia nałożyłem na prowadzącego instalację dodatkowe wymagania, w tym w zakresie wdrożenia do dnia 3 grudnia 2023 r. opracowanego systemu zarządzania środowiskowego, uwzględniającego m.in. (BAT 1 Konkluzji).</w:t>
      </w:r>
    </w:p>
    <w:p w14:paraId="698DB4BA" w14:textId="77777777" w:rsidR="00273288" w:rsidRPr="00273288" w:rsidRDefault="00273288" w:rsidP="00273288">
      <w:pPr>
        <w:spacing w:after="0" w:line="240" w:lineRule="auto"/>
        <w:jc w:val="both"/>
        <w:rPr>
          <w:rFonts w:eastAsia="Times New Roman" w:cs="Arial"/>
          <w:b/>
          <w:bCs/>
          <w:szCs w:val="24"/>
          <w:lang w:eastAsia="pl-PL"/>
        </w:rPr>
      </w:pPr>
    </w:p>
    <w:p w14:paraId="7C5B342F" w14:textId="77777777" w:rsidR="00273288" w:rsidRPr="00273288" w:rsidRDefault="00273288" w:rsidP="00273288">
      <w:pPr>
        <w:keepNext/>
        <w:spacing w:before="60" w:after="60" w:line="240" w:lineRule="auto"/>
        <w:jc w:val="both"/>
        <w:rPr>
          <w:rFonts w:eastAsia="Times New Roman" w:cs="Arial"/>
          <w:bCs/>
          <w:szCs w:val="24"/>
          <w:lang w:eastAsia="pl-PL"/>
        </w:rPr>
      </w:pPr>
      <w:bookmarkStart w:id="26" w:name="_Hlk140226073"/>
      <w:r w:rsidRPr="00273288">
        <w:rPr>
          <w:rFonts w:eastAsia="Times New Roman" w:cs="Arial"/>
          <w:bCs/>
          <w:szCs w:val="24"/>
          <w:lang w:eastAsia="pl-PL"/>
        </w:rPr>
        <w:t xml:space="preserve">       </w:t>
      </w:r>
      <w:bookmarkEnd w:id="26"/>
    </w:p>
    <w:p w14:paraId="51EDEF80" w14:textId="77777777" w:rsidR="00273288" w:rsidRPr="00273288" w:rsidRDefault="00273288" w:rsidP="00273288">
      <w:pPr>
        <w:autoSpaceDE w:val="0"/>
        <w:autoSpaceDN w:val="0"/>
        <w:adjustRightInd w:val="0"/>
        <w:spacing w:after="0" w:line="240" w:lineRule="auto"/>
        <w:ind w:firstLine="700"/>
        <w:jc w:val="both"/>
        <w:rPr>
          <w:rFonts w:eastAsia="Times New Roman" w:cs="Arial"/>
          <w:szCs w:val="24"/>
          <w:lang w:eastAsia="pl-PL"/>
        </w:rPr>
      </w:pPr>
      <w:r w:rsidRPr="00273288">
        <w:rPr>
          <w:rFonts w:eastAsia="Times New Roman" w:cs="Arial"/>
          <w:szCs w:val="24"/>
          <w:lang w:eastAsia="pl-PL"/>
        </w:rPr>
        <w:t>Ponadto w niniejszej decyzji zaktualizowano dopuszczalne ilości poszczególnych rodzajów wytwarzanych odpadów niebezpiecznych i innych niż niebezpieczne oraz sposób gospodarowania odpadami. Dodano cztery kody odpadów do listy odpadów wytwarzanych:</w:t>
      </w:r>
    </w:p>
    <w:p w14:paraId="3009E83A" w14:textId="77777777" w:rsidR="00273288" w:rsidRPr="00273288" w:rsidRDefault="00273288" w:rsidP="00273288">
      <w:pPr>
        <w:numPr>
          <w:ilvl w:val="0"/>
          <w:numId w:val="32"/>
        </w:numPr>
        <w:spacing w:after="0" w:line="276" w:lineRule="auto"/>
        <w:contextualSpacing/>
        <w:rPr>
          <w:rFonts w:eastAsia="Times New Roman" w:cs="Arial"/>
          <w:szCs w:val="24"/>
          <w:lang w:eastAsia="pl-PL"/>
        </w:rPr>
      </w:pPr>
      <w:r w:rsidRPr="00273288">
        <w:rPr>
          <w:rFonts w:eastAsia="Times New Roman" w:cs="Arial"/>
          <w:szCs w:val="24"/>
          <w:lang w:eastAsia="pl-PL"/>
        </w:rPr>
        <w:t>17 06 03*  Inne materiały izolacyjne zawierające substancje niebezpieczne</w:t>
      </w:r>
    </w:p>
    <w:p w14:paraId="071ED409" w14:textId="77777777" w:rsidR="00273288" w:rsidRPr="00273288" w:rsidRDefault="00273288" w:rsidP="00273288">
      <w:pPr>
        <w:numPr>
          <w:ilvl w:val="0"/>
          <w:numId w:val="32"/>
        </w:numPr>
        <w:spacing w:after="0" w:line="276" w:lineRule="auto"/>
        <w:contextualSpacing/>
        <w:rPr>
          <w:rFonts w:eastAsia="Times New Roman" w:cs="Arial"/>
          <w:szCs w:val="24"/>
          <w:lang w:eastAsia="pl-PL"/>
        </w:rPr>
      </w:pPr>
      <w:r w:rsidRPr="00273288">
        <w:rPr>
          <w:rFonts w:eastAsia="Times New Roman" w:cs="Arial"/>
          <w:szCs w:val="24"/>
          <w:lang w:eastAsia="pl-PL"/>
        </w:rPr>
        <w:t>17 06 04  Materiały izolacyjne inne niż wymienione w 17 06 01* i 17 06 03*</w:t>
      </w:r>
    </w:p>
    <w:p w14:paraId="44B92460" w14:textId="77777777" w:rsidR="00273288" w:rsidRPr="00273288" w:rsidRDefault="00273288" w:rsidP="00273288">
      <w:pPr>
        <w:numPr>
          <w:ilvl w:val="0"/>
          <w:numId w:val="32"/>
        </w:numPr>
        <w:spacing w:after="0" w:line="276" w:lineRule="auto"/>
        <w:contextualSpacing/>
        <w:rPr>
          <w:rFonts w:eastAsia="Times New Roman" w:cs="Arial"/>
          <w:szCs w:val="24"/>
          <w:lang w:eastAsia="pl-PL"/>
        </w:rPr>
      </w:pPr>
      <w:r w:rsidRPr="00273288">
        <w:rPr>
          <w:rFonts w:eastAsia="Times New Roman" w:cs="Arial"/>
          <w:szCs w:val="24"/>
          <w:lang w:eastAsia="pl-PL"/>
        </w:rPr>
        <w:t>15 02 02* Sorbenty, materiały filtracyjne ( w tym filtry olejowe nieujęte w innych grupach) tkaniny do wycierania ( np. szmaty, ścierki) i ubrania ochronne zanieczyszczone substancjami niebezpiecznymi (np. PCB)</w:t>
      </w:r>
    </w:p>
    <w:p w14:paraId="0DB55F2E" w14:textId="77777777" w:rsidR="00273288" w:rsidRPr="00273288" w:rsidRDefault="00273288" w:rsidP="00273288">
      <w:pPr>
        <w:numPr>
          <w:ilvl w:val="0"/>
          <w:numId w:val="32"/>
        </w:numPr>
        <w:spacing w:after="0" w:line="276" w:lineRule="auto"/>
        <w:contextualSpacing/>
        <w:rPr>
          <w:rFonts w:eastAsia="Times New Roman" w:cs="Arial"/>
          <w:szCs w:val="24"/>
          <w:lang w:eastAsia="pl-PL"/>
        </w:rPr>
      </w:pPr>
      <w:r w:rsidRPr="00273288">
        <w:rPr>
          <w:rFonts w:eastAsia="Times New Roman" w:cs="Arial"/>
          <w:szCs w:val="24"/>
          <w:lang w:eastAsia="pl-PL"/>
        </w:rPr>
        <w:t>15 02 03 Sorbenty, materiały filtracyjne, tkaniny do wycierania (np. szmaty, ścierki) i ubrania ochronne</w:t>
      </w:r>
    </w:p>
    <w:p w14:paraId="02111532" w14:textId="77777777" w:rsidR="00273288" w:rsidRPr="00273288" w:rsidRDefault="00273288" w:rsidP="00273288">
      <w:pPr>
        <w:spacing w:after="0" w:line="240" w:lineRule="auto"/>
        <w:jc w:val="both"/>
        <w:rPr>
          <w:rFonts w:eastAsia="Calibri" w:cs="Arial"/>
          <w:szCs w:val="24"/>
          <w:lang w:eastAsia="pl-PL"/>
        </w:rPr>
      </w:pPr>
    </w:p>
    <w:p w14:paraId="6466DC74" w14:textId="77777777" w:rsidR="00273288" w:rsidRPr="00273288" w:rsidRDefault="00273288" w:rsidP="00273288">
      <w:pPr>
        <w:spacing w:after="0" w:line="240" w:lineRule="auto"/>
        <w:jc w:val="both"/>
        <w:rPr>
          <w:rFonts w:eastAsia="Calibri" w:cs="Arial"/>
          <w:szCs w:val="24"/>
          <w:lang w:eastAsia="pl-PL"/>
        </w:rPr>
      </w:pPr>
      <w:r w:rsidRPr="00273288">
        <w:rPr>
          <w:rFonts w:eastAsia="Calibri" w:cs="Arial"/>
          <w:szCs w:val="24"/>
          <w:lang w:eastAsia="pl-PL"/>
        </w:rPr>
        <w:t>Analizę instalacji termicznego przekształcania odpadów zlokalizowanej w Pustkowie, pod kątem najlepszych dostępnych technik, zgodnie z zapisami konkluzji BAT w odniesieniu do decyzji wykonawczej Komisji Europejskiej (UE) z dnia 12 listopada 2019 r. ustanawiająca konkluzje dotyczące najlepszych dostępnych  technik  (BAT) odnoszące się do spalania odpadów. W poniższej tabeli zestawiono analizę spełnienia wymogów najlepszej dostępnej techniki:</w:t>
      </w:r>
      <w:bookmarkStart w:id="27" w:name="_Hlk127877266"/>
    </w:p>
    <w:p w14:paraId="59243E4F" w14:textId="77777777" w:rsidR="00273288" w:rsidRPr="00273288" w:rsidRDefault="00273288" w:rsidP="00273288">
      <w:pPr>
        <w:spacing w:after="0" w:line="240" w:lineRule="auto"/>
        <w:jc w:val="both"/>
        <w:rPr>
          <w:rFonts w:eastAsia="Calibri" w:cs="Arial"/>
          <w:szCs w:val="24"/>
          <w:lang w:eastAsia="pl-PL"/>
        </w:rPr>
      </w:pPr>
    </w:p>
    <w:p w14:paraId="5E774A51" w14:textId="77777777" w:rsidR="00273288" w:rsidRPr="00273288" w:rsidRDefault="00273288" w:rsidP="00273288">
      <w:pPr>
        <w:spacing w:after="0" w:line="240" w:lineRule="auto"/>
        <w:rPr>
          <w:rFonts w:eastAsia="Times New Roman" w:cs="Arial"/>
          <w:szCs w:val="24"/>
          <w:lang w:eastAsia="pl-PL"/>
        </w:rPr>
      </w:pP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aliza BAT"/>
        <w:tblDescription w:val="Tabela zawiera komórki scalone i zagnieżdzone. Analiza BAT.&#10;"/>
      </w:tblPr>
      <w:tblGrid>
        <w:gridCol w:w="710"/>
        <w:gridCol w:w="850"/>
        <w:gridCol w:w="993"/>
        <w:gridCol w:w="113"/>
        <w:gridCol w:w="425"/>
        <w:gridCol w:w="454"/>
        <w:gridCol w:w="142"/>
        <w:gridCol w:w="850"/>
        <w:gridCol w:w="142"/>
        <w:gridCol w:w="567"/>
        <w:gridCol w:w="1134"/>
        <w:gridCol w:w="72"/>
        <w:gridCol w:w="2479"/>
        <w:gridCol w:w="1560"/>
        <w:gridCol w:w="708"/>
      </w:tblGrid>
      <w:tr w:rsidR="00273288" w:rsidRPr="00273288" w14:paraId="12B774C8" w14:textId="77777777" w:rsidTr="00EF2B1C">
        <w:trPr>
          <w:gridAfter w:val="1"/>
          <w:wAfter w:w="708" w:type="dxa"/>
          <w:tblHeader/>
        </w:trPr>
        <w:tc>
          <w:tcPr>
            <w:tcW w:w="8931" w:type="dxa"/>
            <w:gridSpan w:val="13"/>
            <w:shd w:val="clear" w:color="auto" w:fill="E7E6E6"/>
          </w:tcPr>
          <w:p w14:paraId="216AFBAA" w14:textId="77777777" w:rsidR="00273288" w:rsidRPr="00273288" w:rsidRDefault="00273288" w:rsidP="00273288">
            <w:pPr>
              <w:spacing w:after="0" w:line="240" w:lineRule="auto"/>
              <w:jc w:val="center"/>
              <w:rPr>
                <w:rFonts w:eastAsia="Calibri" w:cs="Arial"/>
                <w:b/>
                <w:bCs/>
                <w:sz w:val="20"/>
                <w:szCs w:val="20"/>
                <w:lang w:eastAsia="pl-PL"/>
              </w:rPr>
            </w:pPr>
            <w:r w:rsidRPr="00273288">
              <w:rPr>
                <w:rFonts w:eastAsia="Calibri" w:cs="Arial"/>
                <w:b/>
                <w:bCs/>
                <w:sz w:val="20"/>
                <w:szCs w:val="20"/>
                <w:lang w:eastAsia="pl-PL"/>
              </w:rPr>
              <w:t>OCENA ZGODNOŚCI FUNKCJONOWANIA INSTALACJI</w:t>
            </w:r>
          </w:p>
          <w:p w14:paraId="2045745D" w14:textId="77777777" w:rsidR="00273288" w:rsidRPr="00273288" w:rsidRDefault="00273288" w:rsidP="00273288">
            <w:pPr>
              <w:spacing w:after="0" w:line="240" w:lineRule="auto"/>
              <w:rPr>
                <w:rFonts w:eastAsia="Times New Roman" w:cs="Arial"/>
                <w:sz w:val="20"/>
                <w:szCs w:val="20"/>
                <w:lang w:eastAsia="pl-PL"/>
              </w:rPr>
            </w:pPr>
            <w:r w:rsidRPr="00273288">
              <w:rPr>
                <w:rFonts w:eastAsia="Calibri" w:cs="Arial"/>
                <w:b/>
                <w:bCs/>
                <w:sz w:val="20"/>
                <w:szCs w:val="20"/>
                <w:lang w:eastAsia="pl-PL"/>
              </w:rPr>
              <w:t>z zapisami decyzji wykonawczej Komisji Europejskiej (UE) z dnia 12 listopada 2019 r. ustanawiającej   konkluzje   dotyczące   najlepszych   dostępnych   technik   (BAT)   w   odniesieniu   do spalania odpadów,   zgodnie z dyrektywą  Parlamentu  Europejskiego  i  Rady 2010/75/UE, opublikowanej w Dzienniku Urzędowym Unii Europejskiej.</w:t>
            </w:r>
          </w:p>
        </w:tc>
        <w:tc>
          <w:tcPr>
            <w:tcW w:w="1560" w:type="dxa"/>
            <w:shd w:val="clear" w:color="auto" w:fill="E7E6E6"/>
          </w:tcPr>
          <w:p w14:paraId="238DD1D4" w14:textId="77777777" w:rsidR="00273288" w:rsidRPr="00273288" w:rsidRDefault="00273288" w:rsidP="00273288">
            <w:pPr>
              <w:spacing w:after="0" w:line="240" w:lineRule="auto"/>
              <w:jc w:val="center"/>
              <w:rPr>
                <w:rFonts w:eastAsia="Calibri" w:cs="Arial"/>
                <w:b/>
                <w:bCs/>
                <w:sz w:val="20"/>
                <w:szCs w:val="20"/>
                <w:lang w:eastAsia="pl-PL"/>
              </w:rPr>
            </w:pPr>
          </w:p>
        </w:tc>
      </w:tr>
      <w:tr w:rsidR="00273288" w:rsidRPr="00273288" w14:paraId="51FEA42F" w14:textId="77777777" w:rsidTr="00EF2B1C">
        <w:trPr>
          <w:gridAfter w:val="1"/>
          <w:wAfter w:w="708" w:type="dxa"/>
          <w:tblHeader/>
        </w:trPr>
        <w:tc>
          <w:tcPr>
            <w:tcW w:w="710" w:type="dxa"/>
            <w:vMerge w:val="restart"/>
            <w:shd w:val="clear" w:color="auto" w:fill="E7E6E6"/>
          </w:tcPr>
          <w:p w14:paraId="2307CA11" w14:textId="77777777" w:rsidR="00273288" w:rsidRPr="00273288" w:rsidRDefault="00273288" w:rsidP="00273288">
            <w:pPr>
              <w:spacing w:after="0" w:line="240" w:lineRule="auto"/>
              <w:jc w:val="center"/>
              <w:rPr>
                <w:rFonts w:eastAsia="Times New Roman" w:cs="Arial"/>
                <w:b/>
                <w:bCs/>
                <w:sz w:val="20"/>
                <w:szCs w:val="20"/>
                <w:lang w:eastAsia="pl-PL"/>
              </w:rPr>
            </w:pPr>
          </w:p>
          <w:p w14:paraId="7CDFA47F" w14:textId="77777777" w:rsidR="00273288" w:rsidRPr="00273288" w:rsidRDefault="00273288" w:rsidP="00273288">
            <w:pPr>
              <w:spacing w:after="0" w:line="240" w:lineRule="auto"/>
              <w:jc w:val="center"/>
              <w:rPr>
                <w:rFonts w:eastAsia="Times New Roman" w:cs="Arial"/>
                <w:b/>
                <w:bCs/>
                <w:sz w:val="20"/>
                <w:szCs w:val="20"/>
                <w:lang w:eastAsia="pl-PL"/>
              </w:rPr>
            </w:pPr>
            <w:r w:rsidRPr="00273288">
              <w:rPr>
                <w:rFonts w:eastAsia="Times New Roman" w:cs="Arial"/>
                <w:b/>
                <w:bCs/>
                <w:sz w:val="20"/>
                <w:szCs w:val="20"/>
                <w:lang w:eastAsia="pl-PL"/>
              </w:rPr>
              <w:t>Nr</w:t>
            </w:r>
          </w:p>
          <w:p w14:paraId="2AB6906D" w14:textId="77777777" w:rsidR="00273288" w:rsidRPr="00273288" w:rsidRDefault="00273288" w:rsidP="00273288">
            <w:pPr>
              <w:spacing w:after="0" w:line="240" w:lineRule="auto"/>
              <w:jc w:val="center"/>
              <w:rPr>
                <w:rFonts w:eastAsia="Times New Roman" w:cs="Arial"/>
                <w:b/>
                <w:bCs/>
                <w:sz w:val="20"/>
                <w:szCs w:val="20"/>
                <w:lang w:eastAsia="pl-PL"/>
              </w:rPr>
            </w:pPr>
            <w:r w:rsidRPr="00273288">
              <w:rPr>
                <w:rFonts w:eastAsia="Times New Roman" w:cs="Arial"/>
                <w:b/>
                <w:bCs/>
                <w:sz w:val="20"/>
                <w:szCs w:val="20"/>
                <w:lang w:eastAsia="pl-PL"/>
              </w:rPr>
              <w:t>BAT</w:t>
            </w:r>
          </w:p>
        </w:tc>
        <w:tc>
          <w:tcPr>
            <w:tcW w:w="5670" w:type="dxa"/>
            <w:gridSpan w:val="10"/>
            <w:vMerge w:val="restart"/>
            <w:shd w:val="clear" w:color="auto" w:fill="E7E6E6"/>
          </w:tcPr>
          <w:p w14:paraId="38CF7BD7" w14:textId="77777777" w:rsidR="00273288" w:rsidRPr="00273288" w:rsidRDefault="00273288" w:rsidP="00273288">
            <w:pPr>
              <w:spacing w:after="0" w:line="240" w:lineRule="auto"/>
              <w:jc w:val="center"/>
              <w:rPr>
                <w:rFonts w:eastAsia="Times New Roman" w:cs="Arial"/>
                <w:b/>
                <w:bCs/>
                <w:sz w:val="20"/>
                <w:szCs w:val="20"/>
                <w:lang w:eastAsia="pl-PL"/>
              </w:rPr>
            </w:pPr>
          </w:p>
          <w:p w14:paraId="0ACEC392" w14:textId="77777777" w:rsidR="00273288" w:rsidRPr="00273288" w:rsidRDefault="00273288" w:rsidP="00273288">
            <w:pPr>
              <w:spacing w:after="0" w:line="240" w:lineRule="auto"/>
              <w:jc w:val="center"/>
              <w:rPr>
                <w:rFonts w:eastAsia="Times New Roman" w:cs="Arial"/>
                <w:b/>
                <w:bCs/>
                <w:sz w:val="20"/>
                <w:szCs w:val="20"/>
                <w:lang w:eastAsia="pl-PL"/>
              </w:rPr>
            </w:pPr>
            <w:r w:rsidRPr="00273288">
              <w:rPr>
                <w:rFonts w:eastAsia="Times New Roman" w:cs="Arial"/>
                <w:b/>
                <w:bCs/>
                <w:sz w:val="20"/>
                <w:szCs w:val="20"/>
                <w:lang w:eastAsia="pl-PL"/>
              </w:rPr>
              <w:t>Opis</w:t>
            </w:r>
          </w:p>
        </w:tc>
        <w:tc>
          <w:tcPr>
            <w:tcW w:w="2551" w:type="dxa"/>
            <w:gridSpan w:val="2"/>
            <w:vMerge w:val="restart"/>
            <w:shd w:val="clear" w:color="auto" w:fill="E7E6E6"/>
          </w:tcPr>
          <w:p w14:paraId="3931710F" w14:textId="77777777" w:rsidR="00273288" w:rsidRPr="00273288" w:rsidRDefault="00273288" w:rsidP="00273288">
            <w:pPr>
              <w:spacing w:after="0" w:line="240" w:lineRule="auto"/>
              <w:jc w:val="center"/>
              <w:rPr>
                <w:rFonts w:eastAsia="Times New Roman" w:cs="Arial"/>
                <w:b/>
                <w:bCs/>
                <w:sz w:val="20"/>
                <w:szCs w:val="20"/>
                <w:lang w:eastAsia="pl-PL"/>
              </w:rPr>
            </w:pPr>
          </w:p>
          <w:p w14:paraId="38CB2F0E" w14:textId="77777777" w:rsidR="00273288" w:rsidRPr="00273288" w:rsidRDefault="00273288" w:rsidP="00273288">
            <w:pPr>
              <w:spacing w:after="0" w:line="240" w:lineRule="auto"/>
              <w:jc w:val="center"/>
              <w:rPr>
                <w:rFonts w:eastAsia="Times New Roman" w:cs="Arial"/>
                <w:b/>
                <w:bCs/>
                <w:sz w:val="20"/>
                <w:szCs w:val="20"/>
                <w:lang w:eastAsia="pl-PL"/>
              </w:rPr>
            </w:pPr>
            <w:r w:rsidRPr="00273288">
              <w:rPr>
                <w:rFonts w:eastAsia="Times New Roman" w:cs="Arial"/>
                <w:b/>
                <w:bCs/>
                <w:sz w:val="20"/>
                <w:szCs w:val="20"/>
                <w:lang w:eastAsia="pl-PL"/>
              </w:rPr>
              <w:t>Sposoby realizacji</w:t>
            </w:r>
          </w:p>
        </w:tc>
        <w:tc>
          <w:tcPr>
            <w:tcW w:w="1560" w:type="dxa"/>
            <w:shd w:val="clear" w:color="auto" w:fill="E7E6E6"/>
          </w:tcPr>
          <w:p w14:paraId="65D9076C" w14:textId="77777777" w:rsidR="00273288" w:rsidRPr="00273288" w:rsidRDefault="00273288" w:rsidP="00273288">
            <w:pPr>
              <w:spacing w:after="0" w:line="240" w:lineRule="auto"/>
              <w:jc w:val="center"/>
              <w:rPr>
                <w:rFonts w:eastAsia="Times New Roman" w:cs="Arial"/>
                <w:b/>
                <w:bCs/>
                <w:sz w:val="20"/>
                <w:szCs w:val="20"/>
                <w:lang w:eastAsia="pl-PL"/>
              </w:rPr>
            </w:pPr>
            <w:r w:rsidRPr="00273288">
              <w:rPr>
                <w:rFonts w:eastAsia="Times New Roman" w:cs="Arial"/>
                <w:b/>
                <w:bCs/>
                <w:sz w:val="20"/>
                <w:szCs w:val="20"/>
                <w:lang w:eastAsia="pl-PL"/>
              </w:rPr>
              <w:t>Uwagi</w:t>
            </w:r>
          </w:p>
        </w:tc>
      </w:tr>
      <w:tr w:rsidR="00273288" w:rsidRPr="00273288" w14:paraId="00952F7C" w14:textId="77777777" w:rsidTr="00EF2B1C">
        <w:trPr>
          <w:gridAfter w:val="1"/>
          <w:wAfter w:w="708" w:type="dxa"/>
          <w:tblHeader/>
        </w:trPr>
        <w:tc>
          <w:tcPr>
            <w:tcW w:w="710" w:type="dxa"/>
            <w:vMerge/>
            <w:shd w:val="clear" w:color="auto" w:fill="E7E6E6"/>
          </w:tcPr>
          <w:p w14:paraId="30ED72C5" w14:textId="77777777" w:rsidR="00273288" w:rsidRPr="00273288" w:rsidRDefault="00273288" w:rsidP="00273288">
            <w:pPr>
              <w:spacing w:after="0" w:line="240" w:lineRule="auto"/>
              <w:jc w:val="center"/>
              <w:rPr>
                <w:rFonts w:eastAsia="Times New Roman" w:cs="Arial"/>
                <w:b/>
                <w:bCs/>
                <w:sz w:val="20"/>
                <w:szCs w:val="20"/>
                <w:lang w:eastAsia="pl-PL"/>
              </w:rPr>
            </w:pPr>
          </w:p>
        </w:tc>
        <w:tc>
          <w:tcPr>
            <w:tcW w:w="5670" w:type="dxa"/>
            <w:gridSpan w:val="10"/>
            <w:vMerge/>
            <w:shd w:val="clear" w:color="auto" w:fill="E7E6E6"/>
          </w:tcPr>
          <w:p w14:paraId="2058C549" w14:textId="77777777" w:rsidR="00273288" w:rsidRPr="00273288" w:rsidRDefault="00273288" w:rsidP="00273288">
            <w:pPr>
              <w:spacing w:after="0" w:line="240" w:lineRule="auto"/>
              <w:jc w:val="center"/>
              <w:rPr>
                <w:rFonts w:eastAsia="Times New Roman" w:cs="Arial"/>
                <w:b/>
                <w:bCs/>
                <w:sz w:val="20"/>
                <w:szCs w:val="20"/>
                <w:lang w:eastAsia="pl-PL"/>
              </w:rPr>
            </w:pPr>
          </w:p>
        </w:tc>
        <w:tc>
          <w:tcPr>
            <w:tcW w:w="2551" w:type="dxa"/>
            <w:gridSpan w:val="2"/>
            <w:vMerge/>
            <w:shd w:val="clear" w:color="auto" w:fill="E7E6E6"/>
          </w:tcPr>
          <w:p w14:paraId="08955392" w14:textId="77777777" w:rsidR="00273288" w:rsidRPr="00273288" w:rsidRDefault="00273288" w:rsidP="00273288">
            <w:pPr>
              <w:spacing w:after="0" w:line="240" w:lineRule="auto"/>
              <w:jc w:val="center"/>
              <w:rPr>
                <w:rFonts w:eastAsia="Times New Roman" w:cs="Arial"/>
                <w:b/>
                <w:bCs/>
                <w:sz w:val="20"/>
                <w:szCs w:val="20"/>
                <w:lang w:eastAsia="pl-PL"/>
              </w:rPr>
            </w:pPr>
          </w:p>
        </w:tc>
        <w:tc>
          <w:tcPr>
            <w:tcW w:w="1560" w:type="dxa"/>
            <w:shd w:val="clear" w:color="auto" w:fill="E7E6E6"/>
          </w:tcPr>
          <w:p w14:paraId="63B3B78B" w14:textId="77777777" w:rsidR="00273288" w:rsidRPr="00273288" w:rsidRDefault="00273288" w:rsidP="00273288">
            <w:pPr>
              <w:spacing w:after="0" w:line="240" w:lineRule="auto"/>
              <w:jc w:val="center"/>
              <w:rPr>
                <w:rFonts w:eastAsia="Times New Roman" w:cs="Arial"/>
                <w:b/>
                <w:bCs/>
                <w:sz w:val="20"/>
                <w:szCs w:val="20"/>
                <w:lang w:eastAsia="pl-PL"/>
              </w:rPr>
            </w:pPr>
            <w:r w:rsidRPr="00273288">
              <w:rPr>
                <w:rFonts w:eastAsia="Times New Roman" w:cs="Arial"/>
                <w:b/>
                <w:bCs/>
                <w:sz w:val="20"/>
                <w:szCs w:val="20"/>
                <w:lang w:eastAsia="pl-PL"/>
              </w:rPr>
              <w:t>Spełnia/Nie spełnia WYMAGAŃ</w:t>
            </w:r>
          </w:p>
        </w:tc>
      </w:tr>
      <w:tr w:rsidR="00273288" w:rsidRPr="00273288" w14:paraId="55A5ED00" w14:textId="77777777" w:rsidTr="00EF2B1C">
        <w:trPr>
          <w:gridAfter w:val="1"/>
          <w:wAfter w:w="708" w:type="dxa"/>
          <w:tblHeader/>
        </w:trPr>
        <w:tc>
          <w:tcPr>
            <w:tcW w:w="710" w:type="dxa"/>
            <w:shd w:val="clear" w:color="auto" w:fill="E7E6E6"/>
          </w:tcPr>
          <w:p w14:paraId="764B4F4E" w14:textId="77777777" w:rsidR="00273288" w:rsidRPr="00273288" w:rsidRDefault="00273288" w:rsidP="00273288">
            <w:pPr>
              <w:spacing w:after="0" w:line="240" w:lineRule="auto"/>
              <w:rPr>
                <w:rFonts w:eastAsia="Times New Roman" w:cs="Arial"/>
                <w:szCs w:val="24"/>
                <w:lang w:eastAsia="pl-PL"/>
              </w:rPr>
            </w:pPr>
          </w:p>
        </w:tc>
        <w:tc>
          <w:tcPr>
            <w:tcW w:w="5670" w:type="dxa"/>
            <w:gridSpan w:val="10"/>
            <w:shd w:val="clear" w:color="auto" w:fill="E7E6E6"/>
          </w:tcPr>
          <w:p w14:paraId="422E6A6F" w14:textId="77777777" w:rsidR="00273288" w:rsidRPr="00273288" w:rsidRDefault="00273288" w:rsidP="00273288">
            <w:pPr>
              <w:spacing w:after="0" w:line="240" w:lineRule="auto"/>
              <w:jc w:val="center"/>
              <w:rPr>
                <w:rFonts w:eastAsia="Times New Roman" w:cs="Arial"/>
                <w:b/>
                <w:bCs/>
                <w:szCs w:val="24"/>
                <w:lang w:eastAsia="pl-PL"/>
              </w:rPr>
            </w:pPr>
            <w:r w:rsidRPr="00273288">
              <w:rPr>
                <w:rFonts w:eastAsia="Times New Roman" w:cs="Arial"/>
                <w:b/>
                <w:bCs/>
                <w:szCs w:val="24"/>
                <w:lang w:eastAsia="pl-PL"/>
              </w:rPr>
              <w:t>SYSTEMY  ZARZĄDZANIA ŚRODOWISKOWEGO</w:t>
            </w:r>
          </w:p>
        </w:tc>
        <w:tc>
          <w:tcPr>
            <w:tcW w:w="2551" w:type="dxa"/>
            <w:gridSpan w:val="2"/>
            <w:shd w:val="clear" w:color="auto" w:fill="E7E6E6"/>
          </w:tcPr>
          <w:p w14:paraId="09B5F686" w14:textId="77777777" w:rsidR="00273288" w:rsidRPr="00273288" w:rsidRDefault="00273288" w:rsidP="00273288">
            <w:pPr>
              <w:spacing w:after="0" w:line="240" w:lineRule="auto"/>
              <w:rPr>
                <w:rFonts w:eastAsia="Times New Roman" w:cs="Arial"/>
                <w:b/>
                <w:bCs/>
                <w:szCs w:val="24"/>
                <w:lang w:eastAsia="pl-PL"/>
              </w:rPr>
            </w:pPr>
          </w:p>
        </w:tc>
        <w:tc>
          <w:tcPr>
            <w:tcW w:w="1560" w:type="dxa"/>
            <w:shd w:val="clear" w:color="auto" w:fill="E7E6E6"/>
          </w:tcPr>
          <w:p w14:paraId="24BF301F" w14:textId="77777777" w:rsidR="00273288" w:rsidRPr="00273288" w:rsidRDefault="00273288" w:rsidP="00273288">
            <w:pPr>
              <w:spacing w:after="0" w:line="240" w:lineRule="auto"/>
              <w:rPr>
                <w:rFonts w:eastAsia="Times New Roman" w:cs="Arial"/>
                <w:b/>
                <w:bCs/>
                <w:szCs w:val="24"/>
                <w:lang w:eastAsia="pl-PL"/>
              </w:rPr>
            </w:pPr>
          </w:p>
        </w:tc>
      </w:tr>
      <w:tr w:rsidR="00273288" w:rsidRPr="00273288" w14:paraId="55897D9C" w14:textId="77777777" w:rsidTr="00EF2B1C">
        <w:trPr>
          <w:gridAfter w:val="1"/>
          <w:wAfter w:w="708" w:type="dxa"/>
        </w:trPr>
        <w:tc>
          <w:tcPr>
            <w:tcW w:w="710" w:type="dxa"/>
            <w:shd w:val="clear" w:color="auto" w:fill="auto"/>
          </w:tcPr>
          <w:p w14:paraId="59820DBD"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1</w:t>
            </w:r>
          </w:p>
        </w:tc>
        <w:tc>
          <w:tcPr>
            <w:tcW w:w="5670" w:type="dxa"/>
            <w:gridSpan w:val="10"/>
            <w:tcBorders>
              <w:top w:val="nil"/>
              <w:left w:val="single" w:sz="4" w:space="0" w:color="auto"/>
              <w:bottom w:val="single" w:sz="4" w:space="0" w:color="auto"/>
              <w:right w:val="single" w:sz="4" w:space="0" w:color="auto"/>
            </w:tcBorders>
            <w:shd w:val="clear" w:color="auto" w:fill="auto"/>
          </w:tcPr>
          <w:p w14:paraId="6D55E559" w14:textId="77777777" w:rsidR="00273288" w:rsidRPr="00273288" w:rsidRDefault="00273288" w:rsidP="00273288">
            <w:pPr>
              <w:spacing w:after="0" w:line="240" w:lineRule="auto"/>
              <w:jc w:val="both"/>
              <w:rPr>
                <w:rFonts w:eastAsia="Times New Roman" w:cs="Arial"/>
                <w:b/>
                <w:bCs/>
                <w:sz w:val="20"/>
                <w:szCs w:val="24"/>
                <w:lang w:eastAsia="pl-PL"/>
              </w:rPr>
            </w:pPr>
            <w:r w:rsidRPr="00273288">
              <w:rPr>
                <w:rFonts w:eastAsia="Times New Roman" w:cs="Arial"/>
                <w:b/>
                <w:bCs/>
                <w:sz w:val="20"/>
                <w:szCs w:val="24"/>
                <w:lang w:eastAsia="pl-PL"/>
              </w:rPr>
              <w:t>Aby poprawić ogólną efektywność środowiskową, w ramach BAT należy opracować i wdrożyć system zarządzania środowiskowego zawierający wszystkie następujące cechy i elementy</w:t>
            </w:r>
            <w:r w:rsidRPr="00273288">
              <w:rPr>
                <w:rFonts w:eastAsia="Times New Roman" w:cs="Arial"/>
                <w:sz w:val="20"/>
                <w:szCs w:val="24"/>
                <w:lang w:eastAsia="pl-PL"/>
              </w:rPr>
              <w:t>:</w:t>
            </w:r>
          </w:p>
        </w:tc>
        <w:tc>
          <w:tcPr>
            <w:tcW w:w="2551" w:type="dxa"/>
            <w:gridSpan w:val="2"/>
            <w:vMerge w:val="restart"/>
            <w:shd w:val="clear" w:color="auto" w:fill="auto"/>
          </w:tcPr>
          <w:p w14:paraId="134C716F" w14:textId="77777777" w:rsidR="00273288" w:rsidRPr="00273288" w:rsidRDefault="00273288" w:rsidP="00273288">
            <w:pPr>
              <w:spacing w:after="0" w:line="240" w:lineRule="auto"/>
              <w:contextualSpacing/>
              <w:rPr>
                <w:rFonts w:eastAsia="Times New Roman" w:cs="Arial"/>
                <w:sz w:val="18"/>
                <w:szCs w:val="18"/>
                <w:lang w:eastAsia="pl-PL"/>
              </w:rPr>
            </w:pPr>
            <w:r w:rsidRPr="00273288">
              <w:rPr>
                <w:rFonts w:eastAsia="Times New Roman" w:cs="Arial"/>
                <w:sz w:val="18"/>
                <w:szCs w:val="18"/>
                <w:lang w:eastAsia="pl-PL"/>
              </w:rPr>
              <w:t>W celu poprawy ogólnej efektywności środowiskowej, system zarządzania środowiskowego zostanie opracowany i wdrożony do 3.12.2023r.</w:t>
            </w:r>
          </w:p>
          <w:p w14:paraId="76A86A97" w14:textId="77777777" w:rsidR="00273288" w:rsidRPr="00273288" w:rsidRDefault="00273288" w:rsidP="00273288">
            <w:pPr>
              <w:spacing w:after="0" w:line="240" w:lineRule="auto"/>
              <w:rPr>
                <w:rFonts w:eastAsia="Times New Roman" w:cs="Arial"/>
                <w:b/>
                <w:bCs/>
                <w:sz w:val="20"/>
                <w:szCs w:val="20"/>
                <w:lang w:eastAsia="pl-PL"/>
              </w:rPr>
            </w:pPr>
          </w:p>
        </w:tc>
        <w:tc>
          <w:tcPr>
            <w:tcW w:w="1560" w:type="dxa"/>
            <w:vMerge w:val="restart"/>
            <w:shd w:val="clear" w:color="auto" w:fill="auto"/>
          </w:tcPr>
          <w:p w14:paraId="360E16B2"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Wymagania BAT 1 będą spełnione</w:t>
            </w:r>
          </w:p>
        </w:tc>
      </w:tr>
      <w:tr w:rsidR="00273288" w:rsidRPr="00273288" w14:paraId="56E85109" w14:textId="77777777" w:rsidTr="00EF2B1C">
        <w:trPr>
          <w:gridAfter w:val="1"/>
          <w:wAfter w:w="708" w:type="dxa"/>
        </w:trPr>
        <w:tc>
          <w:tcPr>
            <w:tcW w:w="710" w:type="dxa"/>
            <w:vMerge w:val="restart"/>
            <w:shd w:val="clear" w:color="auto" w:fill="auto"/>
          </w:tcPr>
          <w:p w14:paraId="16A4A670"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4591C53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i.     zaangażowanie, przywództwo i odpowiedzialność kierownictwa, w tym kadry kierowniczej wyższego szczebla, celem wdrożenia skutecznego systemu zarządzania środowiskowego;</w:t>
            </w:r>
          </w:p>
        </w:tc>
        <w:tc>
          <w:tcPr>
            <w:tcW w:w="2551" w:type="dxa"/>
            <w:gridSpan w:val="2"/>
            <w:vMerge/>
            <w:shd w:val="clear" w:color="auto" w:fill="auto"/>
          </w:tcPr>
          <w:p w14:paraId="0447C778"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50BBFD11"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47F51A2E" w14:textId="77777777" w:rsidTr="00EF2B1C">
        <w:trPr>
          <w:gridAfter w:val="1"/>
          <w:wAfter w:w="708" w:type="dxa"/>
        </w:trPr>
        <w:tc>
          <w:tcPr>
            <w:tcW w:w="710" w:type="dxa"/>
            <w:vMerge/>
            <w:shd w:val="clear" w:color="auto" w:fill="auto"/>
          </w:tcPr>
          <w:p w14:paraId="2979BAA3"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3DF9B61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ii.     analizę obejmującą określenie kontekstu organizacji, określenie potrzeb i oczekiwań zainteresowanych stron, określenie cech instalacji, które wiążą się z możliwym ryzykiem dla środowiska (lub zdrowia ludzkiego), jak również mających zastosowanie wymogów prawnych dotyczących środowiska;</w:t>
            </w:r>
          </w:p>
        </w:tc>
        <w:tc>
          <w:tcPr>
            <w:tcW w:w="2551" w:type="dxa"/>
            <w:gridSpan w:val="2"/>
            <w:vMerge/>
            <w:shd w:val="clear" w:color="auto" w:fill="auto"/>
          </w:tcPr>
          <w:p w14:paraId="2FCA5C27"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013E23EE"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6652D1AA" w14:textId="77777777" w:rsidTr="00EF2B1C">
        <w:trPr>
          <w:gridAfter w:val="1"/>
          <w:wAfter w:w="708" w:type="dxa"/>
        </w:trPr>
        <w:tc>
          <w:tcPr>
            <w:tcW w:w="710" w:type="dxa"/>
            <w:vMerge/>
            <w:shd w:val="clear" w:color="auto" w:fill="auto"/>
          </w:tcPr>
          <w:p w14:paraId="20FA43CF"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3C082D1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iii.     opracowanie polityki ochrony środowiska, która obejmuje ciągłe doskonalenie efektywności środowiskowej instalacji;</w:t>
            </w:r>
          </w:p>
        </w:tc>
        <w:tc>
          <w:tcPr>
            <w:tcW w:w="2551" w:type="dxa"/>
            <w:gridSpan w:val="2"/>
            <w:vMerge/>
            <w:shd w:val="clear" w:color="auto" w:fill="auto"/>
          </w:tcPr>
          <w:p w14:paraId="20B7DEB2"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48E723BC"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49185EC6" w14:textId="77777777" w:rsidTr="00EF2B1C">
        <w:trPr>
          <w:gridAfter w:val="1"/>
          <w:wAfter w:w="708" w:type="dxa"/>
        </w:trPr>
        <w:tc>
          <w:tcPr>
            <w:tcW w:w="710" w:type="dxa"/>
            <w:vMerge/>
            <w:shd w:val="clear" w:color="auto" w:fill="auto"/>
          </w:tcPr>
          <w:p w14:paraId="124255F4"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15E83A6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iv.     określenie celów i wskaźników efektywności w odniesieniu do znaczących aspektów środowiskowych, w tym zagwarantowanie zgodności z mającymi zastosowanie wymogami prawnymi;</w:t>
            </w:r>
          </w:p>
        </w:tc>
        <w:tc>
          <w:tcPr>
            <w:tcW w:w="2551" w:type="dxa"/>
            <w:gridSpan w:val="2"/>
            <w:vMerge/>
            <w:shd w:val="clear" w:color="auto" w:fill="auto"/>
          </w:tcPr>
          <w:p w14:paraId="09151CD8"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0A005061"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24D85AE0" w14:textId="77777777" w:rsidTr="00EF2B1C">
        <w:trPr>
          <w:gridAfter w:val="1"/>
          <w:wAfter w:w="708" w:type="dxa"/>
        </w:trPr>
        <w:tc>
          <w:tcPr>
            <w:tcW w:w="710" w:type="dxa"/>
            <w:vMerge/>
            <w:shd w:val="clear" w:color="auto" w:fill="auto"/>
          </w:tcPr>
          <w:p w14:paraId="46F89AFC"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4A5E933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v.     planowanie i wdrażanie niezbędnych procedur i działań (w tym, w razie potrzeby, działań naprawczych i zapobiegawczych), aby osiągnąć cele środowiskowe i uniknąć ryzyka środowiskowego;</w:t>
            </w:r>
          </w:p>
        </w:tc>
        <w:tc>
          <w:tcPr>
            <w:tcW w:w="2551" w:type="dxa"/>
            <w:gridSpan w:val="2"/>
            <w:vMerge/>
            <w:shd w:val="clear" w:color="auto" w:fill="auto"/>
          </w:tcPr>
          <w:p w14:paraId="2942340B"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6BD35107"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340C18BF" w14:textId="77777777" w:rsidTr="00EF2B1C">
        <w:trPr>
          <w:gridAfter w:val="1"/>
          <w:wAfter w:w="708" w:type="dxa"/>
        </w:trPr>
        <w:tc>
          <w:tcPr>
            <w:tcW w:w="710" w:type="dxa"/>
            <w:vMerge/>
            <w:shd w:val="clear" w:color="auto" w:fill="auto"/>
          </w:tcPr>
          <w:p w14:paraId="1B231B6B"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2CDF9BC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vi.     określenie struktur, ról i obowiązków w odniesieniu do aspektów środowiskowych i celów w zakresie środowiska oraz zapewnienie niezbędnych zasobów finansowych i ludzkich;</w:t>
            </w:r>
          </w:p>
        </w:tc>
        <w:tc>
          <w:tcPr>
            <w:tcW w:w="2551" w:type="dxa"/>
            <w:gridSpan w:val="2"/>
            <w:vMerge/>
            <w:shd w:val="clear" w:color="auto" w:fill="auto"/>
          </w:tcPr>
          <w:p w14:paraId="19672AAF"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25DD40CF"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549E151F" w14:textId="77777777" w:rsidTr="00EF2B1C">
        <w:trPr>
          <w:gridAfter w:val="1"/>
          <w:wAfter w:w="708" w:type="dxa"/>
        </w:trPr>
        <w:tc>
          <w:tcPr>
            <w:tcW w:w="710" w:type="dxa"/>
            <w:vMerge/>
            <w:shd w:val="clear" w:color="auto" w:fill="auto"/>
          </w:tcPr>
          <w:p w14:paraId="4F1E1F2B"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519E8EE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vii.     zapewnienie niezbędnych kompetencji i świadomości pracowników, których praca może mieć wpływ na efektywność środowiskową danej instalacji (np. poprzez przekazywanie informacji i szkolenia);</w:t>
            </w:r>
          </w:p>
        </w:tc>
        <w:tc>
          <w:tcPr>
            <w:tcW w:w="2551" w:type="dxa"/>
            <w:gridSpan w:val="2"/>
            <w:vMerge/>
            <w:shd w:val="clear" w:color="auto" w:fill="auto"/>
          </w:tcPr>
          <w:p w14:paraId="4ADD55C3"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283000DE"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6E294F6B" w14:textId="77777777" w:rsidTr="00EF2B1C">
        <w:trPr>
          <w:gridAfter w:val="1"/>
          <w:wAfter w:w="708" w:type="dxa"/>
        </w:trPr>
        <w:tc>
          <w:tcPr>
            <w:tcW w:w="710" w:type="dxa"/>
            <w:vMerge/>
            <w:shd w:val="clear" w:color="auto" w:fill="auto"/>
          </w:tcPr>
          <w:p w14:paraId="4F9D233F"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5A5E11A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viii.     komunikację wewnętrzną i zewnętrzną;</w:t>
            </w:r>
          </w:p>
        </w:tc>
        <w:tc>
          <w:tcPr>
            <w:tcW w:w="2551" w:type="dxa"/>
            <w:gridSpan w:val="2"/>
            <w:vMerge/>
            <w:shd w:val="clear" w:color="auto" w:fill="auto"/>
          </w:tcPr>
          <w:p w14:paraId="65D952B2"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5D46549F"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7993FD56" w14:textId="77777777" w:rsidTr="00EF2B1C">
        <w:trPr>
          <w:gridAfter w:val="1"/>
          <w:wAfter w:w="708" w:type="dxa"/>
        </w:trPr>
        <w:tc>
          <w:tcPr>
            <w:tcW w:w="710" w:type="dxa"/>
            <w:vMerge/>
            <w:shd w:val="clear" w:color="auto" w:fill="auto"/>
          </w:tcPr>
          <w:p w14:paraId="41D8BF25"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3329D14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ix.     działanie na rzecz zaangażowania pracowników w dobre praktyki zarządzania środowiskowego;</w:t>
            </w:r>
          </w:p>
        </w:tc>
        <w:tc>
          <w:tcPr>
            <w:tcW w:w="2551" w:type="dxa"/>
            <w:gridSpan w:val="2"/>
            <w:vMerge/>
            <w:shd w:val="clear" w:color="auto" w:fill="auto"/>
          </w:tcPr>
          <w:p w14:paraId="664E344F"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61399848"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242E81A6" w14:textId="77777777" w:rsidTr="00EF2B1C">
        <w:trPr>
          <w:gridAfter w:val="1"/>
          <w:wAfter w:w="708" w:type="dxa"/>
        </w:trPr>
        <w:tc>
          <w:tcPr>
            <w:tcW w:w="710" w:type="dxa"/>
            <w:vMerge/>
            <w:shd w:val="clear" w:color="auto" w:fill="auto"/>
          </w:tcPr>
          <w:p w14:paraId="3D6ABDC2"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42FE9C8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x.     opracowanie i stosowanie podręcznika zarządzania oraz pisemnych procedur w celu kontroli działań o znaczącym wpływie na środowisko, jak również odpowiednich zapisów;</w:t>
            </w:r>
          </w:p>
        </w:tc>
        <w:tc>
          <w:tcPr>
            <w:tcW w:w="2551" w:type="dxa"/>
            <w:gridSpan w:val="2"/>
            <w:vMerge/>
            <w:shd w:val="clear" w:color="auto" w:fill="auto"/>
          </w:tcPr>
          <w:p w14:paraId="3CC709AF"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3ACB4BFA"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392230F5" w14:textId="77777777" w:rsidTr="00EF2B1C">
        <w:trPr>
          <w:gridAfter w:val="1"/>
          <w:wAfter w:w="708" w:type="dxa"/>
        </w:trPr>
        <w:tc>
          <w:tcPr>
            <w:tcW w:w="710" w:type="dxa"/>
            <w:vMerge/>
            <w:shd w:val="clear" w:color="auto" w:fill="auto"/>
          </w:tcPr>
          <w:p w14:paraId="27309041"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0D1AC40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xi.     skuteczne planowanie operacji i efektywną kontrolę procesów;</w:t>
            </w:r>
          </w:p>
        </w:tc>
        <w:tc>
          <w:tcPr>
            <w:tcW w:w="2551" w:type="dxa"/>
            <w:gridSpan w:val="2"/>
            <w:vMerge/>
            <w:shd w:val="clear" w:color="auto" w:fill="auto"/>
          </w:tcPr>
          <w:p w14:paraId="56DE7BFC"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304744AB"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4D3607E5" w14:textId="77777777" w:rsidTr="00EF2B1C">
        <w:trPr>
          <w:gridAfter w:val="1"/>
          <w:wAfter w:w="708" w:type="dxa"/>
        </w:trPr>
        <w:tc>
          <w:tcPr>
            <w:tcW w:w="710" w:type="dxa"/>
            <w:vMerge/>
            <w:shd w:val="clear" w:color="auto" w:fill="auto"/>
          </w:tcPr>
          <w:p w14:paraId="6FBD02DD"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4123CCA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xii.     wdrożenie odpowiednich programów konserwacji;</w:t>
            </w:r>
          </w:p>
        </w:tc>
        <w:tc>
          <w:tcPr>
            <w:tcW w:w="2551" w:type="dxa"/>
            <w:gridSpan w:val="2"/>
            <w:vMerge/>
            <w:shd w:val="clear" w:color="auto" w:fill="auto"/>
          </w:tcPr>
          <w:p w14:paraId="156ED998"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589E552A"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4C6E3BE7" w14:textId="77777777" w:rsidTr="00EF2B1C">
        <w:trPr>
          <w:gridAfter w:val="1"/>
          <w:wAfter w:w="708" w:type="dxa"/>
        </w:trPr>
        <w:tc>
          <w:tcPr>
            <w:tcW w:w="710" w:type="dxa"/>
            <w:vMerge/>
            <w:shd w:val="clear" w:color="auto" w:fill="auto"/>
          </w:tcPr>
          <w:p w14:paraId="2CD9BBA7"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3800B8E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xiii.     protokoły gotowości i reagowania na wypadek sytuacji wyjątkowej, w tym zapobieganie niekorzystnemu wpływowi sytuacji wyjątkowych (na środowisko) lub ograniczanie ich negatywnych skutków;</w:t>
            </w:r>
          </w:p>
        </w:tc>
        <w:tc>
          <w:tcPr>
            <w:tcW w:w="2551" w:type="dxa"/>
            <w:gridSpan w:val="2"/>
            <w:vMerge/>
            <w:shd w:val="clear" w:color="auto" w:fill="auto"/>
          </w:tcPr>
          <w:p w14:paraId="0EC166F5"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2C9788F7"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7A40BE1B" w14:textId="77777777" w:rsidTr="00EF2B1C">
        <w:trPr>
          <w:gridAfter w:val="1"/>
          <w:wAfter w:w="708" w:type="dxa"/>
        </w:trPr>
        <w:tc>
          <w:tcPr>
            <w:tcW w:w="710" w:type="dxa"/>
            <w:vMerge/>
            <w:shd w:val="clear" w:color="auto" w:fill="auto"/>
          </w:tcPr>
          <w:p w14:paraId="3BFCF465"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72389A9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xiv.     w przypadku (ponownego) zaprojektowania (nowej) instalacji lub jej części – uwzględnienie jej wpływu na środowisko w trakcie użytkowania, co obejmuje budowę, konserwację, eksploatację i likwidację;</w:t>
            </w:r>
          </w:p>
        </w:tc>
        <w:tc>
          <w:tcPr>
            <w:tcW w:w="2551" w:type="dxa"/>
            <w:gridSpan w:val="2"/>
            <w:vMerge/>
            <w:shd w:val="clear" w:color="auto" w:fill="auto"/>
          </w:tcPr>
          <w:p w14:paraId="00903D4D"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388C525E"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4585A7F2" w14:textId="77777777" w:rsidTr="00EF2B1C">
        <w:trPr>
          <w:gridAfter w:val="1"/>
          <w:wAfter w:w="708" w:type="dxa"/>
        </w:trPr>
        <w:tc>
          <w:tcPr>
            <w:tcW w:w="710" w:type="dxa"/>
            <w:vMerge/>
            <w:shd w:val="clear" w:color="auto" w:fill="auto"/>
          </w:tcPr>
          <w:p w14:paraId="20CA14EF"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0391E9D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xv.     wdrożenie programu monitorowania i pomiarów; w razie potrzeby informacje można znaleźć w sprawozdaniu referencyjnym dotyczącym monitorowania emisji do powietrza i wody przez instalacje IED;</w:t>
            </w:r>
          </w:p>
        </w:tc>
        <w:tc>
          <w:tcPr>
            <w:tcW w:w="2551" w:type="dxa"/>
            <w:gridSpan w:val="2"/>
            <w:vMerge/>
            <w:shd w:val="clear" w:color="auto" w:fill="auto"/>
          </w:tcPr>
          <w:p w14:paraId="0FC5C9B6"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31D7F959"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4611DA47" w14:textId="77777777" w:rsidTr="00EF2B1C">
        <w:trPr>
          <w:gridAfter w:val="1"/>
          <w:wAfter w:w="708" w:type="dxa"/>
        </w:trPr>
        <w:tc>
          <w:tcPr>
            <w:tcW w:w="710" w:type="dxa"/>
            <w:vMerge/>
            <w:shd w:val="clear" w:color="auto" w:fill="auto"/>
          </w:tcPr>
          <w:p w14:paraId="3388B5DF"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1EB6066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xvi.     regularne stosowanie sektorowej analizy porównawczej;</w:t>
            </w:r>
          </w:p>
        </w:tc>
        <w:tc>
          <w:tcPr>
            <w:tcW w:w="2551" w:type="dxa"/>
            <w:gridSpan w:val="2"/>
            <w:vMerge/>
            <w:shd w:val="clear" w:color="auto" w:fill="auto"/>
          </w:tcPr>
          <w:p w14:paraId="481F6CF6"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78A3FC45"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7369827A" w14:textId="77777777" w:rsidTr="00EF2B1C">
        <w:trPr>
          <w:gridAfter w:val="1"/>
          <w:wAfter w:w="708" w:type="dxa"/>
        </w:trPr>
        <w:tc>
          <w:tcPr>
            <w:tcW w:w="710" w:type="dxa"/>
            <w:vMerge/>
            <w:shd w:val="clear" w:color="auto" w:fill="auto"/>
          </w:tcPr>
          <w:p w14:paraId="35EFAF55"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47262C0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xvii.     okresowe niezależne (na tyle, na ile to możliwe) audyty wewnętrzne i okresowe niezależne audyty zewnętrzne w celu oceny efektywności środowiskowej i ustalenia, czy system zarządzania środowiskowego jest zgodny z zaplanowanymi ustaleniami oraz czy jest właściwie wdrożony i utrzymywany;</w:t>
            </w:r>
          </w:p>
        </w:tc>
        <w:tc>
          <w:tcPr>
            <w:tcW w:w="2551" w:type="dxa"/>
            <w:gridSpan w:val="2"/>
            <w:vMerge/>
            <w:shd w:val="clear" w:color="auto" w:fill="auto"/>
          </w:tcPr>
          <w:p w14:paraId="1E746582"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7266F8F3"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26633C73" w14:textId="77777777" w:rsidTr="00EF2B1C">
        <w:trPr>
          <w:gridAfter w:val="1"/>
          <w:wAfter w:w="708" w:type="dxa"/>
        </w:trPr>
        <w:tc>
          <w:tcPr>
            <w:tcW w:w="710" w:type="dxa"/>
            <w:vMerge/>
            <w:shd w:val="clear" w:color="auto" w:fill="auto"/>
          </w:tcPr>
          <w:p w14:paraId="31BF7A6E"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19C8AE6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xviii.     ocenę przyczyn niezgodności, wdrażanie działań naprawczych w odpowiedzi na przypadki niezgodności, przegląd skuteczności działań naprawczych oraz ustalenie, czy podobne niezgodności istnieją lub mogą potencjalnie wystąpić;</w:t>
            </w:r>
          </w:p>
        </w:tc>
        <w:tc>
          <w:tcPr>
            <w:tcW w:w="2551" w:type="dxa"/>
            <w:gridSpan w:val="2"/>
            <w:vMerge/>
            <w:shd w:val="clear" w:color="auto" w:fill="auto"/>
          </w:tcPr>
          <w:p w14:paraId="42D729C4"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536A0C35"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7C05428E" w14:textId="77777777" w:rsidTr="00EF2B1C">
        <w:trPr>
          <w:gridAfter w:val="1"/>
          <w:wAfter w:w="708" w:type="dxa"/>
        </w:trPr>
        <w:tc>
          <w:tcPr>
            <w:tcW w:w="710" w:type="dxa"/>
            <w:vMerge/>
            <w:shd w:val="clear" w:color="auto" w:fill="auto"/>
          </w:tcPr>
          <w:p w14:paraId="4812D088"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14D6D98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xix.     okresowy przegląd systemu zarządzania środowiskowego przeprowadzany przez kadrę kierowniczą wyższego szczebla pod kątem stałej przydatności systemu, jego prawidłowości i skuteczności;</w:t>
            </w:r>
          </w:p>
        </w:tc>
        <w:tc>
          <w:tcPr>
            <w:tcW w:w="2551" w:type="dxa"/>
            <w:gridSpan w:val="2"/>
            <w:vMerge/>
            <w:shd w:val="clear" w:color="auto" w:fill="auto"/>
          </w:tcPr>
          <w:p w14:paraId="116508DC"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6C11A574"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3407C3E5" w14:textId="77777777" w:rsidTr="00EF2B1C">
        <w:trPr>
          <w:gridAfter w:val="1"/>
          <w:wAfter w:w="708" w:type="dxa"/>
        </w:trPr>
        <w:tc>
          <w:tcPr>
            <w:tcW w:w="710" w:type="dxa"/>
            <w:vMerge/>
            <w:shd w:val="clear" w:color="auto" w:fill="auto"/>
          </w:tcPr>
          <w:p w14:paraId="70D745AF"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0D992D6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xx.     monitorowanie i uwzględnianie rozwoju czystszych technologii. Szczególnie w przypadku spalarni oraz, w stosownych przypadkach, zakładów zajmujących się obróbką popiołów paleniskowych do systemu zarządzania środowiskowego należy wdrożyć następujące cechy i elementy w ramach BAT:</w:t>
            </w:r>
          </w:p>
        </w:tc>
        <w:tc>
          <w:tcPr>
            <w:tcW w:w="2551" w:type="dxa"/>
            <w:gridSpan w:val="2"/>
            <w:vMerge/>
            <w:shd w:val="clear" w:color="auto" w:fill="auto"/>
          </w:tcPr>
          <w:p w14:paraId="486FB8BC"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010EE8DB"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21CB96EA" w14:textId="77777777" w:rsidTr="00EF2B1C">
        <w:trPr>
          <w:gridAfter w:val="1"/>
          <w:wAfter w:w="708" w:type="dxa"/>
        </w:trPr>
        <w:tc>
          <w:tcPr>
            <w:tcW w:w="710" w:type="dxa"/>
            <w:vMerge/>
            <w:shd w:val="clear" w:color="auto" w:fill="auto"/>
          </w:tcPr>
          <w:p w14:paraId="28F2F3B9"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0B7CC2C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xxi.     w przypadku spalarni – zarządzanie strumieniem odpadów (zob. BAT 9);</w:t>
            </w:r>
          </w:p>
        </w:tc>
        <w:tc>
          <w:tcPr>
            <w:tcW w:w="2551" w:type="dxa"/>
            <w:gridSpan w:val="2"/>
            <w:vMerge/>
            <w:shd w:val="clear" w:color="auto" w:fill="auto"/>
          </w:tcPr>
          <w:p w14:paraId="4C494830"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32632D3F"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593C6F33" w14:textId="77777777" w:rsidTr="00EF2B1C">
        <w:trPr>
          <w:gridAfter w:val="1"/>
          <w:wAfter w:w="708" w:type="dxa"/>
        </w:trPr>
        <w:tc>
          <w:tcPr>
            <w:tcW w:w="710" w:type="dxa"/>
            <w:vMerge/>
            <w:shd w:val="clear" w:color="auto" w:fill="auto"/>
          </w:tcPr>
          <w:p w14:paraId="1A695E5C"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5755B09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xxii.     w przypadku zakładów zajmujących się obróbką popiołów paleniskowych – zarządzanie jakością odpadów z przetworzenia (zob. BAT 10);</w:t>
            </w:r>
          </w:p>
        </w:tc>
        <w:tc>
          <w:tcPr>
            <w:tcW w:w="2551" w:type="dxa"/>
            <w:gridSpan w:val="2"/>
            <w:vMerge/>
            <w:shd w:val="clear" w:color="auto" w:fill="auto"/>
          </w:tcPr>
          <w:p w14:paraId="0D652B90"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7D44F373"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65E71718" w14:textId="77777777" w:rsidTr="00EF2B1C">
        <w:trPr>
          <w:gridAfter w:val="1"/>
          <w:wAfter w:w="708" w:type="dxa"/>
        </w:trPr>
        <w:tc>
          <w:tcPr>
            <w:tcW w:w="710" w:type="dxa"/>
            <w:vMerge/>
            <w:shd w:val="clear" w:color="auto" w:fill="auto"/>
          </w:tcPr>
          <w:p w14:paraId="7E82CB12"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7AB55FA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xxiii.     plan zarządzania pozostałościami, w tym środki mające na celu:</w:t>
            </w:r>
          </w:p>
        </w:tc>
        <w:tc>
          <w:tcPr>
            <w:tcW w:w="2551" w:type="dxa"/>
            <w:gridSpan w:val="2"/>
            <w:vMerge/>
            <w:shd w:val="clear" w:color="auto" w:fill="auto"/>
          </w:tcPr>
          <w:p w14:paraId="1B249704"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65C23138"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60ED61A4" w14:textId="77777777" w:rsidTr="00EF2B1C">
        <w:trPr>
          <w:gridAfter w:val="1"/>
          <w:wAfter w:w="708" w:type="dxa"/>
        </w:trPr>
        <w:tc>
          <w:tcPr>
            <w:tcW w:w="710" w:type="dxa"/>
            <w:vMerge/>
            <w:shd w:val="clear" w:color="auto" w:fill="auto"/>
          </w:tcPr>
          <w:p w14:paraId="6D6DE72E"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2C4ACC6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a.    ograniczenie wytwarzania pozostałości do minimum;</w:t>
            </w:r>
          </w:p>
        </w:tc>
        <w:tc>
          <w:tcPr>
            <w:tcW w:w="2551" w:type="dxa"/>
            <w:gridSpan w:val="2"/>
            <w:vMerge/>
            <w:shd w:val="clear" w:color="auto" w:fill="auto"/>
          </w:tcPr>
          <w:p w14:paraId="4C8FFBC2"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4ABA1CBD"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0DD0C618" w14:textId="77777777" w:rsidTr="00EF2B1C">
        <w:trPr>
          <w:gridAfter w:val="1"/>
          <w:wAfter w:w="708" w:type="dxa"/>
        </w:trPr>
        <w:tc>
          <w:tcPr>
            <w:tcW w:w="710" w:type="dxa"/>
            <w:vMerge/>
            <w:shd w:val="clear" w:color="auto" w:fill="auto"/>
          </w:tcPr>
          <w:p w14:paraId="0DC7A866"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3F94000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b.    optymalizację ponownego wykorzystania, regeneracji, recyklingu lub odzyskiwania energii z pozostałości;</w:t>
            </w:r>
          </w:p>
        </w:tc>
        <w:tc>
          <w:tcPr>
            <w:tcW w:w="2551" w:type="dxa"/>
            <w:gridSpan w:val="2"/>
            <w:vMerge/>
            <w:shd w:val="clear" w:color="auto" w:fill="auto"/>
          </w:tcPr>
          <w:p w14:paraId="2BD22ED7"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395BB237"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23768216" w14:textId="77777777" w:rsidTr="00EF2B1C">
        <w:trPr>
          <w:gridAfter w:val="1"/>
          <w:wAfter w:w="708" w:type="dxa"/>
        </w:trPr>
        <w:tc>
          <w:tcPr>
            <w:tcW w:w="710" w:type="dxa"/>
            <w:vMerge/>
            <w:shd w:val="clear" w:color="auto" w:fill="auto"/>
          </w:tcPr>
          <w:p w14:paraId="1D4C3F97"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1130588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c.     zapewnienie właściwego unieszkodliwiania pozostałości;</w:t>
            </w:r>
          </w:p>
        </w:tc>
        <w:tc>
          <w:tcPr>
            <w:tcW w:w="2551" w:type="dxa"/>
            <w:gridSpan w:val="2"/>
            <w:vMerge/>
            <w:shd w:val="clear" w:color="auto" w:fill="auto"/>
          </w:tcPr>
          <w:p w14:paraId="06C0F043"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32CDFD2D"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1C5BF166" w14:textId="77777777" w:rsidTr="00EF2B1C">
        <w:trPr>
          <w:gridAfter w:val="1"/>
          <w:wAfter w:w="708" w:type="dxa"/>
        </w:trPr>
        <w:tc>
          <w:tcPr>
            <w:tcW w:w="710" w:type="dxa"/>
            <w:vMerge/>
            <w:shd w:val="clear" w:color="auto" w:fill="auto"/>
          </w:tcPr>
          <w:p w14:paraId="14695E8F"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295D624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xxiv.     w przypadku spalarni – plan zarządzania warunkami innymi niż normalne warunki eksploatacji (zob. BAT 18);</w:t>
            </w:r>
          </w:p>
        </w:tc>
        <w:tc>
          <w:tcPr>
            <w:tcW w:w="2551" w:type="dxa"/>
            <w:gridSpan w:val="2"/>
            <w:vMerge/>
            <w:shd w:val="clear" w:color="auto" w:fill="auto"/>
          </w:tcPr>
          <w:p w14:paraId="7E8F03F8"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4F982F50"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082D4682" w14:textId="77777777" w:rsidTr="00EF2B1C">
        <w:trPr>
          <w:gridAfter w:val="1"/>
          <w:wAfter w:w="708" w:type="dxa"/>
        </w:trPr>
        <w:tc>
          <w:tcPr>
            <w:tcW w:w="710" w:type="dxa"/>
            <w:vMerge/>
            <w:shd w:val="clear" w:color="auto" w:fill="auto"/>
          </w:tcPr>
          <w:p w14:paraId="0E4887A9"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0F891B5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xxv.     w przypadku spalarni – plan zarządzania w przypadku awarii (zob. sekcja 2.4);</w:t>
            </w:r>
          </w:p>
        </w:tc>
        <w:tc>
          <w:tcPr>
            <w:tcW w:w="2551" w:type="dxa"/>
            <w:gridSpan w:val="2"/>
            <w:vMerge/>
            <w:shd w:val="clear" w:color="auto" w:fill="auto"/>
          </w:tcPr>
          <w:p w14:paraId="19E99964"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31AE5630"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0F934433" w14:textId="77777777" w:rsidTr="00EF2B1C">
        <w:trPr>
          <w:gridAfter w:val="1"/>
          <w:wAfter w:w="708" w:type="dxa"/>
        </w:trPr>
        <w:tc>
          <w:tcPr>
            <w:tcW w:w="710" w:type="dxa"/>
            <w:vMerge/>
            <w:shd w:val="clear" w:color="auto" w:fill="auto"/>
          </w:tcPr>
          <w:p w14:paraId="4BF69F40"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4F4832A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xxvi.     w przypadku zakładów zajmujących się obróbką popiołów paleniskowych – zarządzanie rozproszoną emisją pyłu (zob. BAT 23);</w:t>
            </w:r>
          </w:p>
        </w:tc>
        <w:tc>
          <w:tcPr>
            <w:tcW w:w="2551" w:type="dxa"/>
            <w:gridSpan w:val="2"/>
            <w:vMerge/>
            <w:shd w:val="clear" w:color="auto" w:fill="auto"/>
          </w:tcPr>
          <w:p w14:paraId="1FCC8A7D"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04E99204"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4C80E0BB" w14:textId="77777777" w:rsidTr="00EF2B1C">
        <w:trPr>
          <w:gridAfter w:val="1"/>
          <w:wAfter w:w="708" w:type="dxa"/>
        </w:trPr>
        <w:tc>
          <w:tcPr>
            <w:tcW w:w="710" w:type="dxa"/>
            <w:vMerge/>
            <w:shd w:val="clear" w:color="auto" w:fill="auto"/>
          </w:tcPr>
          <w:p w14:paraId="1FAC1A77"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28801B1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xxvii.     plan zarządzania odorami – w przypadkach, w których oczekuje się, że w obiektach wrażliwych odczuwana będzie lub zostanie udowodniona dokuczliwość odorów (zob. sekcja 2.4);</w:t>
            </w:r>
          </w:p>
        </w:tc>
        <w:tc>
          <w:tcPr>
            <w:tcW w:w="2551" w:type="dxa"/>
            <w:gridSpan w:val="2"/>
            <w:vMerge/>
            <w:shd w:val="clear" w:color="auto" w:fill="auto"/>
          </w:tcPr>
          <w:p w14:paraId="559B8B8E"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4B45B6C1"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12C0F0EC" w14:textId="77777777" w:rsidTr="00EF2B1C">
        <w:trPr>
          <w:gridAfter w:val="1"/>
          <w:wAfter w:w="708" w:type="dxa"/>
        </w:trPr>
        <w:tc>
          <w:tcPr>
            <w:tcW w:w="710" w:type="dxa"/>
            <w:vMerge/>
            <w:shd w:val="clear" w:color="auto" w:fill="auto"/>
          </w:tcPr>
          <w:p w14:paraId="073A3EE1"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608AE22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xxviii.     plan zarządzania hałasem (zob. także BAT 37) w przypadkach, w których przewiduje się, że w obiektach wrażliwych odczuwana będzie lub zostanie udowodniona dokuczliwość hałasu.</w:t>
            </w:r>
          </w:p>
        </w:tc>
        <w:tc>
          <w:tcPr>
            <w:tcW w:w="2551" w:type="dxa"/>
            <w:gridSpan w:val="2"/>
            <w:vMerge/>
            <w:shd w:val="clear" w:color="auto" w:fill="auto"/>
          </w:tcPr>
          <w:p w14:paraId="4B12D6A5"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2CC16809"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452172BA" w14:textId="77777777" w:rsidTr="00EF2B1C">
        <w:trPr>
          <w:gridAfter w:val="1"/>
          <w:wAfter w:w="708" w:type="dxa"/>
        </w:trPr>
        <w:tc>
          <w:tcPr>
            <w:tcW w:w="710" w:type="dxa"/>
            <w:shd w:val="clear" w:color="auto" w:fill="E7E6E6"/>
          </w:tcPr>
          <w:p w14:paraId="0EE7446F" w14:textId="77777777" w:rsidR="00273288" w:rsidRPr="00273288" w:rsidRDefault="00273288" w:rsidP="00273288">
            <w:pPr>
              <w:spacing w:after="0" w:line="240" w:lineRule="auto"/>
              <w:rPr>
                <w:rFonts w:eastAsia="Times New Roman" w:cs="Arial"/>
                <w:szCs w:val="24"/>
                <w:lang w:eastAsia="pl-PL"/>
              </w:rPr>
            </w:pPr>
          </w:p>
        </w:tc>
        <w:tc>
          <w:tcPr>
            <w:tcW w:w="5670" w:type="dxa"/>
            <w:gridSpan w:val="10"/>
            <w:shd w:val="clear" w:color="auto" w:fill="E7E6E6"/>
          </w:tcPr>
          <w:p w14:paraId="593920BA" w14:textId="77777777" w:rsidR="00273288" w:rsidRPr="00273288" w:rsidRDefault="00273288" w:rsidP="00273288">
            <w:pPr>
              <w:spacing w:after="0" w:line="240" w:lineRule="auto"/>
              <w:jc w:val="center"/>
              <w:rPr>
                <w:rFonts w:eastAsia="Times New Roman" w:cs="Arial"/>
                <w:b/>
                <w:bCs/>
                <w:szCs w:val="24"/>
                <w:lang w:eastAsia="pl-PL"/>
              </w:rPr>
            </w:pPr>
            <w:r w:rsidRPr="00273288">
              <w:rPr>
                <w:rFonts w:eastAsia="Times New Roman" w:cs="Arial"/>
                <w:b/>
                <w:bCs/>
                <w:szCs w:val="24"/>
                <w:lang w:eastAsia="pl-PL"/>
              </w:rPr>
              <w:t>MONITOROWANIE</w:t>
            </w:r>
          </w:p>
        </w:tc>
        <w:tc>
          <w:tcPr>
            <w:tcW w:w="2551" w:type="dxa"/>
            <w:gridSpan w:val="2"/>
            <w:shd w:val="clear" w:color="auto" w:fill="E7E6E6"/>
          </w:tcPr>
          <w:p w14:paraId="7FA96791" w14:textId="77777777" w:rsidR="00273288" w:rsidRPr="00273288" w:rsidRDefault="00273288" w:rsidP="00273288">
            <w:pPr>
              <w:spacing w:after="0" w:line="240" w:lineRule="auto"/>
              <w:rPr>
                <w:rFonts w:eastAsia="Times New Roman" w:cs="Arial"/>
                <w:sz w:val="20"/>
                <w:szCs w:val="20"/>
                <w:lang w:eastAsia="pl-PL"/>
              </w:rPr>
            </w:pPr>
          </w:p>
        </w:tc>
        <w:tc>
          <w:tcPr>
            <w:tcW w:w="1560" w:type="dxa"/>
            <w:shd w:val="clear" w:color="auto" w:fill="E7E6E6"/>
          </w:tcPr>
          <w:p w14:paraId="20F72A60"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23730FF8" w14:textId="77777777" w:rsidTr="00EF2B1C">
        <w:trPr>
          <w:gridAfter w:val="1"/>
          <w:wAfter w:w="708" w:type="dxa"/>
        </w:trPr>
        <w:tc>
          <w:tcPr>
            <w:tcW w:w="710" w:type="dxa"/>
            <w:shd w:val="clear" w:color="auto" w:fill="auto"/>
          </w:tcPr>
          <w:p w14:paraId="2F3B18D9"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2</w:t>
            </w:r>
          </w:p>
        </w:tc>
        <w:tc>
          <w:tcPr>
            <w:tcW w:w="5670" w:type="dxa"/>
            <w:gridSpan w:val="10"/>
            <w:shd w:val="clear" w:color="auto" w:fill="auto"/>
          </w:tcPr>
          <w:p w14:paraId="0934F70E"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b/>
                <w:bCs/>
                <w:szCs w:val="24"/>
                <w:lang w:eastAsia="pl-PL"/>
              </w:rPr>
              <w:t>W ramach BAT należy określić sprawność elektryczną brutto, sprawność energetyczną brutto albo sprawność kotła spalarni jako całości bądź sprawność wszystkich odpowiednich części spalarni</w:t>
            </w:r>
            <w:r w:rsidRPr="00273288">
              <w:rPr>
                <w:rFonts w:eastAsia="Times New Roman" w:cs="Arial"/>
                <w:szCs w:val="24"/>
                <w:lang w:eastAsia="pl-PL"/>
              </w:rPr>
              <w:t>.</w:t>
            </w:r>
          </w:p>
          <w:p w14:paraId="4FF68CBB"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Wymagana sprawność elektryczna brutto – 20-35%</w:t>
            </w:r>
          </w:p>
          <w:p w14:paraId="4081C810"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Wymagana sprawność energetyczna brutto – 72-91%</w:t>
            </w:r>
          </w:p>
          <w:p w14:paraId="4DE4D764" w14:textId="77777777" w:rsidR="00273288" w:rsidRPr="00273288" w:rsidRDefault="00273288" w:rsidP="00273288">
            <w:pPr>
              <w:spacing w:after="0" w:line="240" w:lineRule="auto"/>
              <w:rPr>
                <w:rFonts w:eastAsia="Times New Roman" w:cs="Arial"/>
                <w:szCs w:val="24"/>
                <w:lang w:eastAsia="pl-PL"/>
              </w:rPr>
            </w:pPr>
          </w:p>
        </w:tc>
        <w:tc>
          <w:tcPr>
            <w:tcW w:w="2551" w:type="dxa"/>
            <w:gridSpan w:val="2"/>
            <w:shd w:val="clear" w:color="auto" w:fill="auto"/>
          </w:tcPr>
          <w:p w14:paraId="5F27FF67" w14:textId="77777777" w:rsidR="00273288" w:rsidRPr="00273288" w:rsidRDefault="00273288" w:rsidP="00273288">
            <w:pPr>
              <w:spacing w:after="0" w:line="240" w:lineRule="auto"/>
              <w:jc w:val="both"/>
              <w:rPr>
                <w:rFonts w:eastAsia="Times New Roman" w:cs="Arial"/>
                <w:b/>
                <w:bCs/>
                <w:sz w:val="20"/>
                <w:szCs w:val="20"/>
                <w:lang w:eastAsia="pl-PL"/>
              </w:rPr>
            </w:pPr>
            <w:r w:rsidRPr="00273288">
              <w:rPr>
                <w:rFonts w:eastAsia="Times New Roman" w:cs="Arial"/>
                <w:bCs/>
                <w:sz w:val="20"/>
                <w:szCs w:val="20"/>
                <w:lang w:eastAsia="pl-PL"/>
              </w:rPr>
              <w:t>Zgodnie z tabelą nr 2 w BAT 19 BAT-</w:t>
            </w:r>
            <w:proofErr w:type="spellStart"/>
            <w:r w:rsidRPr="00273288">
              <w:rPr>
                <w:rFonts w:eastAsia="Times New Roman" w:cs="Arial"/>
                <w:bCs/>
                <w:sz w:val="20"/>
                <w:szCs w:val="20"/>
                <w:lang w:eastAsia="pl-PL"/>
              </w:rPr>
              <w:t>AEELs</w:t>
            </w:r>
            <w:proofErr w:type="spellEnd"/>
            <w:r w:rsidRPr="00273288">
              <w:rPr>
                <w:rFonts w:eastAsia="Times New Roman" w:cs="Arial"/>
                <w:bCs/>
                <w:sz w:val="20"/>
                <w:szCs w:val="20"/>
                <w:lang w:eastAsia="pl-PL"/>
              </w:rPr>
              <w:t xml:space="preserve"> dla istniejącego zespołu urządzeń przy spalaniu odpadów niebezpiecznych innych niż odpady drzewne stanowiące odpady niebezpieczne, sprawność kotła wynosi od 60 do 80 %. Wymieniony BAT-AEEL zgodnie z przypisem (1) do tabeli nr 2 ma zastosowanie wyłącznie w przypadku wykorzystania kotła </w:t>
            </w:r>
            <w:proofErr w:type="spellStart"/>
            <w:r w:rsidRPr="00273288">
              <w:rPr>
                <w:rFonts w:eastAsia="Times New Roman" w:cs="Arial"/>
                <w:bCs/>
                <w:sz w:val="20"/>
                <w:szCs w:val="20"/>
                <w:lang w:eastAsia="pl-PL"/>
              </w:rPr>
              <w:t>odzysknicowego</w:t>
            </w:r>
            <w:proofErr w:type="spellEnd"/>
            <w:r w:rsidRPr="00273288">
              <w:rPr>
                <w:rFonts w:eastAsia="Times New Roman" w:cs="Arial"/>
                <w:bCs/>
                <w:sz w:val="20"/>
                <w:szCs w:val="20"/>
                <w:lang w:eastAsia="pl-PL"/>
              </w:rPr>
              <w:t xml:space="preserve">. Kocioł </w:t>
            </w:r>
            <w:proofErr w:type="spellStart"/>
            <w:r w:rsidRPr="00273288">
              <w:rPr>
                <w:rFonts w:eastAsia="Times New Roman" w:cs="Arial"/>
                <w:bCs/>
                <w:sz w:val="20"/>
                <w:szCs w:val="20"/>
                <w:lang w:eastAsia="pl-PL"/>
              </w:rPr>
              <w:t>odzysknicowy</w:t>
            </w:r>
            <w:proofErr w:type="spellEnd"/>
            <w:r w:rsidRPr="00273288">
              <w:rPr>
                <w:rFonts w:eastAsia="Times New Roman" w:cs="Arial"/>
                <w:bCs/>
                <w:sz w:val="20"/>
                <w:szCs w:val="20"/>
                <w:lang w:eastAsia="pl-PL"/>
              </w:rPr>
              <w:t xml:space="preserve"> w prowadzonej instalacji jest wykorzystywany, stanowiąc integralną część instalacji do spalania. Po wykonaniu pomiarów oraz obliczeń bilansowych kotła pracującego jako kocioł </w:t>
            </w:r>
            <w:proofErr w:type="spellStart"/>
            <w:r w:rsidRPr="00273288">
              <w:rPr>
                <w:rFonts w:eastAsia="Times New Roman" w:cs="Arial"/>
                <w:bCs/>
                <w:sz w:val="20"/>
                <w:szCs w:val="20"/>
                <w:lang w:eastAsia="pl-PL"/>
              </w:rPr>
              <w:t>odzysknicowy</w:t>
            </w:r>
            <w:proofErr w:type="spellEnd"/>
            <w:r w:rsidRPr="00273288">
              <w:rPr>
                <w:rFonts w:eastAsia="Times New Roman" w:cs="Arial"/>
                <w:bCs/>
                <w:sz w:val="20"/>
                <w:szCs w:val="20"/>
                <w:lang w:eastAsia="pl-PL"/>
              </w:rPr>
              <w:t xml:space="preserve"> w linii technologicznej spalarni odpadów, określono iż sprawność kotła wynosi- 71,97 %</w:t>
            </w:r>
          </w:p>
        </w:tc>
        <w:tc>
          <w:tcPr>
            <w:tcW w:w="1560" w:type="dxa"/>
            <w:shd w:val="clear" w:color="auto" w:fill="auto"/>
          </w:tcPr>
          <w:p w14:paraId="1C7DF7B9"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b/>
                <w:bCs/>
                <w:sz w:val="20"/>
                <w:szCs w:val="20"/>
                <w:lang w:eastAsia="pl-PL"/>
              </w:rPr>
              <w:t>Wymagania BAT 2 są spełnione</w:t>
            </w:r>
          </w:p>
          <w:p w14:paraId="27953DDD"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490B6100" w14:textId="77777777" w:rsidTr="00EF2B1C">
        <w:trPr>
          <w:gridAfter w:val="1"/>
          <w:wAfter w:w="708" w:type="dxa"/>
        </w:trPr>
        <w:tc>
          <w:tcPr>
            <w:tcW w:w="710" w:type="dxa"/>
            <w:vMerge w:val="restart"/>
            <w:shd w:val="clear" w:color="auto" w:fill="auto"/>
          </w:tcPr>
          <w:p w14:paraId="103857EA"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3</w:t>
            </w:r>
          </w:p>
        </w:tc>
        <w:tc>
          <w:tcPr>
            <w:tcW w:w="5670" w:type="dxa"/>
            <w:gridSpan w:val="10"/>
            <w:tcBorders>
              <w:top w:val="nil"/>
              <w:left w:val="nil"/>
              <w:bottom w:val="single" w:sz="4" w:space="0" w:color="auto"/>
              <w:right w:val="single" w:sz="4" w:space="0" w:color="auto"/>
            </w:tcBorders>
            <w:shd w:val="clear" w:color="auto" w:fill="auto"/>
          </w:tcPr>
          <w:p w14:paraId="5C917609"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b/>
                <w:bCs/>
                <w:sz w:val="20"/>
                <w:szCs w:val="24"/>
                <w:lang w:eastAsia="pl-PL"/>
              </w:rPr>
              <w:t>W ramach BAT należy monitorować kluczowe parametry procesu mające zastosowanie w przypadku emisji do powietrza i wody, łącznie z tymi przedstawionymi poniżej</w:t>
            </w:r>
            <w:r w:rsidRPr="00273288">
              <w:rPr>
                <w:rFonts w:eastAsia="Times New Roman" w:cs="Arial"/>
                <w:sz w:val="20"/>
                <w:szCs w:val="24"/>
                <w:lang w:eastAsia="pl-PL"/>
              </w:rPr>
              <w:t>: pomiar ciągły:</w:t>
            </w:r>
          </w:p>
          <w:p w14:paraId="536A22CA" w14:textId="77777777" w:rsidR="00273288" w:rsidRPr="00273288" w:rsidRDefault="00273288" w:rsidP="00273288">
            <w:pPr>
              <w:spacing w:after="0" w:line="240" w:lineRule="auto"/>
              <w:rPr>
                <w:rFonts w:eastAsia="Times New Roman" w:cs="Arial"/>
                <w:b/>
                <w:bCs/>
                <w:sz w:val="20"/>
                <w:szCs w:val="24"/>
                <w:lang w:eastAsia="pl-PL"/>
              </w:rPr>
            </w:pPr>
          </w:p>
        </w:tc>
        <w:tc>
          <w:tcPr>
            <w:tcW w:w="2551" w:type="dxa"/>
            <w:gridSpan w:val="2"/>
            <w:vMerge w:val="restart"/>
            <w:shd w:val="clear" w:color="auto" w:fill="auto"/>
          </w:tcPr>
          <w:p w14:paraId="29C59253"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Nie powstają ścieki z oczyszczania spalin.</w:t>
            </w:r>
          </w:p>
        </w:tc>
        <w:tc>
          <w:tcPr>
            <w:tcW w:w="1560" w:type="dxa"/>
            <w:shd w:val="clear" w:color="auto" w:fill="auto"/>
          </w:tcPr>
          <w:p w14:paraId="1B8B460F"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Wymagania BAT3 są spełnione.</w:t>
            </w:r>
          </w:p>
        </w:tc>
      </w:tr>
      <w:tr w:rsidR="00273288" w:rsidRPr="00273288" w14:paraId="2E91DF31" w14:textId="77777777" w:rsidTr="00EF2B1C">
        <w:trPr>
          <w:gridAfter w:val="1"/>
          <w:wAfter w:w="708" w:type="dxa"/>
        </w:trPr>
        <w:tc>
          <w:tcPr>
            <w:tcW w:w="710" w:type="dxa"/>
            <w:vMerge/>
            <w:shd w:val="clear" w:color="auto" w:fill="auto"/>
          </w:tcPr>
          <w:p w14:paraId="549515A4"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nil"/>
              <w:bottom w:val="single" w:sz="4" w:space="0" w:color="auto"/>
              <w:right w:val="single" w:sz="4" w:space="0" w:color="auto"/>
            </w:tcBorders>
            <w:shd w:val="clear" w:color="auto" w:fill="auto"/>
          </w:tcPr>
          <w:p w14:paraId="766C09D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Spaliny ze spalania odpadów – przepływ, zawartość tlenu, temperatura, ciśnienie, zawartość pary wodnej,</w:t>
            </w:r>
          </w:p>
        </w:tc>
        <w:tc>
          <w:tcPr>
            <w:tcW w:w="2551" w:type="dxa"/>
            <w:gridSpan w:val="2"/>
            <w:vMerge/>
            <w:shd w:val="clear" w:color="auto" w:fill="auto"/>
          </w:tcPr>
          <w:p w14:paraId="29C2986F" w14:textId="77777777" w:rsidR="00273288" w:rsidRPr="00273288" w:rsidRDefault="00273288" w:rsidP="00273288">
            <w:pPr>
              <w:spacing w:after="0" w:line="240" w:lineRule="auto"/>
              <w:rPr>
                <w:rFonts w:eastAsia="Times New Roman" w:cs="Arial"/>
                <w:b/>
                <w:bCs/>
                <w:sz w:val="20"/>
                <w:szCs w:val="20"/>
                <w:lang w:eastAsia="pl-PL"/>
              </w:rPr>
            </w:pPr>
          </w:p>
        </w:tc>
        <w:tc>
          <w:tcPr>
            <w:tcW w:w="1560" w:type="dxa"/>
            <w:shd w:val="clear" w:color="auto" w:fill="auto"/>
          </w:tcPr>
          <w:p w14:paraId="295EA2A2"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394F1C34" w14:textId="77777777" w:rsidTr="00EF2B1C">
        <w:trPr>
          <w:gridAfter w:val="1"/>
          <w:wAfter w:w="708" w:type="dxa"/>
        </w:trPr>
        <w:tc>
          <w:tcPr>
            <w:tcW w:w="710" w:type="dxa"/>
            <w:vMerge/>
            <w:shd w:val="clear" w:color="auto" w:fill="auto"/>
          </w:tcPr>
          <w:p w14:paraId="2D2C3970"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nil"/>
              <w:bottom w:val="single" w:sz="4" w:space="0" w:color="auto"/>
              <w:right w:val="single" w:sz="4" w:space="0" w:color="auto"/>
            </w:tcBorders>
            <w:shd w:val="clear" w:color="auto" w:fill="auto"/>
          </w:tcPr>
          <w:p w14:paraId="14A440F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Komora spalania – temperatura,</w:t>
            </w:r>
          </w:p>
        </w:tc>
        <w:tc>
          <w:tcPr>
            <w:tcW w:w="2551" w:type="dxa"/>
            <w:gridSpan w:val="2"/>
            <w:vMerge/>
            <w:shd w:val="clear" w:color="auto" w:fill="auto"/>
          </w:tcPr>
          <w:p w14:paraId="7C5D6EA3" w14:textId="77777777" w:rsidR="00273288" w:rsidRPr="00273288" w:rsidRDefault="00273288" w:rsidP="00273288">
            <w:pPr>
              <w:spacing w:after="0" w:line="240" w:lineRule="auto"/>
              <w:rPr>
                <w:rFonts w:eastAsia="Times New Roman" w:cs="Arial"/>
                <w:b/>
                <w:bCs/>
                <w:sz w:val="20"/>
                <w:szCs w:val="20"/>
                <w:lang w:eastAsia="pl-PL"/>
              </w:rPr>
            </w:pPr>
          </w:p>
        </w:tc>
        <w:tc>
          <w:tcPr>
            <w:tcW w:w="1560" w:type="dxa"/>
            <w:shd w:val="clear" w:color="auto" w:fill="auto"/>
          </w:tcPr>
          <w:p w14:paraId="276A6FC8"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34F4872E" w14:textId="77777777" w:rsidTr="00EF2B1C">
        <w:trPr>
          <w:gridAfter w:val="1"/>
          <w:wAfter w:w="708" w:type="dxa"/>
        </w:trPr>
        <w:tc>
          <w:tcPr>
            <w:tcW w:w="710" w:type="dxa"/>
            <w:vMerge/>
            <w:shd w:val="clear" w:color="auto" w:fill="auto"/>
          </w:tcPr>
          <w:p w14:paraId="2AF9DAD9"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nil"/>
              <w:bottom w:val="single" w:sz="4" w:space="0" w:color="auto"/>
              <w:right w:val="single" w:sz="4" w:space="0" w:color="auto"/>
            </w:tcBorders>
            <w:shd w:val="clear" w:color="auto" w:fill="auto"/>
          </w:tcPr>
          <w:p w14:paraId="4E4D762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      Ścieki z oczyszczania spalin metodą mokrą – przepływ, </w:t>
            </w:r>
            <w:proofErr w:type="spellStart"/>
            <w:r w:rsidRPr="00273288">
              <w:rPr>
                <w:rFonts w:eastAsia="Times New Roman" w:cs="Arial"/>
                <w:sz w:val="16"/>
                <w:szCs w:val="16"/>
                <w:lang w:eastAsia="pl-PL"/>
              </w:rPr>
              <w:t>pH</w:t>
            </w:r>
            <w:proofErr w:type="spellEnd"/>
            <w:r w:rsidRPr="00273288">
              <w:rPr>
                <w:rFonts w:eastAsia="Times New Roman" w:cs="Arial"/>
                <w:sz w:val="16"/>
                <w:szCs w:val="16"/>
                <w:lang w:eastAsia="pl-PL"/>
              </w:rPr>
              <w:t>, temperatura</w:t>
            </w:r>
          </w:p>
        </w:tc>
        <w:tc>
          <w:tcPr>
            <w:tcW w:w="2551" w:type="dxa"/>
            <w:gridSpan w:val="2"/>
            <w:vMerge/>
            <w:shd w:val="clear" w:color="auto" w:fill="auto"/>
          </w:tcPr>
          <w:p w14:paraId="0CBA55F1" w14:textId="77777777" w:rsidR="00273288" w:rsidRPr="00273288" w:rsidRDefault="00273288" w:rsidP="00273288">
            <w:pPr>
              <w:spacing w:after="0" w:line="240" w:lineRule="auto"/>
              <w:rPr>
                <w:rFonts w:eastAsia="Times New Roman" w:cs="Arial"/>
                <w:sz w:val="20"/>
                <w:szCs w:val="20"/>
                <w:lang w:eastAsia="pl-PL"/>
              </w:rPr>
            </w:pPr>
          </w:p>
        </w:tc>
        <w:tc>
          <w:tcPr>
            <w:tcW w:w="1560" w:type="dxa"/>
            <w:shd w:val="clear" w:color="auto" w:fill="auto"/>
          </w:tcPr>
          <w:p w14:paraId="637FB2A0"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0E3A1C2B" w14:textId="77777777" w:rsidTr="00EF2B1C">
        <w:trPr>
          <w:gridAfter w:val="1"/>
          <w:wAfter w:w="708" w:type="dxa"/>
        </w:trPr>
        <w:tc>
          <w:tcPr>
            <w:tcW w:w="710" w:type="dxa"/>
            <w:vMerge/>
            <w:shd w:val="clear" w:color="auto" w:fill="auto"/>
          </w:tcPr>
          <w:p w14:paraId="23F2CE7F"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nil"/>
              <w:bottom w:val="single" w:sz="4" w:space="0" w:color="auto"/>
              <w:right w:val="single" w:sz="4" w:space="0" w:color="auto"/>
            </w:tcBorders>
            <w:shd w:val="clear" w:color="auto" w:fill="auto"/>
          </w:tcPr>
          <w:p w14:paraId="34E8AF5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      Ścieki z zakładów zajmujących się obróbką popiołów paleniskowych – przepływ, </w:t>
            </w:r>
            <w:proofErr w:type="spellStart"/>
            <w:r w:rsidRPr="00273288">
              <w:rPr>
                <w:rFonts w:eastAsia="Times New Roman" w:cs="Arial"/>
                <w:sz w:val="16"/>
                <w:szCs w:val="16"/>
                <w:lang w:eastAsia="pl-PL"/>
              </w:rPr>
              <w:t>pH</w:t>
            </w:r>
            <w:proofErr w:type="spellEnd"/>
            <w:r w:rsidRPr="00273288">
              <w:rPr>
                <w:rFonts w:eastAsia="Times New Roman" w:cs="Arial"/>
                <w:sz w:val="16"/>
                <w:szCs w:val="16"/>
                <w:lang w:eastAsia="pl-PL"/>
              </w:rPr>
              <w:t>, konduktywność.</w:t>
            </w:r>
          </w:p>
        </w:tc>
        <w:tc>
          <w:tcPr>
            <w:tcW w:w="2551" w:type="dxa"/>
            <w:gridSpan w:val="2"/>
            <w:vMerge/>
            <w:shd w:val="clear" w:color="auto" w:fill="auto"/>
          </w:tcPr>
          <w:p w14:paraId="5D9C325D" w14:textId="77777777" w:rsidR="00273288" w:rsidRPr="00273288" w:rsidRDefault="00273288" w:rsidP="00273288">
            <w:pPr>
              <w:spacing w:after="0" w:line="240" w:lineRule="auto"/>
              <w:rPr>
                <w:rFonts w:eastAsia="Times New Roman" w:cs="Arial"/>
                <w:sz w:val="20"/>
                <w:szCs w:val="20"/>
                <w:lang w:eastAsia="pl-PL"/>
              </w:rPr>
            </w:pPr>
          </w:p>
        </w:tc>
        <w:tc>
          <w:tcPr>
            <w:tcW w:w="1560" w:type="dxa"/>
            <w:shd w:val="clear" w:color="auto" w:fill="auto"/>
          </w:tcPr>
          <w:p w14:paraId="4C4500BC"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50C2BCC2" w14:textId="77777777" w:rsidTr="00EF2B1C">
        <w:trPr>
          <w:gridAfter w:val="1"/>
          <w:wAfter w:w="708" w:type="dxa"/>
          <w:trHeight w:val="1346"/>
        </w:trPr>
        <w:tc>
          <w:tcPr>
            <w:tcW w:w="710" w:type="dxa"/>
            <w:vMerge w:val="restart"/>
            <w:shd w:val="clear" w:color="auto" w:fill="auto"/>
          </w:tcPr>
          <w:p w14:paraId="6657585D"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4</w:t>
            </w:r>
          </w:p>
        </w:tc>
        <w:tc>
          <w:tcPr>
            <w:tcW w:w="8221" w:type="dxa"/>
            <w:gridSpan w:val="12"/>
            <w:tcBorders>
              <w:top w:val="single" w:sz="4" w:space="0" w:color="auto"/>
              <w:left w:val="single" w:sz="4" w:space="0" w:color="auto"/>
              <w:bottom w:val="single" w:sz="4" w:space="0" w:color="auto"/>
            </w:tcBorders>
            <w:shd w:val="clear" w:color="auto" w:fill="auto"/>
          </w:tcPr>
          <w:p w14:paraId="3FE5D136"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b/>
                <w:bCs/>
                <w:sz w:val="20"/>
                <w:szCs w:val="24"/>
                <w:lang w:eastAsia="pl-PL"/>
              </w:rPr>
              <w:t>W ramach BAT należy monitorować emisje zorganizowane do powietrza co najmniej z podaną poniżej częstotliwością i zgodnie z normami EN. Jeżeli normy EN nie są dostępne, w ramach BAT należy stosować normy ISO, normy krajowe lub inne międzynarodowe normy zapewniające uzyskanie danych o równoważnej jakości naukowej</w:t>
            </w:r>
            <w:r w:rsidRPr="00273288">
              <w:rPr>
                <w:rFonts w:eastAsia="Times New Roman" w:cs="Arial"/>
                <w:sz w:val="20"/>
                <w:szCs w:val="24"/>
                <w:lang w:eastAsia="pl-PL"/>
              </w:rPr>
              <w:t>.</w:t>
            </w:r>
          </w:p>
        </w:tc>
        <w:tc>
          <w:tcPr>
            <w:tcW w:w="1560" w:type="dxa"/>
            <w:tcBorders>
              <w:top w:val="single" w:sz="4" w:space="0" w:color="auto"/>
              <w:left w:val="single" w:sz="4" w:space="0" w:color="auto"/>
              <w:bottom w:val="single" w:sz="4" w:space="0" w:color="auto"/>
            </w:tcBorders>
            <w:shd w:val="clear" w:color="auto" w:fill="auto"/>
          </w:tcPr>
          <w:p w14:paraId="6E97CDE5" w14:textId="77777777" w:rsidR="00273288" w:rsidRPr="00273288" w:rsidRDefault="00273288" w:rsidP="00273288">
            <w:pPr>
              <w:spacing w:after="0" w:line="240" w:lineRule="auto"/>
              <w:rPr>
                <w:rFonts w:eastAsia="Times New Roman" w:cs="Arial"/>
                <w:b/>
                <w:bCs/>
                <w:sz w:val="20"/>
                <w:szCs w:val="24"/>
                <w:lang w:eastAsia="pl-PL"/>
              </w:rPr>
            </w:pPr>
          </w:p>
        </w:tc>
      </w:tr>
      <w:tr w:rsidR="00273288" w:rsidRPr="00273288" w14:paraId="5A97A744" w14:textId="77777777" w:rsidTr="00EF2B1C">
        <w:trPr>
          <w:gridAfter w:val="1"/>
          <w:wAfter w:w="708" w:type="dxa"/>
          <w:trHeight w:val="284"/>
        </w:trPr>
        <w:tc>
          <w:tcPr>
            <w:tcW w:w="710" w:type="dxa"/>
            <w:vMerge/>
            <w:shd w:val="clear" w:color="auto" w:fill="auto"/>
          </w:tcPr>
          <w:p w14:paraId="59D02DF9" w14:textId="77777777" w:rsidR="00273288" w:rsidRPr="00273288" w:rsidRDefault="00273288" w:rsidP="00273288">
            <w:pPr>
              <w:spacing w:after="0" w:line="240" w:lineRule="auto"/>
              <w:rPr>
                <w:rFonts w:eastAsia="Times New Roman" w:cs="Arial"/>
                <w:szCs w:val="24"/>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809EF2" w14:textId="77777777" w:rsidR="00273288" w:rsidRPr="00273288" w:rsidRDefault="00273288" w:rsidP="00273288">
            <w:pPr>
              <w:spacing w:after="0" w:line="240" w:lineRule="auto"/>
              <w:rPr>
                <w:rFonts w:eastAsia="Times New Roman" w:cs="Arial"/>
                <w:b/>
                <w:bCs/>
                <w:sz w:val="16"/>
                <w:szCs w:val="16"/>
                <w:lang w:eastAsia="pl-PL"/>
              </w:rPr>
            </w:pPr>
            <w:r w:rsidRPr="00273288">
              <w:rPr>
                <w:rFonts w:eastAsia="Times New Roman" w:cs="Arial"/>
                <w:sz w:val="16"/>
                <w:szCs w:val="16"/>
                <w:lang w:eastAsia="pl-PL"/>
              </w:rPr>
              <w:t>Substancja/ Parametr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B5E7C9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Proces</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32DD613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Norma(-y) (1)</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71E6C6E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Minimalna częstotliwość monitorowania (2)</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tcPr>
          <w:p w14:paraId="3D6982E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Monitorowanie powiązane z</w:t>
            </w:r>
          </w:p>
        </w:tc>
        <w:tc>
          <w:tcPr>
            <w:tcW w:w="2479" w:type="dxa"/>
            <w:shd w:val="clear" w:color="auto" w:fill="auto"/>
          </w:tcPr>
          <w:p w14:paraId="13CFC2D8" w14:textId="77777777" w:rsidR="00273288" w:rsidRPr="00273288" w:rsidRDefault="00273288" w:rsidP="00273288">
            <w:pPr>
              <w:spacing w:after="0" w:line="240" w:lineRule="auto"/>
              <w:rPr>
                <w:rFonts w:eastAsia="Times New Roman" w:cs="Arial"/>
                <w:sz w:val="20"/>
                <w:szCs w:val="20"/>
                <w:lang w:eastAsia="pl-PL"/>
              </w:rPr>
            </w:pPr>
          </w:p>
        </w:tc>
        <w:tc>
          <w:tcPr>
            <w:tcW w:w="1560" w:type="dxa"/>
            <w:shd w:val="clear" w:color="auto" w:fill="auto"/>
          </w:tcPr>
          <w:p w14:paraId="247293AA"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33165B02" w14:textId="77777777" w:rsidTr="00EF2B1C">
        <w:trPr>
          <w:gridAfter w:val="1"/>
          <w:wAfter w:w="708" w:type="dxa"/>
          <w:trHeight w:val="284"/>
        </w:trPr>
        <w:tc>
          <w:tcPr>
            <w:tcW w:w="710" w:type="dxa"/>
            <w:vMerge/>
            <w:shd w:val="clear" w:color="auto" w:fill="auto"/>
          </w:tcPr>
          <w:p w14:paraId="06F8B2A0" w14:textId="77777777" w:rsidR="00273288" w:rsidRPr="00273288" w:rsidRDefault="00273288" w:rsidP="00273288">
            <w:pPr>
              <w:spacing w:after="0" w:line="240" w:lineRule="auto"/>
              <w:rPr>
                <w:rFonts w:eastAsia="Times New Roman" w:cs="Arial"/>
                <w:szCs w:val="24"/>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E94C3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NO</w:t>
            </w:r>
            <w:r w:rsidRPr="00273288">
              <w:rPr>
                <w:rFonts w:eastAsia="Times New Roman" w:cs="Arial"/>
                <w:sz w:val="16"/>
                <w:szCs w:val="16"/>
                <w:vertAlign w:val="subscript"/>
                <w:lang w:eastAsia="pl-PL"/>
              </w:rPr>
              <w:t>X</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A1D9446" w14:textId="77777777" w:rsidR="00273288" w:rsidRPr="00273288" w:rsidRDefault="00273288" w:rsidP="00273288">
            <w:pPr>
              <w:tabs>
                <w:tab w:val="left" w:pos="639"/>
              </w:tabs>
              <w:spacing w:after="0" w:line="240" w:lineRule="auto"/>
              <w:rPr>
                <w:rFonts w:eastAsia="Times New Roman" w:cs="Arial"/>
                <w:sz w:val="16"/>
                <w:szCs w:val="16"/>
                <w:lang w:eastAsia="pl-PL"/>
              </w:rPr>
            </w:pPr>
            <w:r w:rsidRPr="00273288">
              <w:rPr>
                <w:rFonts w:eastAsia="Times New Roman" w:cs="Arial"/>
                <w:sz w:val="16"/>
                <w:szCs w:val="16"/>
                <w:lang w:eastAsia="pl-PL"/>
              </w:rPr>
              <w:t>Spalanie odpadów</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6BCE276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Ogólne normy EN</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5ECAA2C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Ciągłe</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tcPr>
          <w:p w14:paraId="1ED3E957" w14:textId="77777777" w:rsidR="00273288" w:rsidRPr="00273288" w:rsidRDefault="00273288" w:rsidP="00273288">
            <w:pPr>
              <w:tabs>
                <w:tab w:val="left" w:pos="589"/>
              </w:tabs>
              <w:spacing w:after="0" w:line="240" w:lineRule="auto"/>
              <w:rPr>
                <w:rFonts w:eastAsia="Times New Roman" w:cs="Arial"/>
                <w:sz w:val="16"/>
                <w:szCs w:val="16"/>
                <w:lang w:eastAsia="pl-PL"/>
              </w:rPr>
            </w:pPr>
            <w:r w:rsidRPr="00273288">
              <w:rPr>
                <w:rFonts w:eastAsia="Times New Roman" w:cs="Arial"/>
                <w:sz w:val="16"/>
                <w:szCs w:val="16"/>
                <w:lang w:eastAsia="pl-PL"/>
              </w:rPr>
              <w:t>BAT 29</w:t>
            </w:r>
          </w:p>
        </w:tc>
        <w:tc>
          <w:tcPr>
            <w:tcW w:w="2479" w:type="dxa"/>
            <w:shd w:val="clear" w:color="auto" w:fill="auto"/>
          </w:tcPr>
          <w:p w14:paraId="42AB6CCC"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 xml:space="preserve">Pomiar ciągły. Z BAT 29 technika  a) zaawansowany system kontroli. Użycie automatycznego systemu komputerowego do kontroli sprawności spalania oraz zapobiegania emisjom i/lub ograniczania emisji. System ten obejmuje również stosowanie wysoce wydajnego monitorowania parametrów eksploatacyjnych i emisji. Instalacja spełnia wymagania BAT 4 w zakresie ciągłego monitorowania </w:t>
            </w:r>
            <w:proofErr w:type="spellStart"/>
            <w:r w:rsidRPr="00273288">
              <w:rPr>
                <w:rFonts w:eastAsia="Times New Roman" w:cs="Arial"/>
                <w:sz w:val="20"/>
                <w:szCs w:val="20"/>
                <w:lang w:eastAsia="pl-PL"/>
              </w:rPr>
              <w:t>NO</w:t>
            </w:r>
            <w:r w:rsidRPr="00273288">
              <w:rPr>
                <w:rFonts w:eastAsia="Times New Roman" w:cs="Arial"/>
                <w:sz w:val="20"/>
                <w:szCs w:val="20"/>
                <w:vertAlign w:val="subscript"/>
                <w:lang w:eastAsia="pl-PL"/>
              </w:rPr>
              <w:t>x</w:t>
            </w:r>
            <w:proofErr w:type="spellEnd"/>
            <w:r w:rsidRPr="00273288">
              <w:rPr>
                <w:rFonts w:eastAsia="Times New Roman" w:cs="Arial"/>
                <w:sz w:val="20"/>
                <w:szCs w:val="20"/>
                <w:lang w:eastAsia="pl-PL"/>
              </w:rPr>
              <w:t xml:space="preserve">. Istniejący automatyczny system monitoringu kontroluje w sposób ciągły emisję </w:t>
            </w:r>
            <w:proofErr w:type="spellStart"/>
            <w:r w:rsidRPr="00273288">
              <w:rPr>
                <w:rFonts w:eastAsia="Times New Roman" w:cs="Arial"/>
                <w:sz w:val="20"/>
                <w:szCs w:val="20"/>
                <w:lang w:eastAsia="pl-PL"/>
              </w:rPr>
              <w:t>NO</w:t>
            </w:r>
            <w:r w:rsidRPr="00273288">
              <w:rPr>
                <w:rFonts w:eastAsia="Times New Roman" w:cs="Arial"/>
                <w:sz w:val="20"/>
                <w:szCs w:val="20"/>
                <w:vertAlign w:val="subscript"/>
                <w:lang w:eastAsia="pl-PL"/>
              </w:rPr>
              <w:t>x</w:t>
            </w:r>
            <w:proofErr w:type="spellEnd"/>
            <w:r w:rsidRPr="00273288">
              <w:rPr>
                <w:rFonts w:eastAsia="Times New Roman" w:cs="Arial"/>
                <w:sz w:val="20"/>
                <w:szCs w:val="20"/>
                <w:lang w:eastAsia="pl-PL"/>
              </w:rPr>
              <w:t xml:space="preserve">. </w:t>
            </w:r>
          </w:p>
        </w:tc>
        <w:tc>
          <w:tcPr>
            <w:tcW w:w="1560" w:type="dxa"/>
            <w:shd w:val="clear" w:color="auto" w:fill="auto"/>
          </w:tcPr>
          <w:p w14:paraId="45799ECF"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b/>
                <w:bCs/>
                <w:sz w:val="20"/>
                <w:szCs w:val="20"/>
                <w:lang w:eastAsia="pl-PL"/>
              </w:rPr>
              <w:t>Wymagania BAT4  są spełnione.</w:t>
            </w:r>
          </w:p>
          <w:p w14:paraId="65CE36BA"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497E51CA" w14:textId="77777777" w:rsidTr="00EF2B1C">
        <w:trPr>
          <w:gridAfter w:val="1"/>
          <w:wAfter w:w="708" w:type="dxa"/>
          <w:trHeight w:val="284"/>
        </w:trPr>
        <w:tc>
          <w:tcPr>
            <w:tcW w:w="710" w:type="dxa"/>
            <w:vMerge/>
            <w:shd w:val="clear" w:color="auto" w:fill="auto"/>
          </w:tcPr>
          <w:p w14:paraId="7BAE229B" w14:textId="77777777" w:rsidR="00273288" w:rsidRPr="00273288" w:rsidRDefault="00273288" w:rsidP="00273288">
            <w:pPr>
              <w:spacing w:after="0" w:line="240" w:lineRule="auto"/>
              <w:rPr>
                <w:rFonts w:eastAsia="Times New Roman" w:cs="Arial"/>
                <w:szCs w:val="24"/>
                <w:lang w:eastAsia="pl-PL"/>
              </w:rPr>
            </w:pPr>
          </w:p>
        </w:tc>
        <w:tc>
          <w:tcPr>
            <w:tcW w:w="850" w:type="dxa"/>
            <w:tcBorders>
              <w:top w:val="nil"/>
              <w:left w:val="single" w:sz="4" w:space="0" w:color="auto"/>
              <w:bottom w:val="single" w:sz="4" w:space="0" w:color="auto"/>
              <w:right w:val="single" w:sz="4" w:space="0" w:color="auto"/>
            </w:tcBorders>
            <w:shd w:val="clear" w:color="auto" w:fill="auto"/>
          </w:tcPr>
          <w:p w14:paraId="62728E1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NH</w:t>
            </w:r>
            <w:r w:rsidRPr="00273288">
              <w:rPr>
                <w:rFonts w:eastAsia="Times New Roman" w:cs="Arial"/>
                <w:sz w:val="16"/>
                <w:szCs w:val="16"/>
                <w:vertAlign w:val="subscript"/>
                <w:lang w:eastAsia="pl-PL"/>
              </w:rPr>
              <w:t>3</w:t>
            </w:r>
          </w:p>
        </w:tc>
        <w:tc>
          <w:tcPr>
            <w:tcW w:w="993" w:type="dxa"/>
            <w:tcBorders>
              <w:top w:val="nil"/>
              <w:left w:val="single" w:sz="4" w:space="0" w:color="auto"/>
              <w:bottom w:val="single" w:sz="4" w:space="0" w:color="auto"/>
              <w:right w:val="single" w:sz="4" w:space="0" w:color="auto"/>
            </w:tcBorders>
            <w:shd w:val="clear" w:color="auto" w:fill="auto"/>
          </w:tcPr>
          <w:p w14:paraId="5FC1027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Spalanie odpadów w przypadku stosowania SNCR lub SCR</w:t>
            </w:r>
          </w:p>
        </w:tc>
        <w:tc>
          <w:tcPr>
            <w:tcW w:w="1134" w:type="dxa"/>
            <w:gridSpan w:val="4"/>
            <w:tcBorders>
              <w:top w:val="nil"/>
              <w:left w:val="single" w:sz="4" w:space="0" w:color="auto"/>
              <w:bottom w:val="single" w:sz="4" w:space="0" w:color="auto"/>
              <w:right w:val="single" w:sz="4" w:space="0" w:color="auto"/>
            </w:tcBorders>
            <w:shd w:val="clear" w:color="auto" w:fill="auto"/>
          </w:tcPr>
          <w:p w14:paraId="0A882C0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Ogólne normy EN</w:t>
            </w:r>
          </w:p>
        </w:tc>
        <w:tc>
          <w:tcPr>
            <w:tcW w:w="1559" w:type="dxa"/>
            <w:gridSpan w:val="3"/>
            <w:tcBorders>
              <w:top w:val="nil"/>
              <w:left w:val="single" w:sz="4" w:space="0" w:color="auto"/>
              <w:bottom w:val="single" w:sz="4" w:space="0" w:color="auto"/>
              <w:right w:val="single" w:sz="4" w:space="0" w:color="auto"/>
            </w:tcBorders>
            <w:shd w:val="clear" w:color="auto" w:fill="auto"/>
          </w:tcPr>
          <w:p w14:paraId="250CF29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Ciągłe</w:t>
            </w:r>
          </w:p>
        </w:tc>
        <w:tc>
          <w:tcPr>
            <w:tcW w:w="1206" w:type="dxa"/>
            <w:gridSpan w:val="2"/>
            <w:tcBorders>
              <w:top w:val="nil"/>
              <w:left w:val="single" w:sz="4" w:space="0" w:color="auto"/>
              <w:bottom w:val="single" w:sz="4" w:space="0" w:color="auto"/>
              <w:right w:val="single" w:sz="4" w:space="0" w:color="auto"/>
            </w:tcBorders>
            <w:shd w:val="clear" w:color="auto" w:fill="auto"/>
          </w:tcPr>
          <w:p w14:paraId="7CC4391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BAT 29</w:t>
            </w:r>
          </w:p>
        </w:tc>
        <w:tc>
          <w:tcPr>
            <w:tcW w:w="2479" w:type="dxa"/>
            <w:shd w:val="clear" w:color="auto" w:fill="auto"/>
          </w:tcPr>
          <w:p w14:paraId="0ED003B3"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 zakresie NH</w:t>
            </w:r>
            <w:r w:rsidRPr="00273288">
              <w:rPr>
                <w:rFonts w:eastAsia="Times New Roman" w:cs="Arial"/>
                <w:sz w:val="20"/>
                <w:szCs w:val="20"/>
                <w:vertAlign w:val="subscript"/>
                <w:lang w:eastAsia="pl-PL"/>
              </w:rPr>
              <w:t>3</w:t>
            </w:r>
            <w:r w:rsidRPr="00273288">
              <w:rPr>
                <w:rFonts w:eastAsia="Times New Roman" w:cs="Arial"/>
                <w:sz w:val="20"/>
                <w:szCs w:val="20"/>
                <w:lang w:eastAsia="pl-PL"/>
              </w:rPr>
              <w:t xml:space="preserve"> wymagania BAT 4 nie dotyczą eksploatowanej instalacji do spalania odpadów. W procesie spalania odpadów nie jest stosowana selektywna redukcja katalityczna (SCR) oraz selektywna redukcja nie katalityczna (SNCR)</w:t>
            </w:r>
          </w:p>
        </w:tc>
        <w:tc>
          <w:tcPr>
            <w:tcW w:w="1560" w:type="dxa"/>
            <w:shd w:val="clear" w:color="auto" w:fill="auto"/>
          </w:tcPr>
          <w:p w14:paraId="5D2AAEBC"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Nie dotyczy.</w:t>
            </w:r>
          </w:p>
        </w:tc>
      </w:tr>
      <w:tr w:rsidR="00273288" w:rsidRPr="00273288" w14:paraId="3D8512DC" w14:textId="77777777" w:rsidTr="00EF2B1C">
        <w:trPr>
          <w:gridAfter w:val="1"/>
          <w:wAfter w:w="708" w:type="dxa"/>
          <w:trHeight w:val="284"/>
        </w:trPr>
        <w:tc>
          <w:tcPr>
            <w:tcW w:w="710" w:type="dxa"/>
            <w:vMerge/>
            <w:shd w:val="clear" w:color="auto" w:fill="auto"/>
          </w:tcPr>
          <w:p w14:paraId="0E149704" w14:textId="77777777" w:rsidR="00273288" w:rsidRPr="00273288" w:rsidRDefault="00273288" w:rsidP="00273288">
            <w:pPr>
              <w:spacing w:after="0" w:line="240" w:lineRule="auto"/>
              <w:rPr>
                <w:rFonts w:eastAsia="Times New Roman" w:cs="Arial"/>
                <w:szCs w:val="24"/>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F225C1"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N</w:t>
            </w:r>
            <w:r w:rsidRPr="00273288">
              <w:rPr>
                <w:rFonts w:eastAsia="Times New Roman" w:cs="Arial"/>
                <w:sz w:val="16"/>
                <w:szCs w:val="16"/>
                <w:vertAlign w:val="subscript"/>
                <w:lang w:eastAsia="pl-PL"/>
              </w:rPr>
              <w:t>2</w:t>
            </w:r>
            <w:r w:rsidRPr="00273288">
              <w:rPr>
                <w:rFonts w:eastAsia="Times New Roman" w:cs="Arial"/>
                <w:sz w:val="16"/>
                <w:szCs w:val="16"/>
                <w:lang w:eastAsia="pl-PL"/>
              </w:rPr>
              <w:t>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9F4AE2"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 xml:space="preserve">— Spalanie odpadów </w:t>
            </w:r>
            <w:r w:rsidRPr="00273288">
              <w:rPr>
                <w:rFonts w:eastAsia="Times New Roman" w:cs="Arial"/>
                <w:sz w:val="16"/>
                <w:szCs w:val="16"/>
                <w:lang w:eastAsia="pl-PL"/>
              </w:rPr>
              <w:lastRenderedPageBreak/>
              <w:t xml:space="preserve">w piecu ze złożem fluidalnym </w:t>
            </w:r>
          </w:p>
          <w:p w14:paraId="44089DE9"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 Spalanie odpadów w przypadku stosowania SNCR z mocznikiem</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199EDD5F"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lastRenderedPageBreak/>
              <w:t>EN 21258 (3)</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7E9F444C"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Raz w roku</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tcPr>
          <w:p w14:paraId="3F0C200E"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BAT 29</w:t>
            </w:r>
          </w:p>
        </w:tc>
        <w:tc>
          <w:tcPr>
            <w:tcW w:w="2479" w:type="dxa"/>
            <w:shd w:val="clear" w:color="auto" w:fill="auto"/>
          </w:tcPr>
          <w:p w14:paraId="4F368A15"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 zakresie N</w:t>
            </w:r>
            <w:r w:rsidRPr="00273288">
              <w:rPr>
                <w:rFonts w:eastAsia="Times New Roman" w:cs="Arial"/>
                <w:sz w:val="20"/>
                <w:szCs w:val="20"/>
                <w:vertAlign w:val="subscript"/>
                <w:lang w:eastAsia="pl-PL"/>
              </w:rPr>
              <w:t>2</w:t>
            </w:r>
            <w:r w:rsidRPr="00273288">
              <w:rPr>
                <w:rFonts w:eastAsia="Times New Roman" w:cs="Arial"/>
                <w:sz w:val="20"/>
                <w:szCs w:val="20"/>
                <w:lang w:eastAsia="pl-PL"/>
              </w:rPr>
              <w:t xml:space="preserve">O wymagania BAT 4 nie dotyczą eksploatowanej </w:t>
            </w:r>
            <w:r w:rsidRPr="00273288">
              <w:rPr>
                <w:rFonts w:eastAsia="Times New Roman" w:cs="Arial"/>
                <w:sz w:val="20"/>
                <w:szCs w:val="20"/>
                <w:lang w:eastAsia="pl-PL"/>
              </w:rPr>
              <w:lastRenderedPageBreak/>
              <w:t>instalacji do spalania odpadów. Spalanie odpadów nie odbywa się w piecu ze złożem fluidalnym jak również nie jest stosowana selektywna redukcja niekatalityczna z mocznikiem.</w:t>
            </w:r>
          </w:p>
        </w:tc>
        <w:tc>
          <w:tcPr>
            <w:tcW w:w="1560" w:type="dxa"/>
            <w:shd w:val="clear" w:color="auto" w:fill="auto"/>
          </w:tcPr>
          <w:p w14:paraId="7A5C2F07"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lastRenderedPageBreak/>
              <w:t>Nie dotyczy.</w:t>
            </w:r>
          </w:p>
        </w:tc>
      </w:tr>
      <w:tr w:rsidR="00273288" w:rsidRPr="00273288" w14:paraId="771CC0F6" w14:textId="77777777" w:rsidTr="00EF2B1C">
        <w:trPr>
          <w:gridAfter w:val="1"/>
          <w:wAfter w:w="708" w:type="dxa"/>
          <w:trHeight w:val="284"/>
        </w:trPr>
        <w:tc>
          <w:tcPr>
            <w:tcW w:w="710" w:type="dxa"/>
            <w:vMerge/>
            <w:shd w:val="clear" w:color="auto" w:fill="auto"/>
          </w:tcPr>
          <w:p w14:paraId="35314A61" w14:textId="77777777" w:rsidR="00273288" w:rsidRPr="00273288" w:rsidRDefault="00273288" w:rsidP="00273288">
            <w:pPr>
              <w:spacing w:after="0" w:line="240" w:lineRule="auto"/>
              <w:rPr>
                <w:rFonts w:eastAsia="Times New Roman" w:cs="Arial"/>
                <w:szCs w:val="24"/>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FF3784"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CO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019958"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Spalanie odpadów</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3864AF5E"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Ogólne normy EN</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9A8804B" w14:textId="77777777" w:rsidR="00273288" w:rsidRPr="00273288" w:rsidRDefault="00273288" w:rsidP="00273288">
            <w:pPr>
              <w:tabs>
                <w:tab w:val="left" w:pos="789"/>
              </w:tabs>
              <w:spacing w:after="0" w:line="276" w:lineRule="auto"/>
              <w:rPr>
                <w:rFonts w:eastAsia="Times New Roman" w:cs="Arial"/>
                <w:sz w:val="16"/>
                <w:szCs w:val="16"/>
                <w:lang w:eastAsia="pl-PL"/>
              </w:rPr>
            </w:pPr>
            <w:r w:rsidRPr="00273288">
              <w:rPr>
                <w:rFonts w:eastAsia="Times New Roman" w:cs="Arial"/>
                <w:sz w:val="16"/>
                <w:szCs w:val="16"/>
                <w:lang w:eastAsia="pl-PL"/>
              </w:rPr>
              <w:t>Ciągłe</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tcPr>
          <w:p w14:paraId="204E7A3D"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BAT 29</w:t>
            </w:r>
          </w:p>
        </w:tc>
        <w:tc>
          <w:tcPr>
            <w:tcW w:w="2479" w:type="dxa"/>
            <w:shd w:val="clear" w:color="auto" w:fill="auto"/>
          </w:tcPr>
          <w:p w14:paraId="7DB44A73"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Pomiar ciągły. Powiązane z BAT 29 technika  a) zaawansowany system kontroli. Użycie automatycznego systemu komputerowego do kontroli sprawności spalania oraz zapobiegania emisjom i/lub ograniczania emisji. System ten obejmuje również stosowanie wysoce wydajnego monitorowania parametrów eksploatacyjnych i emisji.</w:t>
            </w:r>
          </w:p>
        </w:tc>
        <w:tc>
          <w:tcPr>
            <w:tcW w:w="1560" w:type="dxa"/>
            <w:shd w:val="clear" w:color="auto" w:fill="auto"/>
          </w:tcPr>
          <w:p w14:paraId="08992B3F"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b/>
                <w:bCs/>
                <w:sz w:val="20"/>
                <w:szCs w:val="20"/>
                <w:lang w:eastAsia="pl-PL"/>
              </w:rPr>
              <w:t>Wymagania BAT 4 są spełnione</w:t>
            </w:r>
            <w:r w:rsidRPr="00273288">
              <w:rPr>
                <w:rFonts w:eastAsia="Times New Roman" w:cs="Arial"/>
                <w:sz w:val="20"/>
                <w:szCs w:val="20"/>
                <w:lang w:eastAsia="pl-PL"/>
              </w:rPr>
              <w:t>.</w:t>
            </w:r>
          </w:p>
        </w:tc>
      </w:tr>
      <w:tr w:rsidR="00273288" w:rsidRPr="00273288" w14:paraId="243535FF" w14:textId="77777777" w:rsidTr="00EF2B1C">
        <w:trPr>
          <w:gridAfter w:val="1"/>
          <w:wAfter w:w="708" w:type="dxa"/>
          <w:trHeight w:val="284"/>
        </w:trPr>
        <w:tc>
          <w:tcPr>
            <w:tcW w:w="710" w:type="dxa"/>
            <w:vMerge/>
            <w:shd w:val="clear" w:color="auto" w:fill="auto"/>
          </w:tcPr>
          <w:p w14:paraId="25239C99" w14:textId="77777777" w:rsidR="00273288" w:rsidRPr="00273288" w:rsidRDefault="00273288" w:rsidP="00273288">
            <w:pPr>
              <w:spacing w:after="0" w:line="240" w:lineRule="auto"/>
              <w:rPr>
                <w:rFonts w:eastAsia="Times New Roman" w:cs="Arial"/>
                <w:szCs w:val="24"/>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3B5D8A"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SO</w:t>
            </w:r>
            <w:r w:rsidRPr="00273288">
              <w:rPr>
                <w:rFonts w:eastAsia="Times New Roman" w:cs="Arial"/>
                <w:sz w:val="16"/>
                <w:szCs w:val="16"/>
                <w:vertAlign w:val="subscript"/>
                <w:lang w:eastAsia="pl-P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A806DAC"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Spalanie odpadów</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4BFC2099"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Ogólne normy EN</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27B6181"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Ciągłe</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tcPr>
          <w:p w14:paraId="7258561F"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BAT 27</w:t>
            </w:r>
          </w:p>
        </w:tc>
        <w:tc>
          <w:tcPr>
            <w:tcW w:w="2479" w:type="dxa"/>
            <w:shd w:val="clear" w:color="auto" w:fill="auto"/>
          </w:tcPr>
          <w:p w14:paraId="41ECCF4F" w14:textId="77777777" w:rsidR="00273288" w:rsidRPr="00273288" w:rsidRDefault="00273288" w:rsidP="00273288">
            <w:pPr>
              <w:shd w:val="clear" w:color="auto" w:fill="FFFFFF"/>
              <w:spacing w:after="0" w:line="240" w:lineRule="auto"/>
              <w:jc w:val="both"/>
              <w:rPr>
                <w:rFonts w:eastAsia="Times New Roman" w:cs="Arial"/>
                <w:bCs/>
                <w:sz w:val="20"/>
                <w:szCs w:val="20"/>
                <w:lang w:eastAsia="pl-PL"/>
              </w:rPr>
            </w:pPr>
            <w:r w:rsidRPr="00273288">
              <w:rPr>
                <w:rFonts w:eastAsia="Times New Roman" w:cs="Arial"/>
                <w:b/>
                <w:bCs/>
                <w:sz w:val="20"/>
                <w:szCs w:val="20"/>
                <w:lang w:eastAsia="pl-PL"/>
              </w:rPr>
              <w:t>Zgodnie z wymogami konkluzji BAT zakres pomiarów ciągłych zostanie rozszerzony o pomiar SO</w:t>
            </w:r>
            <w:r w:rsidRPr="00273288">
              <w:rPr>
                <w:rFonts w:eastAsia="Times New Roman" w:cs="Arial"/>
                <w:b/>
                <w:bCs/>
                <w:sz w:val="20"/>
                <w:szCs w:val="20"/>
                <w:vertAlign w:val="subscript"/>
                <w:lang w:eastAsia="pl-PL"/>
              </w:rPr>
              <w:t>2</w:t>
            </w:r>
            <w:r w:rsidRPr="00273288">
              <w:rPr>
                <w:rFonts w:eastAsia="Times New Roman" w:cs="Arial"/>
                <w:b/>
                <w:bCs/>
                <w:sz w:val="20"/>
                <w:szCs w:val="20"/>
                <w:lang w:eastAsia="pl-PL"/>
              </w:rPr>
              <w:t>.</w:t>
            </w:r>
          </w:p>
          <w:p w14:paraId="34D9E0D8" w14:textId="77777777" w:rsidR="00273288" w:rsidRPr="00273288" w:rsidRDefault="00273288" w:rsidP="00273288">
            <w:pPr>
              <w:shd w:val="clear" w:color="auto" w:fill="FFFFFF"/>
              <w:spacing w:after="0" w:line="240" w:lineRule="auto"/>
              <w:jc w:val="both"/>
              <w:rPr>
                <w:rFonts w:eastAsia="Times New Roman" w:cs="Arial"/>
                <w:bCs/>
                <w:sz w:val="20"/>
                <w:szCs w:val="20"/>
                <w:lang w:eastAsia="pl-PL"/>
              </w:rPr>
            </w:pPr>
          </w:p>
          <w:p w14:paraId="25937B76" w14:textId="77777777" w:rsidR="00273288" w:rsidRPr="00273288" w:rsidRDefault="00273288" w:rsidP="00273288">
            <w:pPr>
              <w:shd w:val="clear" w:color="auto" w:fill="FFFFFF"/>
              <w:spacing w:after="0" w:line="240" w:lineRule="auto"/>
              <w:jc w:val="both"/>
              <w:rPr>
                <w:rFonts w:eastAsia="Times New Roman" w:cs="Arial"/>
                <w:bCs/>
                <w:sz w:val="20"/>
                <w:szCs w:val="20"/>
                <w:lang w:eastAsia="pl-PL"/>
              </w:rPr>
            </w:pPr>
          </w:p>
        </w:tc>
        <w:tc>
          <w:tcPr>
            <w:tcW w:w="1560" w:type="dxa"/>
            <w:shd w:val="clear" w:color="auto" w:fill="auto"/>
          </w:tcPr>
          <w:p w14:paraId="25F4322A" w14:textId="77777777" w:rsidR="00273288" w:rsidRPr="00273288" w:rsidRDefault="00273288" w:rsidP="00273288">
            <w:pPr>
              <w:shd w:val="clear" w:color="auto" w:fill="FFFFFF"/>
              <w:spacing w:after="0" w:line="240" w:lineRule="auto"/>
              <w:jc w:val="both"/>
              <w:rPr>
                <w:rFonts w:eastAsia="Times New Roman" w:cs="Arial"/>
                <w:b/>
                <w:bCs/>
                <w:sz w:val="20"/>
                <w:szCs w:val="20"/>
                <w:lang w:eastAsia="pl-PL"/>
              </w:rPr>
            </w:pPr>
            <w:r w:rsidRPr="00273288">
              <w:rPr>
                <w:rFonts w:eastAsia="Times New Roman" w:cs="Arial"/>
                <w:b/>
                <w:bCs/>
                <w:sz w:val="20"/>
                <w:szCs w:val="20"/>
                <w:lang w:eastAsia="pl-PL"/>
              </w:rPr>
              <w:t>Wymagania BAT 4 będą spełnione od 4 grudnia 2023r.</w:t>
            </w:r>
          </w:p>
        </w:tc>
      </w:tr>
      <w:tr w:rsidR="00273288" w:rsidRPr="00273288" w14:paraId="6052187D" w14:textId="77777777" w:rsidTr="00EF2B1C">
        <w:trPr>
          <w:gridAfter w:val="1"/>
          <w:wAfter w:w="708" w:type="dxa"/>
          <w:trHeight w:val="284"/>
        </w:trPr>
        <w:tc>
          <w:tcPr>
            <w:tcW w:w="710" w:type="dxa"/>
            <w:vMerge/>
            <w:shd w:val="clear" w:color="auto" w:fill="auto"/>
          </w:tcPr>
          <w:p w14:paraId="28654F14" w14:textId="77777777" w:rsidR="00273288" w:rsidRPr="00273288" w:rsidRDefault="00273288" w:rsidP="00273288">
            <w:pPr>
              <w:spacing w:after="0" w:line="240" w:lineRule="auto"/>
              <w:rPr>
                <w:rFonts w:eastAsia="Times New Roman" w:cs="Arial"/>
                <w:szCs w:val="24"/>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978B21"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HCl</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C15B2A"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Spalanie odpadów</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3DD31C7F"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Ogólne normy EN</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66F8FD7D"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Ciągłe</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tcPr>
          <w:p w14:paraId="79219DF1"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BAT 27</w:t>
            </w:r>
          </w:p>
        </w:tc>
        <w:tc>
          <w:tcPr>
            <w:tcW w:w="2479" w:type="dxa"/>
            <w:shd w:val="clear" w:color="auto" w:fill="auto"/>
          </w:tcPr>
          <w:p w14:paraId="19B51838" w14:textId="77777777" w:rsidR="00273288" w:rsidRPr="00273288" w:rsidRDefault="00273288" w:rsidP="00273288">
            <w:pPr>
              <w:shd w:val="clear" w:color="auto" w:fill="FFFFFF"/>
              <w:spacing w:after="0" w:line="240" w:lineRule="auto"/>
              <w:jc w:val="both"/>
              <w:rPr>
                <w:rFonts w:eastAsia="Times New Roman" w:cs="Arial"/>
                <w:bCs/>
                <w:sz w:val="20"/>
                <w:szCs w:val="20"/>
                <w:lang w:eastAsia="pl-PL"/>
              </w:rPr>
            </w:pPr>
            <w:r w:rsidRPr="00273288">
              <w:rPr>
                <w:rFonts w:eastAsia="Times New Roman" w:cs="Arial"/>
                <w:b/>
                <w:bCs/>
                <w:sz w:val="20"/>
                <w:szCs w:val="20"/>
                <w:lang w:eastAsia="pl-PL"/>
              </w:rPr>
              <w:t xml:space="preserve">Zgodnie z wymogami konkluzji BAT zakres pomiarów ciągłych zostanie rozszerzony o pomiar HCl </w:t>
            </w:r>
          </w:p>
        </w:tc>
        <w:tc>
          <w:tcPr>
            <w:tcW w:w="1560" w:type="dxa"/>
            <w:shd w:val="clear" w:color="auto" w:fill="auto"/>
          </w:tcPr>
          <w:p w14:paraId="536EE4F3" w14:textId="77777777" w:rsidR="00273288" w:rsidRPr="00273288" w:rsidRDefault="00273288" w:rsidP="00273288">
            <w:pPr>
              <w:shd w:val="clear" w:color="auto" w:fill="FFFFFF"/>
              <w:spacing w:after="0" w:line="240" w:lineRule="auto"/>
              <w:jc w:val="both"/>
              <w:rPr>
                <w:rFonts w:eastAsia="Times New Roman" w:cs="Arial"/>
                <w:b/>
                <w:bCs/>
                <w:sz w:val="20"/>
                <w:szCs w:val="20"/>
                <w:lang w:eastAsia="pl-PL"/>
              </w:rPr>
            </w:pPr>
            <w:r w:rsidRPr="00273288">
              <w:rPr>
                <w:rFonts w:eastAsia="Times New Roman" w:cs="Arial"/>
                <w:b/>
                <w:bCs/>
                <w:sz w:val="20"/>
                <w:szCs w:val="20"/>
                <w:lang w:eastAsia="pl-PL"/>
              </w:rPr>
              <w:t>Wymagania BAT 4 będą spełnione od 4 grudnia 2023r.</w:t>
            </w:r>
          </w:p>
        </w:tc>
      </w:tr>
      <w:tr w:rsidR="00273288" w:rsidRPr="00273288" w14:paraId="759AE9B3" w14:textId="77777777" w:rsidTr="00EF2B1C">
        <w:trPr>
          <w:gridAfter w:val="1"/>
          <w:wAfter w:w="708" w:type="dxa"/>
          <w:trHeight w:val="284"/>
        </w:trPr>
        <w:tc>
          <w:tcPr>
            <w:tcW w:w="710" w:type="dxa"/>
            <w:vMerge/>
            <w:shd w:val="clear" w:color="auto" w:fill="auto"/>
          </w:tcPr>
          <w:p w14:paraId="488267EC" w14:textId="77777777" w:rsidR="00273288" w:rsidRPr="00273288" w:rsidRDefault="00273288" w:rsidP="00273288">
            <w:pPr>
              <w:spacing w:after="0" w:line="240" w:lineRule="auto"/>
              <w:rPr>
                <w:rFonts w:eastAsia="Times New Roman" w:cs="Arial"/>
                <w:szCs w:val="24"/>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D9B3E2"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HF</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D6B533"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Spalanie odpadów</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4EF24609"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Ogólne normy EN</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3F759F50"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Ciągłe (4)</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tcPr>
          <w:p w14:paraId="1E6D83F3"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BAT 27</w:t>
            </w:r>
          </w:p>
        </w:tc>
        <w:tc>
          <w:tcPr>
            <w:tcW w:w="2479" w:type="dxa"/>
            <w:shd w:val="clear" w:color="auto" w:fill="auto"/>
          </w:tcPr>
          <w:p w14:paraId="6A6BCA7B" w14:textId="77777777" w:rsidR="00273288" w:rsidRPr="00273288" w:rsidRDefault="00273288" w:rsidP="00273288">
            <w:pPr>
              <w:spacing w:after="0" w:line="240" w:lineRule="auto"/>
              <w:jc w:val="both"/>
              <w:rPr>
                <w:rFonts w:eastAsia="Times New Roman" w:cs="Arial"/>
                <w:b/>
                <w:sz w:val="20"/>
                <w:szCs w:val="20"/>
                <w:lang w:eastAsia="pl-PL"/>
              </w:rPr>
            </w:pPr>
            <w:r w:rsidRPr="00273288">
              <w:rPr>
                <w:rFonts w:eastAsia="Times New Roman" w:cs="Arial"/>
                <w:b/>
                <w:sz w:val="20"/>
                <w:szCs w:val="20"/>
                <w:lang w:eastAsia="pl-PL"/>
              </w:rPr>
              <w:t xml:space="preserve">Zgodnie z konkluzjami BAT pomiar ciągły HF można ograniczyć do pomiarów okresowych przeprowadzanych co najmniej raz na sześć miesięcy, jeżeli poziomy emisji HCl okażą się </w:t>
            </w:r>
            <w:r w:rsidRPr="00273288">
              <w:rPr>
                <w:rFonts w:eastAsia="Times New Roman" w:cs="Arial"/>
                <w:b/>
                <w:sz w:val="20"/>
                <w:szCs w:val="20"/>
                <w:lang w:eastAsia="pl-PL"/>
              </w:rPr>
              <w:lastRenderedPageBreak/>
              <w:t>wystarczająco stabilne. Prowadzący instalację wskazał przedstawiając analizę statystyczną, iż według badań okresowych emisja HCl jest na stabilnym niskim  poziomie.</w:t>
            </w:r>
          </w:p>
        </w:tc>
        <w:tc>
          <w:tcPr>
            <w:tcW w:w="1560" w:type="dxa"/>
            <w:shd w:val="clear" w:color="auto" w:fill="auto"/>
          </w:tcPr>
          <w:p w14:paraId="4443BC48" w14:textId="77777777" w:rsidR="00273288" w:rsidRPr="00273288" w:rsidRDefault="00273288" w:rsidP="00273288">
            <w:pPr>
              <w:spacing w:after="0" w:line="240" w:lineRule="auto"/>
              <w:jc w:val="both"/>
              <w:rPr>
                <w:rFonts w:eastAsia="Times New Roman" w:cs="Arial"/>
                <w:b/>
                <w:sz w:val="20"/>
                <w:szCs w:val="20"/>
                <w:lang w:eastAsia="pl-PL"/>
              </w:rPr>
            </w:pPr>
            <w:r w:rsidRPr="00273288">
              <w:rPr>
                <w:rFonts w:eastAsia="Times New Roman" w:cs="Arial"/>
                <w:b/>
                <w:bCs/>
                <w:sz w:val="20"/>
                <w:szCs w:val="20"/>
                <w:lang w:eastAsia="pl-PL"/>
              </w:rPr>
              <w:lastRenderedPageBreak/>
              <w:t>Wymagania BAT 4 będą spełnione od 4 grudnia 2023r. – prowadzony będzie pomiar okresowy</w:t>
            </w:r>
          </w:p>
        </w:tc>
      </w:tr>
      <w:tr w:rsidR="00273288" w:rsidRPr="00273288" w14:paraId="3D70DEF7" w14:textId="77777777" w:rsidTr="00EF2B1C">
        <w:trPr>
          <w:gridAfter w:val="1"/>
          <w:wAfter w:w="708" w:type="dxa"/>
          <w:trHeight w:val="284"/>
        </w:trPr>
        <w:tc>
          <w:tcPr>
            <w:tcW w:w="710" w:type="dxa"/>
            <w:vMerge/>
            <w:shd w:val="clear" w:color="auto" w:fill="auto"/>
          </w:tcPr>
          <w:p w14:paraId="5304662C" w14:textId="77777777" w:rsidR="00273288" w:rsidRPr="00273288" w:rsidRDefault="00273288" w:rsidP="00273288">
            <w:pPr>
              <w:spacing w:after="0" w:line="240" w:lineRule="auto"/>
              <w:rPr>
                <w:rFonts w:eastAsia="Times New Roman" w:cs="Arial"/>
                <w:szCs w:val="24"/>
                <w:lang w:eastAsia="pl-PL"/>
              </w:rPr>
            </w:pPr>
          </w:p>
        </w:tc>
        <w:tc>
          <w:tcPr>
            <w:tcW w:w="850" w:type="dxa"/>
            <w:vMerge w:val="restart"/>
            <w:tcBorders>
              <w:top w:val="single" w:sz="4" w:space="0" w:color="auto"/>
              <w:left w:val="single" w:sz="4" w:space="0" w:color="auto"/>
              <w:right w:val="single" w:sz="4" w:space="0" w:color="auto"/>
            </w:tcBorders>
            <w:shd w:val="clear" w:color="auto" w:fill="auto"/>
            <w:vAlign w:val="center"/>
          </w:tcPr>
          <w:p w14:paraId="6AD0806C"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Pył</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DB924A"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Obróbka popiołów paleniskowych</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1187FFD2"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EN 13284-1</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96DD416"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Raz w roku</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tcPr>
          <w:p w14:paraId="756E1DB1" w14:textId="77777777" w:rsidR="00273288" w:rsidRPr="00273288" w:rsidRDefault="00273288" w:rsidP="00273288">
            <w:pPr>
              <w:tabs>
                <w:tab w:val="left" w:pos="676"/>
              </w:tabs>
              <w:spacing w:after="0" w:line="276" w:lineRule="auto"/>
              <w:rPr>
                <w:rFonts w:eastAsia="Times New Roman" w:cs="Arial"/>
                <w:sz w:val="16"/>
                <w:szCs w:val="16"/>
                <w:lang w:eastAsia="pl-PL"/>
              </w:rPr>
            </w:pPr>
            <w:r w:rsidRPr="00273288">
              <w:rPr>
                <w:rFonts w:eastAsia="Times New Roman" w:cs="Arial"/>
                <w:sz w:val="16"/>
                <w:szCs w:val="16"/>
                <w:lang w:eastAsia="pl-PL"/>
              </w:rPr>
              <w:t>BAT 26</w:t>
            </w:r>
          </w:p>
        </w:tc>
        <w:tc>
          <w:tcPr>
            <w:tcW w:w="2479" w:type="dxa"/>
            <w:shd w:val="clear" w:color="auto" w:fill="auto"/>
          </w:tcPr>
          <w:p w14:paraId="1C75F701"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Nie ma obróbki popiołów paleniskowych.</w:t>
            </w:r>
          </w:p>
        </w:tc>
        <w:tc>
          <w:tcPr>
            <w:tcW w:w="1560" w:type="dxa"/>
            <w:shd w:val="clear" w:color="auto" w:fill="auto"/>
          </w:tcPr>
          <w:p w14:paraId="7491A3D2"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Nie dotyczy.</w:t>
            </w:r>
          </w:p>
          <w:p w14:paraId="1246B3EA"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0992FBD5" w14:textId="77777777" w:rsidTr="00EF2B1C">
        <w:trPr>
          <w:gridAfter w:val="1"/>
          <w:wAfter w:w="708" w:type="dxa"/>
          <w:trHeight w:val="284"/>
        </w:trPr>
        <w:tc>
          <w:tcPr>
            <w:tcW w:w="710" w:type="dxa"/>
            <w:vMerge/>
            <w:shd w:val="clear" w:color="auto" w:fill="auto"/>
          </w:tcPr>
          <w:p w14:paraId="2E268418" w14:textId="77777777" w:rsidR="00273288" w:rsidRPr="00273288" w:rsidRDefault="00273288" w:rsidP="00273288">
            <w:pPr>
              <w:spacing w:after="0" w:line="240" w:lineRule="auto"/>
              <w:rPr>
                <w:rFonts w:eastAsia="Times New Roman" w:cs="Arial"/>
                <w:szCs w:val="24"/>
                <w:lang w:eastAsia="pl-PL"/>
              </w:rPr>
            </w:pPr>
          </w:p>
        </w:tc>
        <w:tc>
          <w:tcPr>
            <w:tcW w:w="850" w:type="dxa"/>
            <w:vMerge/>
            <w:tcBorders>
              <w:left w:val="single" w:sz="4" w:space="0" w:color="auto"/>
              <w:bottom w:val="single" w:sz="4" w:space="0" w:color="auto"/>
              <w:right w:val="single" w:sz="4" w:space="0" w:color="auto"/>
            </w:tcBorders>
            <w:shd w:val="clear" w:color="auto" w:fill="auto"/>
          </w:tcPr>
          <w:p w14:paraId="16A668CF" w14:textId="77777777" w:rsidR="00273288" w:rsidRPr="00273288" w:rsidRDefault="00273288" w:rsidP="00273288">
            <w:pPr>
              <w:spacing w:after="0" w:line="276" w:lineRule="auto"/>
              <w:rPr>
                <w:rFonts w:eastAsia="Times New Roman" w:cs="Arial"/>
                <w:sz w:val="16"/>
                <w:szCs w:val="16"/>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90F89BF"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Spalanie odpadów</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34240EDF" w14:textId="77777777" w:rsidR="00273288" w:rsidRPr="00273288" w:rsidRDefault="00273288" w:rsidP="00273288">
            <w:pPr>
              <w:tabs>
                <w:tab w:val="left" w:pos="689"/>
              </w:tabs>
              <w:spacing w:after="0" w:line="276" w:lineRule="auto"/>
              <w:rPr>
                <w:rFonts w:eastAsia="Times New Roman" w:cs="Arial"/>
                <w:sz w:val="16"/>
                <w:szCs w:val="16"/>
                <w:lang w:eastAsia="pl-PL"/>
              </w:rPr>
            </w:pPr>
            <w:r w:rsidRPr="00273288">
              <w:rPr>
                <w:rFonts w:eastAsia="Times New Roman" w:cs="Arial"/>
                <w:sz w:val="16"/>
                <w:szCs w:val="16"/>
                <w:lang w:eastAsia="pl-PL"/>
              </w:rPr>
              <w:t>Ogólne normy EN i EN 13284-2.</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665B5A79"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Ciągłe</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tcPr>
          <w:p w14:paraId="59AACF83"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BAT 25</w:t>
            </w:r>
          </w:p>
        </w:tc>
        <w:tc>
          <w:tcPr>
            <w:tcW w:w="2479" w:type="dxa"/>
            <w:shd w:val="clear" w:color="auto" w:fill="auto"/>
          </w:tcPr>
          <w:p w14:paraId="08E7C297"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Pomiar ciągły Z BAT 25 technika  a) filtr workowy.</w:t>
            </w:r>
          </w:p>
        </w:tc>
        <w:tc>
          <w:tcPr>
            <w:tcW w:w="1560" w:type="dxa"/>
            <w:vMerge w:val="restart"/>
            <w:shd w:val="clear" w:color="auto" w:fill="auto"/>
          </w:tcPr>
          <w:p w14:paraId="3E20C0D8" w14:textId="77777777" w:rsidR="00273288" w:rsidRPr="00273288" w:rsidRDefault="00273288" w:rsidP="00273288">
            <w:pPr>
              <w:spacing w:after="0" w:line="240" w:lineRule="auto"/>
              <w:jc w:val="both"/>
              <w:rPr>
                <w:rFonts w:eastAsia="Times New Roman" w:cs="Arial"/>
                <w:b/>
                <w:sz w:val="20"/>
                <w:szCs w:val="20"/>
                <w:lang w:eastAsia="pl-PL"/>
              </w:rPr>
            </w:pPr>
            <w:r w:rsidRPr="00273288">
              <w:rPr>
                <w:rFonts w:eastAsia="Times New Roman" w:cs="Arial"/>
                <w:b/>
                <w:sz w:val="20"/>
                <w:szCs w:val="20"/>
                <w:lang w:eastAsia="pl-PL"/>
              </w:rPr>
              <w:t>Wymagania BAT 4 są spełnione.</w:t>
            </w:r>
          </w:p>
        </w:tc>
      </w:tr>
      <w:tr w:rsidR="00273288" w:rsidRPr="00273288" w14:paraId="31500598" w14:textId="77777777" w:rsidTr="00EF2B1C">
        <w:trPr>
          <w:gridAfter w:val="1"/>
          <w:wAfter w:w="708" w:type="dxa"/>
          <w:trHeight w:val="284"/>
        </w:trPr>
        <w:tc>
          <w:tcPr>
            <w:tcW w:w="710" w:type="dxa"/>
            <w:vMerge/>
            <w:shd w:val="clear" w:color="auto" w:fill="auto"/>
          </w:tcPr>
          <w:p w14:paraId="66D3DA4A" w14:textId="77777777" w:rsidR="00273288" w:rsidRPr="00273288" w:rsidRDefault="00273288" w:rsidP="00273288">
            <w:pPr>
              <w:spacing w:after="0" w:line="240" w:lineRule="auto"/>
              <w:rPr>
                <w:rFonts w:eastAsia="Times New Roman" w:cs="Arial"/>
                <w:szCs w:val="24"/>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6A46C3"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Metale i metaloidy z wyjątkiem rtęci (As, Cd, Co, Cr, Cu, Mn, Ni, Pb, Sb, Tl, V)</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2986AC"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Spalanie odpadów</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64205A89"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EN 14385</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483E22BE"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Raz na sześć miesięcy</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tcPr>
          <w:p w14:paraId="12C7BF39"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BAT 25</w:t>
            </w:r>
          </w:p>
        </w:tc>
        <w:tc>
          <w:tcPr>
            <w:tcW w:w="2479" w:type="dxa"/>
            <w:shd w:val="clear" w:color="auto" w:fill="auto"/>
          </w:tcPr>
          <w:p w14:paraId="13FFAC46"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Pomiar okresowy 2 x w roku. Monitorowanie powiązane z BAT 25 technika  a) filtr workowy.</w:t>
            </w:r>
          </w:p>
        </w:tc>
        <w:tc>
          <w:tcPr>
            <w:tcW w:w="1560" w:type="dxa"/>
            <w:vMerge/>
            <w:shd w:val="clear" w:color="auto" w:fill="auto"/>
          </w:tcPr>
          <w:p w14:paraId="5280C69B" w14:textId="77777777" w:rsidR="00273288" w:rsidRPr="00273288" w:rsidRDefault="00273288" w:rsidP="00273288">
            <w:pPr>
              <w:spacing w:after="0" w:line="240" w:lineRule="auto"/>
              <w:jc w:val="both"/>
              <w:rPr>
                <w:rFonts w:eastAsia="Times New Roman" w:cs="Arial"/>
                <w:b/>
                <w:sz w:val="20"/>
                <w:szCs w:val="20"/>
                <w:lang w:eastAsia="pl-PL"/>
              </w:rPr>
            </w:pPr>
          </w:p>
        </w:tc>
      </w:tr>
      <w:tr w:rsidR="00273288" w:rsidRPr="00273288" w14:paraId="65B79D78" w14:textId="77777777" w:rsidTr="00EF2B1C">
        <w:trPr>
          <w:gridAfter w:val="1"/>
          <w:wAfter w:w="708" w:type="dxa"/>
          <w:trHeight w:val="284"/>
        </w:trPr>
        <w:tc>
          <w:tcPr>
            <w:tcW w:w="710" w:type="dxa"/>
            <w:vMerge/>
            <w:shd w:val="clear" w:color="auto" w:fill="auto"/>
          </w:tcPr>
          <w:p w14:paraId="65F37787" w14:textId="77777777" w:rsidR="00273288" w:rsidRPr="00273288" w:rsidRDefault="00273288" w:rsidP="00273288">
            <w:pPr>
              <w:spacing w:after="0" w:line="240" w:lineRule="auto"/>
              <w:rPr>
                <w:rFonts w:eastAsia="Times New Roman" w:cs="Arial"/>
                <w:szCs w:val="24"/>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3D51AE"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Hg</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735FAB"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Spalanie odpadów</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2C2A0CB2"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EN 14385</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6435DFF4"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Ciągłe (5)</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tcPr>
          <w:p w14:paraId="01DD84F0"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BAT 31</w:t>
            </w:r>
          </w:p>
        </w:tc>
        <w:tc>
          <w:tcPr>
            <w:tcW w:w="2479" w:type="dxa"/>
            <w:shd w:val="clear" w:color="auto" w:fill="auto"/>
          </w:tcPr>
          <w:p w14:paraId="2A4190E1" w14:textId="77777777" w:rsidR="00273288" w:rsidRPr="00273288" w:rsidRDefault="00273288" w:rsidP="00273288">
            <w:pPr>
              <w:spacing w:after="0" w:line="240" w:lineRule="auto"/>
              <w:rPr>
                <w:rFonts w:eastAsia="Times New Roman" w:cs="Arial"/>
                <w:bCs/>
                <w:sz w:val="20"/>
                <w:szCs w:val="20"/>
                <w:lang w:eastAsia="pl-PL"/>
              </w:rPr>
            </w:pPr>
            <w:r w:rsidRPr="00273288">
              <w:rPr>
                <w:rFonts w:eastAsia="Times New Roman" w:cs="Arial"/>
                <w:b/>
                <w:sz w:val="20"/>
                <w:szCs w:val="20"/>
                <w:lang w:eastAsia="pl-PL"/>
              </w:rPr>
              <w:t>Zgodnie z konkluzjami BAT pomiar ciągły Hg można zastąpić pomiarami okresowymi przeprowadzanymi co najmniej raz na sześć miesięcy, jeżeli spalane odpady mają udowodnioną (wykazaną pomiarami okresowymi) niską i stabilną zawartość rtęci w strumieniu odpadów. Prowadzący instalację wskazał przedstawiając analizę statystyczną pomiarów, iż spalane w instalacji odpady mają udowodnioną (wykazaną pomiarami okresowymi) niską i stabilną zawartość rtęci.</w:t>
            </w:r>
            <w:r w:rsidRPr="00273288">
              <w:rPr>
                <w:rFonts w:eastAsia="Times New Roman" w:cs="Arial"/>
                <w:bCs/>
                <w:sz w:val="20"/>
                <w:szCs w:val="20"/>
                <w:lang w:eastAsia="pl-PL"/>
              </w:rPr>
              <w:t xml:space="preserve"> </w:t>
            </w:r>
          </w:p>
        </w:tc>
        <w:tc>
          <w:tcPr>
            <w:tcW w:w="1560" w:type="dxa"/>
            <w:shd w:val="clear" w:color="auto" w:fill="auto"/>
          </w:tcPr>
          <w:p w14:paraId="305FC93B" w14:textId="77777777" w:rsidR="00273288" w:rsidRPr="00273288" w:rsidRDefault="00273288" w:rsidP="00273288">
            <w:pPr>
              <w:spacing w:after="0" w:line="240" w:lineRule="auto"/>
              <w:rPr>
                <w:rFonts w:eastAsia="Times New Roman" w:cs="Arial"/>
                <w:b/>
                <w:sz w:val="20"/>
                <w:szCs w:val="20"/>
                <w:lang w:eastAsia="pl-PL"/>
              </w:rPr>
            </w:pPr>
            <w:r w:rsidRPr="00273288">
              <w:rPr>
                <w:rFonts w:eastAsia="Times New Roman" w:cs="Arial"/>
                <w:b/>
                <w:sz w:val="20"/>
                <w:szCs w:val="20"/>
                <w:lang w:eastAsia="pl-PL"/>
              </w:rPr>
              <w:t>Wymagania BAT 4 będą spełnione od 4 grudnia 2023r. – pomiar będzie prowadzony z częstotliwością : co najmniej 3 razy w roku</w:t>
            </w:r>
          </w:p>
        </w:tc>
      </w:tr>
      <w:tr w:rsidR="00273288" w:rsidRPr="00273288" w14:paraId="20EF3D97" w14:textId="77777777" w:rsidTr="00EF2B1C">
        <w:trPr>
          <w:gridAfter w:val="1"/>
          <w:wAfter w:w="708" w:type="dxa"/>
          <w:trHeight w:val="284"/>
        </w:trPr>
        <w:tc>
          <w:tcPr>
            <w:tcW w:w="710" w:type="dxa"/>
            <w:vMerge/>
            <w:shd w:val="clear" w:color="auto" w:fill="auto"/>
          </w:tcPr>
          <w:p w14:paraId="5020F7E8" w14:textId="77777777" w:rsidR="00273288" w:rsidRPr="00273288" w:rsidRDefault="00273288" w:rsidP="00273288">
            <w:pPr>
              <w:spacing w:after="0" w:line="240" w:lineRule="auto"/>
              <w:rPr>
                <w:rFonts w:eastAsia="Times New Roman" w:cs="Arial"/>
                <w:szCs w:val="24"/>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D36E07"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Całkowite LZO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30C7DB"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Spalanie odpadów</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7F6FD0B5" w14:textId="77777777" w:rsidR="00273288" w:rsidRPr="00273288" w:rsidRDefault="00273288" w:rsidP="00273288">
            <w:pPr>
              <w:tabs>
                <w:tab w:val="left" w:pos="801"/>
              </w:tabs>
              <w:spacing w:after="0" w:line="276" w:lineRule="auto"/>
              <w:rPr>
                <w:rFonts w:eastAsia="Times New Roman" w:cs="Arial"/>
                <w:sz w:val="16"/>
                <w:szCs w:val="16"/>
                <w:lang w:eastAsia="pl-PL"/>
              </w:rPr>
            </w:pPr>
            <w:r w:rsidRPr="00273288">
              <w:rPr>
                <w:rFonts w:eastAsia="Times New Roman" w:cs="Arial"/>
                <w:sz w:val="16"/>
                <w:szCs w:val="16"/>
                <w:lang w:eastAsia="pl-PL"/>
              </w:rPr>
              <w:t>Ogólne normy EN</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7FA699C6" w14:textId="77777777" w:rsidR="00273288" w:rsidRPr="00273288" w:rsidRDefault="00273288" w:rsidP="00273288">
            <w:pPr>
              <w:tabs>
                <w:tab w:val="left" w:pos="801"/>
              </w:tabs>
              <w:spacing w:after="0" w:line="276" w:lineRule="auto"/>
              <w:rPr>
                <w:rFonts w:eastAsia="Times New Roman" w:cs="Arial"/>
                <w:sz w:val="16"/>
                <w:szCs w:val="16"/>
                <w:lang w:eastAsia="pl-PL"/>
              </w:rPr>
            </w:pPr>
            <w:r w:rsidRPr="00273288">
              <w:rPr>
                <w:rFonts w:eastAsia="Times New Roman" w:cs="Arial"/>
                <w:sz w:val="16"/>
                <w:szCs w:val="16"/>
                <w:lang w:eastAsia="pl-PL"/>
              </w:rPr>
              <w:t>Ciągłe</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tcPr>
          <w:p w14:paraId="35664208"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BAT 30</w:t>
            </w:r>
          </w:p>
        </w:tc>
        <w:tc>
          <w:tcPr>
            <w:tcW w:w="2479" w:type="dxa"/>
            <w:shd w:val="clear" w:color="auto" w:fill="auto"/>
          </w:tcPr>
          <w:p w14:paraId="2F00058C" w14:textId="77777777" w:rsidR="00273288" w:rsidRPr="00273288" w:rsidRDefault="00273288" w:rsidP="00273288">
            <w:pPr>
              <w:spacing w:after="0" w:line="240" w:lineRule="auto"/>
              <w:jc w:val="both"/>
              <w:rPr>
                <w:rFonts w:eastAsia="Times New Roman" w:cs="Arial"/>
                <w:bCs/>
                <w:sz w:val="20"/>
                <w:szCs w:val="20"/>
                <w:lang w:eastAsia="pl-PL"/>
              </w:rPr>
            </w:pPr>
            <w:r w:rsidRPr="00273288">
              <w:rPr>
                <w:rFonts w:eastAsia="Times New Roman" w:cs="Arial"/>
                <w:b/>
                <w:sz w:val="20"/>
                <w:szCs w:val="20"/>
                <w:lang w:eastAsia="pl-PL"/>
              </w:rPr>
              <w:t>Zakres pomiarów ciągłych wymaga rozszerzenia o: Całkowite LZO</w:t>
            </w:r>
          </w:p>
        </w:tc>
        <w:tc>
          <w:tcPr>
            <w:tcW w:w="1560" w:type="dxa"/>
            <w:shd w:val="clear" w:color="auto" w:fill="auto"/>
          </w:tcPr>
          <w:p w14:paraId="2EE1A121" w14:textId="77777777" w:rsidR="00273288" w:rsidRPr="00273288" w:rsidRDefault="00273288" w:rsidP="00273288">
            <w:pPr>
              <w:spacing w:after="0" w:line="240" w:lineRule="auto"/>
              <w:jc w:val="both"/>
              <w:rPr>
                <w:rFonts w:eastAsia="Times New Roman" w:cs="Arial"/>
                <w:b/>
                <w:sz w:val="20"/>
                <w:szCs w:val="20"/>
                <w:lang w:eastAsia="pl-PL"/>
              </w:rPr>
            </w:pPr>
            <w:r w:rsidRPr="00273288">
              <w:rPr>
                <w:rFonts w:eastAsia="Times New Roman" w:cs="Arial"/>
                <w:b/>
                <w:sz w:val="20"/>
                <w:szCs w:val="20"/>
                <w:lang w:eastAsia="pl-PL"/>
              </w:rPr>
              <w:t xml:space="preserve">Wymagania BAT 4 będą spełnione od 4 grudnia 2023r. </w:t>
            </w:r>
          </w:p>
        </w:tc>
      </w:tr>
      <w:tr w:rsidR="00273288" w:rsidRPr="00273288" w14:paraId="095FEBAB" w14:textId="77777777" w:rsidTr="00EF2B1C">
        <w:trPr>
          <w:gridAfter w:val="1"/>
          <w:wAfter w:w="708" w:type="dxa"/>
          <w:trHeight w:val="284"/>
        </w:trPr>
        <w:tc>
          <w:tcPr>
            <w:tcW w:w="710" w:type="dxa"/>
            <w:vMerge/>
            <w:shd w:val="clear" w:color="auto" w:fill="auto"/>
          </w:tcPr>
          <w:p w14:paraId="151A9217" w14:textId="77777777" w:rsidR="00273288" w:rsidRPr="00273288" w:rsidRDefault="00273288" w:rsidP="00273288">
            <w:pPr>
              <w:spacing w:after="0" w:line="240" w:lineRule="auto"/>
              <w:rPr>
                <w:rFonts w:eastAsia="Times New Roman" w:cs="Arial"/>
                <w:szCs w:val="24"/>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6333BA"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PBDD/F</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C44953"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Spalanie odpadów</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4C3DDE6D"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Brak normy EN</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7C8ADD60"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Raz na sześć miesięcy</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tcPr>
          <w:p w14:paraId="765BADA6"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BAT 30</w:t>
            </w:r>
          </w:p>
        </w:tc>
        <w:tc>
          <w:tcPr>
            <w:tcW w:w="2479" w:type="dxa"/>
            <w:shd w:val="clear" w:color="auto" w:fill="auto"/>
          </w:tcPr>
          <w:p w14:paraId="3621AA39"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Zgodnie z pkt (6) w BAT 4 monitorowanie ma zastosowanie wyłącznie do spalania odpadów zawierających bromowe związki opóźniające zapłon lub do zespołów urządzeń stosujących BAT 31 z ciągłym wytryskiem bromu.</w:t>
            </w:r>
          </w:p>
        </w:tc>
        <w:tc>
          <w:tcPr>
            <w:tcW w:w="1560" w:type="dxa"/>
            <w:shd w:val="clear" w:color="auto" w:fill="auto"/>
          </w:tcPr>
          <w:p w14:paraId="448C1C5B"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Nie dotyczy.</w:t>
            </w:r>
          </w:p>
          <w:p w14:paraId="4E28AC1E"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0EB49FC7" w14:textId="77777777" w:rsidTr="00EF2B1C">
        <w:trPr>
          <w:gridAfter w:val="1"/>
          <w:wAfter w:w="708" w:type="dxa"/>
          <w:trHeight w:val="284"/>
        </w:trPr>
        <w:tc>
          <w:tcPr>
            <w:tcW w:w="710" w:type="dxa"/>
            <w:vMerge/>
            <w:shd w:val="clear" w:color="auto" w:fill="auto"/>
          </w:tcPr>
          <w:p w14:paraId="3FE0C0C2" w14:textId="77777777" w:rsidR="00273288" w:rsidRPr="00273288" w:rsidRDefault="00273288" w:rsidP="00273288">
            <w:pPr>
              <w:spacing w:after="0" w:line="240" w:lineRule="auto"/>
              <w:rPr>
                <w:rFonts w:eastAsia="Times New Roman" w:cs="Arial"/>
                <w:szCs w:val="24"/>
                <w:lang w:eastAsia="pl-PL"/>
              </w:rPr>
            </w:pPr>
          </w:p>
        </w:tc>
        <w:tc>
          <w:tcPr>
            <w:tcW w:w="850" w:type="dxa"/>
            <w:vMerge w:val="restart"/>
            <w:tcBorders>
              <w:top w:val="single" w:sz="4" w:space="0" w:color="auto"/>
              <w:left w:val="single" w:sz="4" w:space="0" w:color="auto"/>
              <w:right w:val="single" w:sz="4" w:space="0" w:color="auto"/>
            </w:tcBorders>
            <w:shd w:val="clear" w:color="auto" w:fill="auto"/>
          </w:tcPr>
          <w:p w14:paraId="2C4FB0D0" w14:textId="77777777" w:rsidR="00273288" w:rsidRPr="00273288" w:rsidRDefault="00273288" w:rsidP="00273288">
            <w:pPr>
              <w:tabs>
                <w:tab w:val="left" w:pos="651"/>
              </w:tabs>
              <w:spacing w:after="0" w:line="276" w:lineRule="auto"/>
              <w:rPr>
                <w:rFonts w:eastAsia="Times New Roman" w:cs="Arial"/>
                <w:sz w:val="16"/>
                <w:szCs w:val="16"/>
                <w:lang w:eastAsia="pl-PL"/>
              </w:rPr>
            </w:pPr>
            <w:r w:rsidRPr="00273288">
              <w:rPr>
                <w:rFonts w:eastAsia="Times New Roman" w:cs="Arial"/>
                <w:sz w:val="16"/>
                <w:szCs w:val="16"/>
                <w:lang w:eastAsia="pl-PL"/>
              </w:rPr>
              <w:t>PCDD/F</w:t>
            </w:r>
          </w:p>
        </w:tc>
        <w:tc>
          <w:tcPr>
            <w:tcW w:w="993" w:type="dxa"/>
            <w:vMerge w:val="restart"/>
            <w:tcBorders>
              <w:top w:val="single" w:sz="4" w:space="0" w:color="auto"/>
              <w:left w:val="single" w:sz="4" w:space="0" w:color="auto"/>
              <w:right w:val="single" w:sz="4" w:space="0" w:color="auto"/>
            </w:tcBorders>
            <w:shd w:val="clear" w:color="auto" w:fill="auto"/>
          </w:tcPr>
          <w:p w14:paraId="083EE958"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Spalanie odpadów</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708A76E9"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EN 1948-1, EN 1948- 2, EN 1948-3</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B00AD5A"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Raz na sześć miesięcy w przypadku krótkoterminowego pobierania próbek</w:t>
            </w:r>
          </w:p>
          <w:p w14:paraId="34070DF8" w14:textId="77777777" w:rsidR="00273288" w:rsidRPr="00273288" w:rsidRDefault="00273288" w:rsidP="00273288">
            <w:pPr>
              <w:spacing w:after="0" w:line="240" w:lineRule="auto"/>
              <w:rPr>
                <w:rFonts w:eastAsia="Times New Roman" w:cs="Arial"/>
                <w:sz w:val="16"/>
                <w:szCs w:val="16"/>
                <w:lang w:eastAsia="pl-PL"/>
              </w:rPr>
            </w:pP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tcPr>
          <w:p w14:paraId="0DAFA662"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BAT 30</w:t>
            </w:r>
          </w:p>
        </w:tc>
        <w:tc>
          <w:tcPr>
            <w:tcW w:w="2479" w:type="dxa"/>
            <w:shd w:val="clear" w:color="auto" w:fill="auto"/>
          </w:tcPr>
          <w:p w14:paraId="268EB56D"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Pomiar okresowy 2 x w roku.</w:t>
            </w:r>
          </w:p>
          <w:p w14:paraId="4BD2D670" w14:textId="77777777" w:rsidR="00273288" w:rsidRPr="00273288" w:rsidRDefault="00273288" w:rsidP="00273288">
            <w:pPr>
              <w:autoSpaceDE w:val="0"/>
              <w:autoSpaceDN w:val="0"/>
              <w:adjustRightInd w:val="0"/>
              <w:spacing w:after="0" w:line="240" w:lineRule="auto"/>
              <w:rPr>
                <w:rFonts w:eastAsia="ArialMT" w:cs="Arial"/>
                <w:sz w:val="20"/>
                <w:szCs w:val="20"/>
                <w:lang w:eastAsia="pl-PL"/>
              </w:rPr>
            </w:pPr>
            <w:r w:rsidRPr="00273288">
              <w:rPr>
                <w:rFonts w:eastAsia="ArialMT" w:cs="Arial"/>
                <w:sz w:val="20"/>
                <w:szCs w:val="20"/>
                <w:lang w:eastAsia="pl-PL"/>
              </w:rPr>
              <w:t>Pobieranie próbek do oznaczania masowego stężenia PCDD/PCDF oraz PCB typu dioksyn</w:t>
            </w:r>
          </w:p>
          <w:p w14:paraId="7279573C" w14:textId="77777777" w:rsidR="00273288" w:rsidRPr="00273288" w:rsidRDefault="00273288" w:rsidP="00273288">
            <w:pPr>
              <w:autoSpaceDE w:val="0"/>
              <w:autoSpaceDN w:val="0"/>
              <w:adjustRightInd w:val="0"/>
              <w:spacing w:after="0" w:line="240" w:lineRule="auto"/>
              <w:rPr>
                <w:rFonts w:eastAsia="ArialMT" w:cs="Arial"/>
                <w:sz w:val="20"/>
                <w:szCs w:val="20"/>
                <w:lang w:eastAsia="pl-PL"/>
              </w:rPr>
            </w:pPr>
            <w:r w:rsidRPr="00273288">
              <w:rPr>
                <w:rFonts w:eastAsia="ArialMT" w:cs="Arial"/>
                <w:sz w:val="20"/>
                <w:szCs w:val="20"/>
                <w:lang w:eastAsia="pl-PL"/>
              </w:rPr>
              <w:t>Metoda filtracyjno-kondensacyjna PN-EN 1948-1:2006</w:t>
            </w:r>
          </w:p>
          <w:p w14:paraId="34147CC1" w14:textId="77777777" w:rsidR="00273288" w:rsidRPr="00273288" w:rsidRDefault="00273288" w:rsidP="00273288">
            <w:pPr>
              <w:autoSpaceDE w:val="0"/>
              <w:autoSpaceDN w:val="0"/>
              <w:adjustRightInd w:val="0"/>
              <w:spacing w:after="0" w:line="240" w:lineRule="auto"/>
              <w:rPr>
                <w:rFonts w:eastAsia="Times New Roman" w:cs="Arial"/>
                <w:sz w:val="20"/>
                <w:szCs w:val="20"/>
                <w:lang w:eastAsia="pl-PL"/>
              </w:rPr>
            </w:pPr>
            <w:r w:rsidRPr="00273288">
              <w:rPr>
                <w:rFonts w:eastAsia="Times New Roman" w:cs="Arial"/>
                <w:sz w:val="20"/>
                <w:szCs w:val="20"/>
                <w:lang w:eastAsia="pl-PL"/>
              </w:rPr>
              <w:t xml:space="preserve">2,3,7,8-TetraCDD </w:t>
            </w:r>
          </w:p>
          <w:p w14:paraId="1102B795" w14:textId="77777777" w:rsidR="00273288" w:rsidRPr="00273288" w:rsidRDefault="00273288" w:rsidP="00273288">
            <w:pPr>
              <w:autoSpaceDE w:val="0"/>
              <w:autoSpaceDN w:val="0"/>
              <w:adjustRightInd w:val="0"/>
              <w:spacing w:after="0" w:line="240" w:lineRule="auto"/>
              <w:rPr>
                <w:rFonts w:eastAsia="Times New Roman" w:cs="Arial"/>
                <w:sz w:val="20"/>
                <w:szCs w:val="20"/>
                <w:lang w:eastAsia="pl-PL"/>
              </w:rPr>
            </w:pPr>
            <w:r w:rsidRPr="00273288">
              <w:rPr>
                <w:rFonts w:eastAsia="Times New Roman" w:cs="Arial"/>
                <w:sz w:val="20"/>
                <w:szCs w:val="20"/>
                <w:lang w:eastAsia="pl-PL"/>
              </w:rPr>
              <w:t xml:space="preserve">1,2,3,7,8-PentaCDD </w:t>
            </w:r>
          </w:p>
          <w:p w14:paraId="30497CD6" w14:textId="77777777" w:rsidR="00273288" w:rsidRPr="00273288" w:rsidRDefault="00273288" w:rsidP="00273288">
            <w:pPr>
              <w:autoSpaceDE w:val="0"/>
              <w:autoSpaceDN w:val="0"/>
              <w:adjustRightInd w:val="0"/>
              <w:spacing w:after="0" w:line="240" w:lineRule="auto"/>
              <w:rPr>
                <w:rFonts w:eastAsia="Times New Roman" w:cs="Arial"/>
                <w:sz w:val="20"/>
                <w:szCs w:val="20"/>
                <w:lang w:eastAsia="pl-PL"/>
              </w:rPr>
            </w:pPr>
            <w:r w:rsidRPr="00273288">
              <w:rPr>
                <w:rFonts w:eastAsia="Times New Roman" w:cs="Arial"/>
                <w:sz w:val="20"/>
                <w:szCs w:val="20"/>
                <w:lang w:eastAsia="pl-PL"/>
              </w:rPr>
              <w:t xml:space="preserve">1,2,3,4,7,8-HexaCDD </w:t>
            </w:r>
          </w:p>
          <w:p w14:paraId="0E46EFF1" w14:textId="77777777" w:rsidR="00273288" w:rsidRPr="00273288" w:rsidRDefault="00273288" w:rsidP="00273288">
            <w:pPr>
              <w:autoSpaceDE w:val="0"/>
              <w:autoSpaceDN w:val="0"/>
              <w:adjustRightInd w:val="0"/>
              <w:spacing w:after="0" w:line="240" w:lineRule="auto"/>
              <w:rPr>
                <w:rFonts w:eastAsia="Times New Roman" w:cs="Arial"/>
                <w:sz w:val="20"/>
                <w:szCs w:val="20"/>
                <w:lang w:eastAsia="pl-PL"/>
              </w:rPr>
            </w:pPr>
            <w:r w:rsidRPr="00273288">
              <w:rPr>
                <w:rFonts w:eastAsia="Times New Roman" w:cs="Arial"/>
                <w:sz w:val="20"/>
                <w:szCs w:val="20"/>
                <w:lang w:eastAsia="pl-PL"/>
              </w:rPr>
              <w:t xml:space="preserve">1,2,3,6,7,8-HexaCDD </w:t>
            </w:r>
          </w:p>
          <w:p w14:paraId="526FADFE" w14:textId="77777777" w:rsidR="00273288" w:rsidRPr="00273288" w:rsidRDefault="00273288" w:rsidP="00273288">
            <w:pPr>
              <w:autoSpaceDE w:val="0"/>
              <w:autoSpaceDN w:val="0"/>
              <w:adjustRightInd w:val="0"/>
              <w:spacing w:after="0" w:line="240" w:lineRule="auto"/>
              <w:rPr>
                <w:rFonts w:eastAsia="Times New Roman" w:cs="Arial"/>
                <w:sz w:val="20"/>
                <w:szCs w:val="20"/>
                <w:lang w:eastAsia="pl-PL"/>
              </w:rPr>
            </w:pPr>
            <w:r w:rsidRPr="00273288">
              <w:rPr>
                <w:rFonts w:eastAsia="Times New Roman" w:cs="Arial"/>
                <w:sz w:val="20"/>
                <w:szCs w:val="20"/>
                <w:lang w:eastAsia="pl-PL"/>
              </w:rPr>
              <w:t xml:space="preserve">1,2,3,7,8,9-HexaCDD </w:t>
            </w:r>
          </w:p>
          <w:p w14:paraId="2172C104" w14:textId="77777777" w:rsidR="00273288" w:rsidRPr="00273288" w:rsidRDefault="00273288" w:rsidP="00273288">
            <w:pPr>
              <w:autoSpaceDE w:val="0"/>
              <w:autoSpaceDN w:val="0"/>
              <w:adjustRightInd w:val="0"/>
              <w:spacing w:after="0" w:line="240" w:lineRule="auto"/>
              <w:rPr>
                <w:rFonts w:eastAsia="Times New Roman" w:cs="Arial"/>
                <w:sz w:val="20"/>
                <w:szCs w:val="20"/>
                <w:lang w:eastAsia="pl-PL"/>
              </w:rPr>
            </w:pPr>
            <w:r w:rsidRPr="00273288">
              <w:rPr>
                <w:rFonts w:eastAsia="Times New Roman" w:cs="Arial"/>
                <w:sz w:val="20"/>
                <w:szCs w:val="20"/>
                <w:lang w:eastAsia="pl-PL"/>
              </w:rPr>
              <w:t xml:space="preserve">1,2,3,4,6,7,8-HeptaCDD </w:t>
            </w:r>
          </w:p>
          <w:p w14:paraId="4A6384D4" w14:textId="77777777" w:rsidR="00273288" w:rsidRPr="00273288" w:rsidRDefault="00273288" w:rsidP="00273288">
            <w:pPr>
              <w:autoSpaceDE w:val="0"/>
              <w:autoSpaceDN w:val="0"/>
              <w:adjustRightInd w:val="0"/>
              <w:spacing w:after="0" w:line="240" w:lineRule="auto"/>
              <w:rPr>
                <w:rFonts w:eastAsia="Times New Roman" w:cs="Arial"/>
                <w:sz w:val="20"/>
                <w:szCs w:val="20"/>
                <w:lang w:eastAsia="pl-PL"/>
              </w:rPr>
            </w:pPr>
            <w:proofErr w:type="spellStart"/>
            <w:r w:rsidRPr="00273288">
              <w:rPr>
                <w:rFonts w:eastAsia="Times New Roman" w:cs="Arial"/>
                <w:sz w:val="20"/>
                <w:szCs w:val="20"/>
                <w:lang w:eastAsia="pl-PL"/>
              </w:rPr>
              <w:t>OctaCDD</w:t>
            </w:r>
            <w:proofErr w:type="spellEnd"/>
            <w:r w:rsidRPr="00273288">
              <w:rPr>
                <w:rFonts w:eastAsia="Times New Roman" w:cs="Arial"/>
                <w:sz w:val="20"/>
                <w:szCs w:val="20"/>
                <w:lang w:eastAsia="pl-PL"/>
              </w:rPr>
              <w:t xml:space="preserve"> </w:t>
            </w:r>
          </w:p>
          <w:p w14:paraId="66EB92B4" w14:textId="77777777" w:rsidR="00273288" w:rsidRPr="00273288" w:rsidRDefault="00273288" w:rsidP="00273288">
            <w:pPr>
              <w:autoSpaceDE w:val="0"/>
              <w:autoSpaceDN w:val="0"/>
              <w:adjustRightInd w:val="0"/>
              <w:spacing w:after="0" w:line="240" w:lineRule="auto"/>
              <w:rPr>
                <w:rFonts w:eastAsia="Times New Roman" w:cs="Arial"/>
                <w:sz w:val="20"/>
                <w:szCs w:val="20"/>
                <w:lang w:eastAsia="pl-PL"/>
              </w:rPr>
            </w:pPr>
            <w:r w:rsidRPr="00273288">
              <w:rPr>
                <w:rFonts w:eastAsia="Times New Roman" w:cs="Arial"/>
                <w:sz w:val="20"/>
                <w:szCs w:val="20"/>
                <w:lang w:eastAsia="pl-PL"/>
              </w:rPr>
              <w:t xml:space="preserve">2,3,7,8-TetraCDF </w:t>
            </w:r>
          </w:p>
          <w:p w14:paraId="7667ED7C" w14:textId="77777777" w:rsidR="00273288" w:rsidRPr="00273288" w:rsidRDefault="00273288" w:rsidP="00273288">
            <w:pPr>
              <w:autoSpaceDE w:val="0"/>
              <w:autoSpaceDN w:val="0"/>
              <w:adjustRightInd w:val="0"/>
              <w:spacing w:after="0" w:line="240" w:lineRule="auto"/>
              <w:rPr>
                <w:rFonts w:eastAsia="Times New Roman" w:cs="Arial"/>
                <w:sz w:val="20"/>
                <w:szCs w:val="20"/>
                <w:lang w:eastAsia="pl-PL"/>
              </w:rPr>
            </w:pPr>
            <w:r w:rsidRPr="00273288">
              <w:rPr>
                <w:rFonts w:eastAsia="Times New Roman" w:cs="Arial"/>
                <w:sz w:val="20"/>
                <w:szCs w:val="20"/>
                <w:lang w:eastAsia="pl-PL"/>
              </w:rPr>
              <w:t xml:space="preserve">1,2,3,7,8-PentaCDF </w:t>
            </w:r>
          </w:p>
          <w:p w14:paraId="0C0EB60C" w14:textId="77777777" w:rsidR="00273288" w:rsidRPr="00273288" w:rsidRDefault="00273288" w:rsidP="00273288">
            <w:pPr>
              <w:autoSpaceDE w:val="0"/>
              <w:autoSpaceDN w:val="0"/>
              <w:adjustRightInd w:val="0"/>
              <w:spacing w:after="0" w:line="240" w:lineRule="auto"/>
              <w:rPr>
                <w:rFonts w:eastAsia="Times New Roman" w:cs="Arial"/>
                <w:sz w:val="20"/>
                <w:szCs w:val="20"/>
                <w:lang w:eastAsia="pl-PL"/>
              </w:rPr>
            </w:pPr>
            <w:r w:rsidRPr="00273288">
              <w:rPr>
                <w:rFonts w:eastAsia="Times New Roman" w:cs="Arial"/>
                <w:sz w:val="20"/>
                <w:szCs w:val="20"/>
                <w:lang w:eastAsia="pl-PL"/>
              </w:rPr>
              <w:t xml:space="preserve">2,3,4,7,8-PentaCDF </w:t>
            </w:r>
          </w:p>
          <w:p w14:paraId="2B6A918C" w14:textId="77777777" w:rsidR="00273288" w:rsidRPr="00273288" w:rsidRDefault="00273288" w:rsidP="00273288">
            <w:pPr>
              <w:autoSpaceDE w:val="0"/>
              <w:autoSpaceDN w:val="0"/>
              <w:adjustRightInd w:val="0"/>
              <w:spacing w:after="0" w:line="240" w:lineRule="auto"/>
              <w:rPr>
                <w:rFonts w:eastAsia="Times New Roman" w:cs="Arial"/>
                <w:sz w:val="20"/>
                <w:szCs w:val="20"/>
                <w:lang w:eastAsia="pl-PL"/>
              </w:rPr>
            </w:pPr>
            <w:r w:rsidRPr="00273288">
              <w:rPr>
                <w:rFonts w:eastAsia="Times New Roman" w:cs="Arial"/>
                <w:sz w:val="20"/>
                <w:szCs w:val="20"/>
                <w:lang w:eastAsia="pl-PL"/>
              </w:rPr>
              <w:t xml:space="preserve">1,2,3,7,8,9-HexaCDF </w:t>
            </w:r>
          </w:p>
          <w:p w14:paraId="325E81A0" w14:textId="77777777" w:rsidR="00273288" w:rsidRPr="00273288" w:rsidRDefault="00273288" w:rsidP="00273288">
            <w:pPr>
              <w:autoSpaceDE w:val="0"/>
              <w:autoSpaceDN w:val="0"/>
              <w:adjustRightInd w:val="0"/>
              <w:spacing w:after="0" w:line="240" w:lineRule="auto"/>
              <w:rPr>
                <w:rFonts w:eastAsia="Times New Roman" w:cs="Arial"/>
                <w:sz w:val="20"/>
                <w:szCs w:val="20"/>
                <w:lang w:eastAsia="pl-PL"/>
              </w:rPr>
            </w:pPr>
            <w:r w:rsidRPr="00273288">
              <w:rPr>
                <w:rFonts w:eastAsia="Times New Roman" w:cs="Arial"/>
                <w:sz w:val="20"/>
                <w:szCs w:val="20"/>
                <w:lang w:eastAsia="pl-PL"/>
              </w:rPr>
              <w:t xml:space="preserve">1,2,3,4,7,8-HexaCDF </w:t>
            </w:r>
          </w:p>
          <w:p w14:paraId="6E9FA1D3" w14:textId="77777777" w:rsidR="00273288" w:rsidRPr="00273288" w:rsidRDefault="00273288" w:rsidP="00273288">
            <w:pPr>
              <w:autoSpaceDE w:val="0"/>
              <w:autoSpaceDN w:val="0"/>
              <w:adjustRightInd w:val="0"/>
              <w:spacing w:after="0" w:line="240" w:lineRule="auto"/>
              <w:rPr>
                <w:rFonts w:eastAsia="Times New Roman" w:cs="Arial"/>
                <w:sz w:val="20"/>
                <w:szCs w:val="20"/>
                <w:lang w:eastAsia="pl-PL"/>
              </w:rPr>
            </w:pPr>
            <w:r w:rsidRPr="00273288">
              <w:rPr>
                <w:rFonts w:eastAsia="Times New Roman" w:cs="Arial"/>
                <w:sz w:val="20"/>
                <w:szCs w:val="20"/>
                <w:lang w:eastAsia="pl-PL"/>
              </w:rPr>
              <w:t xml:space="preserve">1,2,3,6,7,8-HexaCDF </w:t>
            </w:r>
          </w:p>
          <w:p w14:paraId="7D101F86" w14:textId="77777777" w:rsidR="00273288" w:rsidRPr="00273288" w:rsidRDefault="00273288" w:rsidP="00273288">
            <w:pPr>
              <w:autoSpaceDE w:val="0"/>
              <w:autoSpaceDN w:val="0"/>
              <w:adjustRightInd w:val="0"/>
              <w:spacing w:after="0" w:line="240" w:lineRule="auto"/>
              <w:rPr>
                <w:rFonts w:eastAsia="Times New Roman" w:cs="Arial"/>
                <w:sz w:val="20"/>
                <w:szCs w:val="20"/>
                <w:lang w:eastAsia="pl-PL"/>
              </w:rPr>
            </w:pPr>
            <w:r w:rsidRPr="00273288">
              <w:rPr>
                <w:rFonts w:eastAsia="Times New Roman" w:cs="Arial"/>
                <w:sz w:val="20"/>
                <w:szCs w:val="20"/>
                <w:lang w:eastAsia="pl-PL"/>
              </w:rPr>
              <w:t xml:space="preserve">2,3,4,6,7,8-HexaCDF </w:t>
            </w:r>
          </w:p>
          <w:p w14:paraId="6E964BE4" w14:textId="77777777" w:rsidR="00273288" w:rsidRPr="00273288" w:rsidRDefault="00273288" w:rsidP="00273288">
            <w:pPr>
              <w:autoSpaceDE w:val="0"/>
              <w:autoSpaceDN w:val="0"/>
              <w:adjustRightInd w:val="0"/>
              <w:spacing w:after="0" w:line="240" w:lineRule="auto"/>
              <w:rPr>
                <w:rFonts w:eastAsia="Times New Roman" w:cs="Arial"/>
                <w:sz w:val="20"/>
                <w:szCs w:val="20"/>
                <w:lang w:eastAsia="pl-PL"/>
              </w:rPr>
            </w:pPr>
            <w:r w:rsidRPr="00273288">
              <w:rPr>
                <w:rFonts w:eastAsia="Times New Roman" w:cs="Arial"/>
                <w:sz w:val="20"/>
                <w:szCs w:val="20"/>
                <w:lang w:eastAsia="pl-PL"/>
              </w:rPr>
              <w:t xml:space="preserve">1,2,3,4,6,7,8-HeptaCDF </w:t>
            </w:r>
          </w:p>
          <w:p w14:paraId="16EA5F8B" w14:textId="77777777" w:rsidR="00273288" w:rsidRPr="00273288" w:rsidRDefault="00273288" w:rsidP="00273288">
            <w:pPr>
              <w:autoSpaceDE w:val="0"/>
              <w:autoSpaceDN w:val="0"/>
              <w:adjustRightInd w:val="0"/>
              <w:spacing w:after="0" w:line="240" w:lineRule="auto"/>
              <w:rPr>
                <w:rFonts w:eastAsia="Times New Roman" w:cs="Arial"/>
                <w:sz w:val="20"/>
                <w:szCs w:val="20"/>
                <w:lang w:eastAsia="pl-PL"/>
              </w:rPr>
            </w:pPr>
            <w:r w:rsidRPr="00273288">
              <w:rPr>
                <w:rFonts w:eastAsia="Times New Roman" w:cs="Arial"/>
                <w:sz w:val="20"/>
                <w:szCs w:val="20"/>
                <w:lang w:eastAsia="pl-PL"/>
              </w:rPr>
              <w:t xml:space="preserve">1,2,3,4,7,8,9-HeptaCDF </w:t>
            </w:r>
          </w:p>
          <w:p w14:paraId="386018C2" w14:textId="77777777" w:rsidR="00273288" w:rsidRPr="00273288" w:rsidRDefault="00273288" w:rsidP="00273288">
            <w:pPr>
              <w:autoSpaceDE w:val="0"/>
              <w:autoSpaceDN w:val="0"/>
              <w:adjustRightInd w:val="0"/>
              <w:spacing w:after="0" w:line="240" w:lineRule="auto"/>
              <w:rPr>
                <w:rFonts w:eastAsia="Times New Roman" w:cs="Arial"/>
                <w:sz w:val="20"/>
                <w:szCs w:val="20"/>
                <w:lang w:eastAsia="pl-PL"/>
              </w:rPr>
            </w:pPr>
            <w:proofErr w:type="spellStart"/>
            <w:r w:rsidRPr="00273288">
              <w:rPr>
                <w:rFonts w:eastAsia="Times New Roman" w:cs="Arial"/>
                <w:sz w:val="20"/>
                <w:szCs w:val="20"/>
                <w:lang w:eastAsia="pl-PL"/>
              </w:rPr>
              <w:t>OctaCDF</w:t>
            </w:r>
            <w:proofErr w:type="spellEnd"/>
            <w:r w:rsidRPr="00273288">
              <w:rPr>
                <w:rFonts w:eastAsia="Times New Roman" w:cs="Arial"/>
                <w:sz w:val="20"/>
                <w:szCs w:val="20"/>
                <w:lang w:eastAsia="pl-PL"/>
              </w:rPr>
              <w:t xml:space="preserve"> </w:t>
            </w:r>
          </w:p>
          <w:p w14:paraId="59A2AC55" w14:textId="77777777" w:rsidR="00273288" w:rsidRPr="00273288" w:rsidRDefault="00273288" w:rsidP="00273288">
            <w:pPr>
              <w:autoSpaceDE w:val="0"/>
              <w:autoSpaceDN w:val="0"/>
              <w:adjustRightInd w:val="0"/>
              <w:spacing w:after="0" w:line="240" w:lineRule="auto"/>
              <w:rPr>
                <w:rFonts w:eastAsia="ArialMT" w:cs="Arial"/>
                <w:sz w:val="20"/>
                <w:szCs w:val="20"/>
                <w:lang w:eastAsia="pl-PL"/>
              </w:rPr>
            </w:pPr>
          </w:p>
        </w:tc>
        <w:tc>
          <w:tcPr>
            <w:tcW w:w="1560" w:type="dxa"/>
            <w:shd w:val="clear" w:color="auto" w:fill="auto"/>
          </w:tcPr>
          <w:p w14:paraId="50BA1B42"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Wymagania BAT 4 są spełnione.</w:t>
            </w:r>
          </w:p>
        </w:tc>
      </w:tr>
      <w:tr w:rsidR="00273288" w:rsidRPr="00273288" w14:paraId="36239336" w14:textId="77777777" w:rsidTr="00EF2B1C">
        <w:trPr>
          <w:gridAfter w:val="1"/>
          <w:wAfter w:w="708" w:type="dxa"/>
          <w:trHeight w:val="284"/>
        </w:trPr>
        <w:tc>
          <w:tcPr>
            <w:tcW w:w="710" w:type="dxa"/>
            <w:vMerge/>
            <w:shd w:val="clear" w:color="auto" w:fill="auto"/>
          </w:tcPr>
          <w:p w14:paraId="42623EE1" w14:textId="77777777" w:rsidR="00273288" w:rsidRPr="00273288" w:rsidRDefault="00273288" w:rsidP="00273288">
            <w:pPr>
              <w:spacing w:after="0" w:line="240" w:lineRule="auto"/>
              <w:rPr>
                <w:rFonts w:eastAsia="Times New Roman" w:cs="Arial"/>
                <w:szCs w:val="24"/>
                <w:lang w:eastAsia="pl-PL"/>
              </w:rPr>
            </w:pPr>
          </w:p>
        </w:tc>
        <w:tc>
          <w:tcPr>
            <w:tcW w:w="850" w:type="dxa"/>
            <w:vMerge/>
            <w:tcBorders>
              <w:left w:val="single" w:sz="4" w:space="0" w:color="auto"/>
              <w:bottom w:val="single" w:sz="4" w:space="0" w:color="auto"/>
              <w:right w:val="single" w:sz="4" w:space="0" w:color="auto"/>
            </w:tcBorders>
            <w:shd w:val="clear" w:color="auto" w:fill="auto"/>
          </w:tcPr>
          <w:p w14:paraId="4E13104F" w14:textId="77777777" w:rsidR="00273288" w:rsidRPr="00273288" w:rsidRDefault="00273288" w:rsidP="00273288">
            <w:pPr>
              <w:spacing w:after="0" w:line="276" w:lineRule="auto"/>
              <w:rPr>
                <w:rFonts w:eastAsia="Times New Roman" w:cs="Arial"/>
                <w:sz w:val="16"/>
                <w:szCs w:val="16"/>
                <w:lang w:eastAsia="pl-PL"/>
              </w:rPr>
            </w:pPr>
          </w:p>
        </w:tc>
        <w:tc>
          <w:tcPr>
            <w:tcW w:w="993" w:type="dxa"/>
            <w:vMerge/>
            <w:tcBorders>
              <w:left w:val="single" w:sz="4" w:space="0" w:color="auto"/>
              <w:bottom w:val="single" w:sz="4" w:space="0" w:color="auto"/>
              <w:right w:val="single" w:sz="4" w:space="0" w:color="auto"/>
            </w:tcBorders>
            <w:shd w:val="clear" w:color="auto" w:fill="auto"/>
          </w:tcPr>
          <w:p w14:paraId="4C6586FB" w14:textId="77777777" w:rsidR="00273288" w:rsidRPr="00273288" w:rsidRDefault="00273288" w:rsidP="00273288">
            <w:pPr>
              <w:spacing w:after="0" w:line="276" w:lineRule="auto"/>
              <w:rPr>
                <w:rFonts w:eastAsia="Times New Roman" w:cs="Arial"/>
                <w:sz w:val="16"/>
                <w:szCs w:val="16"/>
                <w:lang w:eastAsia="pl-PL"/>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6DF834AE"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 xml:space="preserve">Brak normy EN dla długoterminowego pobierania próbek EN </w:t>
            </w:r>
            <w:r w:rsidRPr="00273288">
              <w:rPr>
                <w:rFonts w:eastAsia="Times New Roman" w:cs="Arial"/>
                <w:sz w:val="16"/>
                <w:szCs w:val="16"/>
                <w:lang w:eastAsia="pl-PL"/>
              </w:rPr>
              <w:lastRenderedPageBreak/>
              <w:t>1948-2, EN 1948-</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6609EDD2"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lastRenderedPageBreak/>
              <w:t>Raz w miesiącu w przypadku długoterminowego pobierania próbek (7)</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tcPr>
          <w:p w14:paraId="25F57FCF"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BAT 30</w:t>
            </w:r>
          </w:p>
        </w:tc>
        <w:tc>
          <w:tcPr>
            <w:tcW w:w="2479" w:type="dxa"/>
            <w:shd w:val="clear" w:color="auto" w:fill="auto"/>
          </w:tcPr>
          <w:p w14:paraId="5634FEF7"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 xml:space="preserve">Wymagania dotyczące  dostosowania w tym zakresie. Monitorowanie nie ma zastosowania, jeżeli poziomy emisji okażą się wystarczająco stabilne. Prowadzący </w:t>
            </w:r>
            <w:r w:rsidRPr="00273288">
              <w:rPr>
                <w:rFonts w:eastAsia="Times New Roman" w:cs="Arial"/>
                <w:sz w:val="20"/>
                <w:szCs w:val="20"/>
                <w:lang w:eastAsia="pl-PL"/>
              </w:rPr>
              <w:lastRenderedPageBreak/>
              <w:t>instalację wskazuje, iż warunek jest spełniony..</w:t>
            </w:r>
          </w:p>
        </w:tc>
        <w:tc>
          <w:tcPr>
            <w:tcW w:w="1560" w:type="dxa"/>
            <w:shd w:val="clear" w:color="auto" w:fill="auto"/>
          </w:tcPr>
          <w:p w14:paraId="4A26309B"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lastRenderedPageBreak/>
              <w:t>Wymagania BAT 4 będą spełnione, tj. prowadzony  będzie monitoring z krótkotermino</w:t>
            </w:r>
            <w:r w:rsidRPr="00273288">
              <w:rPr>
                <w:rFonts w:eastAsia="Times New Roman" w:cs="Arial"/>
                <w:sz w:val="20"/>
                <w:szCs w:val="20"/>
                <w:lang w:eastAsia="pl-PL"/>
              </w:rPr>
              <w:lastRenderedPageBreak/>
              <w:t>wym pobieraniem próbek .</w:t>
            </w:r>
          </w:p>
        </w:tc>
      </w:tr>
      <w:tr w:rsidR="00273288" w:rsidRPr="00273288" w14:paraId="79A14D15" w14:textId="77777777" w:rsidTr="00EF2B1C">
        <w:trPr>
          <w:gridAfter w:val="1"/>
          <w:wAfter w:w="708" w:type="dxa"/>
          <w:trHeight w:val="284"/>
        </w:trPr>
        <w:tc>
          <w:tcPr>
            <w:tcW w:w="710" w:type="dxa"/>
            <w:vMerge/>
            <w:shd w:val="clear" w:color="auto" w:fill="auto"/>
          </w:tcPr>
          <w:p w14:paraId="0DD33D7C" w14:textId="77777777" w:rsidR="00273288" w:rsidRPr="00273288" w:rsidRDefault="00273288" w:rsidP="00273288">
            <w:pPr>
              <w:spacing w:after="0" w:line="240" w:lineRule="auto"/>
              <w:rPr>
                <w:rFonts w:eastAsia="Times New Roman" w:cs="Arial"/>
                <w:szCs w:val="24"/>
                <w:lang w:eastAsia="pl-PL"/>
              </w:rPr>
            </w:pPr>
          </w:p>
        </w:tc>
        <w:tc>
          <w:tcPr>
            <w:tcW w:w="850" w:type="dxa"/>
            <w:vMerge w:val="restart"/>
            <w:tcBorders>
              <w:top w:val="single" w:sz="4" w:space="0" w:color="auto"/>
              <w:left w:val="single" w:sz="4" w:space="0" w:color="auto"/>
              <w:right w:val="single" w:sz="4" w:space="0" w:color="auto"/>
            </w:tcBorders>
            <w:shd w:val="clear" w:color="auto" w:fill="auto"/>
          </w:tcPr>
          <w:p w14:paraId="7BEA80BB" w14:textId="77777777" w:rsidR="00273288" w:rsidRPr="00273288" w:rsidRDefault="00273288" w:rsidP="00273288">
            <w:pPr>
              <w:spacing w:after="0" w:line="276" w:lineRule="auto"/>
              <w:rPr>
                <w:rFonts w:eastAsia="Times New Roman" w:cs="Arial"/>
                <w:sz w:val="16"/>
                <w:szCs w:val="16"/>
                <w:lang w:eastAsia="pl-PL"/>
              </w:rPr>
            </w:pPr>
            <w:proofErr w:type="spellStart"/>
            <w:r w:rsidRPr="00273288">
              <w:rPr>
                <w:rFonts w:eastAsia="Times New Roman" w:cs="Arial"/>
                <w:sz w:val="16"/>
                <w:szCs w:val="16"/>
                <w:lang w:eastAsia="pl-PL"/>
              </w:rPr>
              <w:t>Dioksynopodobne</w:t>
            </w:r>
            <w:proofErr w:type="spellEnd"/>
            <w:r w:rsidRPr="00273288">
              <w:rPr>
                <w:rFonts w:eastAsia="Times New Roman" w:cs="Arial"/>
                <w:sz w:val="16"/>
                <w:szCs w:val="16"/>
                <w:lang w:eastAsia="pl-PL"/>
              </w:rPr>
              <w:t xml:space="preserve"> PCB</w:t>
            </w:r>
          </w:p>
        </w:tc>
        <w:tc>
          <w:tcPr>
            <w:tcW w:w="993" w:type="dxa"/>
            <w:vMerge w:val="restart"/>
            <w:tcBorders>
              <w:top w:val="single" w:sz="4" w:space="0" w:color="auto"/>
              <w:left w:val="single" w:sz="4" w:space="0" w:color="auto"/>
              <w:right w:val="single" w:sz="4" w:space="0" w:color="auto"/>
            </w:tcBorders>
            <w:shd w:val="clear" w:color="auto" w:fill="auto"/>
          </w:tcPr>
          <w:p w14:paraId="6E597919"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Spalanie odpadów</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798794F6"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EN 1948-1, EN 1948- 2, EN 1948-4</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616A9C53"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Raz na sześć miesięcy w przypadku krótkoterminowego pobierania próbek (8)</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tcPr>
          <w:p w14:paraId="51FBF8D6"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BAT 30</w:t>
            </w:r>
          </w:p>
        </w:tc>
        <w:tc>
          <w:tcPr>
            <w:tcW w:w="2479" w:type="dxa"/>
            <w:shd w:val="clear" w:color="auto" w:fill="auto"/>
          </w:tcPr>
          <w:p w14:paraId="4A861E08"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sz w:val="20"/>
                <w:szCs w:val="20"/>
                <w:lang w:eastAsia="pl-PL"/>
              </w:rPr>
              <w:t>Aktualnie prowadzony jest</w:t>
            </w:r>
            <w:r w:rsidRPr="00273288">
              <w:rPr>
                <w:rFonts w:eastAsia="Times New Roman" w:cs="Arial"/>
                <w:b/>
                <w:bCs/>
                <w:sz w:val="20"/>
                <w:szCs w:val="20"/>
                <w:lang w:eastAsia="pl-PL"/>
              </w:rPr>
              <w:t xml:space="preserve"> </w:t>
            </w:r>
            <w:r w:rsidRPr="00273288">
              <w:rPr>
                <w:rFonts w:eastAsia="Times New Roman" w:cs="Arial"/>
                <w:sz w:val="20"/>
                <w:szCs w:val="20"/>
                <w:lang w:eastAsia="pl-PL"/>
              </w:rPr>
              <w:t>pomiar okresowy 2 x w roku razem z PCDD/F.</w:t>
            </w:r>
          </w:p>
          <w:p w14:paraId="163AEF27" w14:textId="77777777" w:rsidR="00273288" w:rsidRPr="00273288" w:rsidRDefault="00273288" w:rsidP="00273288">
            <w:pPr>
              <w:spacing w:after="0" w:line="240" w:lineRule="auto"/>
              <w:rPr>
                <w:rFonts w:eastAsia="Times New Roman" w:cs="Arial"/>
                <w:sz w:val="20"/>
                <w:szCs w:val="20"/>
                <w:lang w:eastAsia="pl-PL"/>
              </w:rPr>
            </w:pPr>
          </w:p>
        </w:tc>
        <w:tc>
          <w:tcPr>
            <w:tcW w:w="1560" w:type="dxa"/>
            <w:shd w:val="clear" w:color="auto" w:fill="auto"/>
          </w:tcPr>
          <w:p w14:paraId="6DF56144"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Wymagania BAT 4 są spełnione.</w:t>
            </w:r>
          </w:p>
        </w:tc>
      </w:tr>
      <w:tr w:rsidR="00273288" w:rsidRPr="00273288" w14:paraId="4C8CAF50" w14:textId="77777777" w:rsidTr="00EF2B1C">
        <w:trPr>
          <w:gridAfter w:val="1"/>
          <w:wAfter w:w="708" w:type="dxa"/>
          <w:trHeight w:val="284"/>
        </w:trPr>
        <w:tc>
          <w:tcPr>
            <w:tcW w:w="710" w:type="dxa"/>
            <w:vMerge/>
            <w:shd w:val="clear" w:color="auto" w:fill="auto"/>
          </w:tcPr>
          <w:p w14:paraId="3C1727AC" w14:textId="77777777" w:rsidR="00273288" w:rsidRPr="00273288" w:rsidRDefault="00273288" w:rsidP="00273288">
            <w:pPr>
              <w:spacing w:after="0" w:line="240" w:lineRule="auto"/>
              <w:rPr>
                <w:rFonts w:eastAsia="Times New Roman" w:cs="Arial"/>
                <w:szCs w:val="24"/>
                <w:lang w:eastAsia="pl-PL"/>
              </w:rPr>
            </w:pPr>
          </w:p>
        </w:tc>
        <w:tc>
          <w:tcPr>
            <w:tcW w:w="850" w:type="dxa"/>
            <w:vMerge/>
            <w:tcBorders>
              <w:left w:val="single" w:sz="4" w:space="0" w:color="auto"/>
              <w:bottom w:val="single" w:sz="4" w:space="0" w:color="auto"/>
              <w:right w:val="single" w:sz="4" w:space="0" w:color="auto"/>
            </w:tcBorders>
            <w:shd w:val="clear" w:color="auto" w:fill="auto"/>
          </w:tcPr>
          <w:p w14:paraId="5F59D3DD" w14:textId="77777777" w:rsidR="00273288" w:rsidRPr="00273288" w:rsidRDefault="00273288" w:rsidP="00273288">
            <w:pPr>
              <w:spacing w:after="0" w:line="276" w:lineRule="auto"/>
              <w:rPr>
                <w:rFonts w:eastAsia="Times New Roman" w:cs="Arial"/>
                <w:sz w:val="16"/>
                <w:szCs w:val="16"/>
                <w:lang w:eastAsia="pl-PL"/>
              </w:rPr>
            </w:pPr>
          </w:p>
        </w:tc>
        <w:tc>
          <w:tcPr>
            <w:tcW w:w="993" w:type="dxa"/>
            <w:vMerge/>
            <w:tcBorders>
              <w:left w:val="single" w:sz="4" w:space="0" w:color="auto"/>
              <w:bottom w:val="single" w:sz="4" w:space="0" w:color="auto"/>
              <w:right w:val="single" w:sz="4" w:space="0" w:color="auto"/>
            </w:tcBorders>
            <w:shd w:val="clear" w:color="auto" w:fill="auto"/>
          </w:tcPr>
          <w:p w14:paraId="1421B216" w14:textId="77777777" w:rsidR="00273288" w:rsidRPr="00273288" w:rsidRDefault="00273288" w:rsidP="00273288">
            <w:pPr>
              <w:spacing w:after="0" w:line="276" w:lineRule="auto"/>
              <w:rPr>
                <w:rFonts w:eastAsia="Times New Roman" w:cs="Arial"/>
                <w:sz w:val="16"/>
                <w:szCs w:val="16"/>
                <w:lang w:eastAsia="pl-PL"/>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6BB99F93"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Brak normy EN dla długoterminowego pobierania próbek EN 1948-2, EN 1948- 4</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4B2BC356"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Raz w miesiącu w przypadku długoterminowego pobierania próbek (7) (8)</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tcPr>
          <w:p w14:paraId="68F19AAC"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BAT 30</w:t>
            </w:r>
          </w:p>
        </w:tc>
        <w:tc>
          <w:tcPr>
            <w:tcW w:w="2479" w:type="dxa"/>
            <w:shd w:val="clear" w:color="auto" w:fill="FFFFFF"/>
          </w:tcPr>
          <w:p w14:paraId="17C7AFEC"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sz w:val="20"/>
                <w:szCs w:val="20"/>
                <w:lang w:eastAsia="pl-PL"/>
              </w:rPr>
              <w:t xml:space="preserve">Zgodnie z pkt (7) monitorowanie nie ma zastosowania, jeżeli poziomy emisji okażą się wystarczająco stabilne i/lub monitorowanie nie ma zastosowania, jeżeli (8)  emisje </w:t>
            </w:r>
            <w:proofErr w:type="spellStart"/>
            <w:r w:rsidRPr="00273288">
              <w:rPr>
                <w:rFonts w:eastAsia="Times New Roman" w:cs="Arial"/>
                <w:sz w:val="20"/>
                <w:szCs w:val="20"/>
                <w:lang w:eastAsia="pl-PL"/>
              </w:rPr>
              <w:t>dioksynopodobnych</w:t>
            </w:r>
            <w:proofErr w:type="spellEnd"/>
            <w:r w:rsidRPr="00273288">
              <w:rPr>
                <w:rFonts w:eastAsia="Times New Roman" w:cs="Arial"/>
                <w:sz w:val="20"/>
                <w:szCs w:val="20"/>
                <w:lang w:eastAsia="pl-PL"/>
              </w:rPr>
              <w:t xml:space="preserve"> PCB okażą się mniejsze niż 0,01 </w:t>
            </w:r>
            <w:proofErr w:type="spellStart"/>
            <w:r w:rsidRPr="00273288">
              <w:rPr>
                <w:rFonts w:eastAsia="Times New Roman" w:cs="Arial"/>
                <w:sz w:val="20"/>
                <w:szCs w:val="20"/>
                <w:lang w:eastAsia="pl-PL"/>
              </w:rPr>
              <w:t>ng</w:t>
            </w:r>
            <w:proofErr w:type="spellEnd"/>
            <w:r w:rsidRPr="00273288">
              <w:rPr>
                <w:rFonts w:eastAsia="Times New Roman" w:cs="Arial"/>
                <w:sz w:val="20"/>
                <w:szCs w:val="20"/>
                <w:lang w:eastAsia="pl-PL"/>
              </w:rPr>
              <w:t xml:space="preserve"> WHO TEQ/Nm3. Prowadzący instalację wskazuje, iż ww. warunek jest spełniony</w:t>
            </w:r>
            <w:r w:rsidRPr="00273288">
              <w:rPr>
                <w:rFonts w:eastAsia="Times New Roman" w:cs="Arial"/>
                <w:b/>
                <w:bCs/>
                <w:sz w:val="20"/>
                <w:szCs w:val="20"/>
                <w:lang w:eastAsia="pl-PL"/>
              </w:rPr>
              <w:t xml:space="preserve">. </w:t>
            </w:r>
          </w:p>
          <w:p w14:paraId="62B4B8BD" w14:textId="77777777" w:rsidR="00273288" w:rsidRPr="00273288" w:rsidRDefault="00273288" w:rsidP="00273288">
            <w:pPr>
              <w:spacing w:after="0" w:line="240" w:lineRule="auto"/>
              <w:rPr>
                <w:rFonts w:eastAsia="Times New Roman" w:cs="Arial"/>
                <w:sz w:val="20"/>
                <w:szCs w:val="20"/>
                <w:lang w:eastAsia="pl-PL"/>
              </w:rPr>
            </w:pPr>
          </w:p>
        </w:tc>
        <w:tc>
          <w:tcPr>
            <w:tcW w:w="1560" w:type="dxa"/>
            <w:shd w:val="clear" w:color="auto" w:fill="FFFFFF"/>
          </w:tcPr>
          <w:p w14:paraId="4A2019DA"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sz w:val="20"/>
                <w:szCs w:val="20"/>
                <w:lang w:eastAsia="pl-PL"/>
              </w:rPr>
              <w:t>Wymagania BAT 4 będą spełnione, tj. prowadzony  będzie monitoring z krótkoterminowym pobieraniem próbek</w:t>
            </w:r>
          </w:p>
        </w:tc>
      </w:tr>
      <w:tr w:rsidR="00273288" w:rsidRPr="00273288" w14:paraId="7834BA15" w14:textId="77777777" w:rsidTr="00EF2B1C">
        <w:trPr>
          <w:gridAfter w:val="1"/>
          <w:wAfter w:w="708" w:type="dxa"/>
          <w:trHeight w:val="1517"/>
        </w:trPr>
        <w:tc>
          <w:tcPr>
            <w:tcW w:w="710" w:type="dxa"/>
            <w:vMerge/>
            <w:shd w:val="clear" w:color="auto" w:fill="auto"/>
          </w:tcPr>
          <w:p w14:paraId="4C2E7836" w14:textId="77777777" w:rsidR="00273288" w:rsidRPr="00273288" w:rsidRDefault="00273288" w:rsidP="00273288">
            <w:pPr>
              <w:spacing w:after="0" w:line="240" w:lineRule="auto"/>
              <w:rPr>
                <w:rFonts w:eastAsia="Times New Roman" w:cs="Arial"/>
                <w:szCs w:val="24"/>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C69BE4" w14:textId="77777777" w:rsidR="00273288" w:rsidRPr="00273288" w:rsidRDefault="00273288" w:rsidP="00273288">
            <w:pPr>
              <w:spacing w:after="0" w:line="276" w:lineRule="auto"/>
              <w:rPr>
                <w:rFonts w:eastAsia="Times New Roman" w:cs="Arial"/>
                <w:sz w:val="16"/>
                <w:szCs w:val="16"/>
                <w:lang w:eastAsia="pl-PL"/>
              </w:rPr>
            </w:pPr>
            <w:proofErr w:type="spellStart"/>
            <w:r w:rsidRPr="00273288">
              <w:rPr>
                <w:rFonts w:eastAsia="Times New Roman" w:cs="Arial"/>
                <w:sz w:val="16"/>
                <w:szCs w:val="16"/>
                <w:lang w:eastAsia="pl-PL"/>
              </w:rPr>
              <w:t>benzo</w:t>
            </w:r>
            <w:proofErr w:type="spellEnd"/>
            <w:r w:rsidRPr="00273288">
              <w:rPr>
                <w:rFonts w:eastAsia="Times New Roman" w:cs="Arial"/>
                <w:sz w:val="16"/>
                <w:szCs w:val="16"/>
                <w:lang w:eastAsia="pl-PL"/>
              </w:rPr>
              <w:t>[a]</w:t>
            </w:r>
            <w:proofErr w:type="spellStart"/>
            <w:r w:rsidRPr="00273288">
              <w:rPr>
                <w:rFonts w:eastAsia="Times New Roman" w:cs="Arial"/>
                <w:sz w:val="16"/>
                <w:szCs w:val="16"/>
                <w:lang w:eastAsia="pl-PL"/>
              </w:rPr>
              <w:t>piren</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573F5D"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Spalanie odpadów</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14:paraId="29269BD8"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Brak normy EN</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493564C4"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Raz w roku</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tcPr>
          <w:p w14:paraId="20678EFE" w14:textId="77777777" w:rsidR="00273288" w:rsidRPr="00273288" w:rsidRDefault="00273288" w:rsidP="00273288">
            <w:pPr>
              <w:spacing w:after="0" w:line="276" w:lineRule="auto"/>
              <w:rPr>
                <w:rFonts w:eastAsia="Times New Roman" w:cs="Arial"/>
                <w:sz w:val="16"/>
                <w:szCs w:val="16"/>
                <w:lang w:eastAsia="pl-PL"/>
              </w:rPr>
            </w:pPr>
            <w:r w:rsidRPr="00273288">
              <w:rPr>
                <w:rFonts w:eastAsia="Times New Roman" w:cs="Arial"/>
                <w:sz w:val="16"/>
                <w:szCs w:val="16"/>
                <w:lang w:eastAsia="pl-PL"/>
              </w:rPr>
              <w:t>BAT 30</w:t>
            </w:r>
          </w:p>
        </w:tc>
        <w:tc>
          <w:tcPr>
            <w:tcW w:w="2479" w:type="dxa"/>
            <w:shd w:val="clear" w:color="auto" w:fill="auto"/>
          </w:tcPr>
          <w:p w14:paraId="3FE56D4E"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 xml:space="preserve">Wymaga dostosowania w tym zakresie. Zakres pomiarów okresowych wymaga rozszerzenia o : </w:t>
            </w:r>
            <w:proofErr w:type="spellStart"/>
            <w:r w:rsidRPr="00273288">
              <w:rPr>
                <w:rFonts w:eastAsia="Times New Roman" w:cs="Arial"/>
                <w:sz w:val="20"/>
                <w:szCs w:val="20"/>
                <w:lang w:eastAsia="pl-PL"/>
              </w:rPr>
              <w:t>benzo</w:t>
            </w:r>
            <w:proofErr w:type="spellEnd"/>
            <w:r w:rsidRPr="00273288">
              <w:rPr>
                <w:rFonts w:eastAsia="Times New Roman" w:cs="Arial"/>
                <w:sz w:val="20"/>
                <w:szCs w:val="20"/>
                <w:lang w:eastAsia="pl-PL"/>
              </w:rPr>
              <w:t>[a]</w:t>
            </w:r>
            <w:proofErr w:type="spellStart"/>
            <w:r w:rsidRPr="00273288">
              <w:rPr>
                <w:rFonts w:eastAsia="Times New Roman" w:cs="Arial"/>
                <w:sz w:val="20"/>
                <w:szCs w:val="20"/>
                <w:lang w:eastAsia="pl-PL"/>
              </w:rPr>
              <w:t>piren</w:t>
            </w:r>
            <w:proofErr w:type="spellEnd"/>
            <w:r w:rsidRPr="00273288">
              <w:rPr>
                <w:rFonts w:eastAsia="Times New Roman" w:cs="Arial"/>
                <w:sz w:val="20"/>
                <w:szCs w:val="20"/>
                <w:lang w:eastAsia="pl-PL"/>
              </w:rPr>
              <w:t xml:space="preserve"> </w:t>
            </w:r>
          </w:p>
        </w:tc>
        <w:tc>
          <w:tcPr>
            <w:tcW w:w="1560" w:type="dxa"/>
            <w:shd w:val="clear" w:color="auto" w:fill="auto"/>
          </w:tcPr>
          <w:p w14:paraId="5F9F2AAB"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Wymagania BAT 4 będą spełnione.</w:t>
            </w:r>
          </w:p>
        </w:tc>
      </w:tr>
      <w:tr w:rsidR="00273288" w:rsidRPr="00273288" w14:paraId="5122E26A" w14:textId="77777777" w:rsidTr="00EF2B1C">
        <w:trPr>
          <w:gridAfter w:val="1"/>
          <w:wAfter w:w="708" w:type="dxa"/>
        </w:trPr>
        <w:tc>
          <w:tcPr>
            <w:tcW w:w="710" w:type="dxa"/>
            <w:shd w:val="clear" w:color="auto" w:fill="auto"/>
          </w:tcPr>
          <w:p w14:paraId="19D3C146"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5</w:t>
            </w:r>
          </w:p>
        </w:tc>
        <w:tc>
          <w:tcPr>
            <w:tcW w:w="5670" w:type="dxa"/>
            <w:gridSpan w:val="10"/>
            <w:tcBorders>
              <w:top w:val="single" w:sz="4" w:space="0" w:color="auto"/>
              <w:left w:val="nil"/>
              <w:bottom w:val="single" w:sz="4" w:space="0" w:color="auto"/>
              <w:right w:val="single" w:sz="4" w:space="0" w:color="auto"/>
            </w:tcBorders>
            <w:shd w:val="clear" w:color="auto" w:fill="auto"/>
          </w:tcPr>
          <w:p w14:paraId="6BAA67D4"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b/>
                <w:bCs/>
                <w:sz w:val="20"/>
                <w:szCs w:val="24"/>
                <w:lang w:eastAsia="pl-PL"/>
              </w:rPr>
              <w:t>W ramach BAT należy odpowiednio monitorować emisje zorganizowane do powietrza ze spalarni w warunkach innych niż normalne warunki eksploatacji</w:t>
            </w:r>
            <w:r w:rsidRPr="00273288">
              <w:rPr>
                <w:rFonts w:eastAsia="Times New Roman" w:cs="Arial"/>
                <w:sz w:val="20"/>
                <w:szCs w:val="24"/>
                <w:lang w:eastAsia="pl-PL"/>
              </w:rPr>
              <w:t>.</w:t>
            </w:r>
          </w:p>
          <w:p w14:paraId="035E2236" w14:textId="77777777" w:rsidR="00273288" w:rsidRPr="00273288" w:rsidRDefault="00273288" w:rsidP="00273288">
            <w:pPr>
              <w:spacing w:after="0" w:line="240" w:lineRule="auto"/>
              <w:rPr>
                <w:rFonts w:eastAsia="Times New Roman" w:cs="Arial"/>
                <w:b/>
                <w:bCs/>
                <w:sz w:val="20"/>
                <w:szCs w:val="24"/>
                <w:lang w:eastAsia="pl-PL"/>
              </w:rPr>
            </w:pPr>
            <w:r w:rsidRPr="00273288">
              <w:rPr>
                <w:rFonts w:eastAsia="Times New Roman" w:cs="Arial"/>
                <w:sz w:val="19"/>
                <w:szCs w:val="19"/>
                <w:lang w:eastAsia="pl-PL"/>
              </w:rPr>
              <w:t>Opis</w:t>
            </w:r>
            <w:r w:rsidRPr="00273288">
              <w:rPr>
                <w:rFonts w:eastAsia="Times New Roman" w:cs="Arial"/>
                <w:i/>
                <w:iCs/>
                <w:sz w:val="19"/>
                <w:szCs w:val="19"/>
                <w:lang w:eastAsia="pl-PL"/>
              </w:rPr>
              <w:t xml:space="preserve"> </w:t>
            </w:r>
            <w:r w:rsidRPr="00273288">
              <w:rPr>
                <w:rFonts w:eastAsia="Times New Roman" w:cs="Arial"/>
                <w:sz w:val="19"/>
                <w:szCs w:val="19"/>
                <w:lang w:eastAsia="pl-PL"/>
              </w:rPr>
              <w:t>Monitorowanie może być przeprowadzone na podstawie bezpośredniego pomiaru emisji (np. zanieczyszczeń monitorowanych w sposób ciągły) lub poprzez monitorowanie parametrów zastępczych, jeżeli ma ono równoważną lub lepszą jakość naukową niż bezpośredni pomiar emisji. Emisje podczas rozruchu i wyłączania, podczas gdy żadne odpady nie są spalane, w tym emisje PCDD/F, szacuje się na podstawie kampanii pomiarowych przeprowadzanych na przykład co trzy lata podczas planowanego rozruchu/wyłączenia.</w:t>
            </w:r>
          </w:p>
        </w:tc>
        <w:tc>
          <w:tcPr>
            <w:tcW w:w="2551" w:type="dxa"/>
            <w:gridSpan w:val="2"/>
            <w:shd w:val="clear" w:color="auto" w:fill="auto"/>
          </w:tcPr>
          <w:p w14:paraId="4D531E33"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Automatyczny system monitoringu może rejestrować emisje w warunkach innych niż normalne warunki eksploatacyjne.</w:t>
            </w:r>
          </w:p>
        </w:tc>
        <w:tc>
          <w:tcPr>
            <w:tcW w:w="1560" w:type="dxa"/>
            <w:shd w:val="clear" w:color="auto" w:fill="auto"/>
          </w:tcPr>
          <w:p w14:paraId="08BA674B"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Wymagania BAT5 są spełnione.</w:t>
            </w:r>
          </w:p>
          <w:p w14:paraId="721956C6"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2CC835A9" w14:textId="77777777" w:rsidTr="00EF2B1C">
        <w:trPr>
          <w:gridAfter w:val="1"/>
          <w:wAfter w:w="708" w:type="dxa"/>
        </w:trPr>
        <w:tc>
          <w:tcPr>
            <w:tcW w:w="710" w:type="dxa"/>
            <w:vMerge w:val="restart"/>
            <w:shd w:val="clear" w:color="auto" w:fill="auto"/>
          </w:tcPr>
          <w:p w14:paraId="4254D958"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6</w:t>
            </w:r>
          </w:p>
        </w:tc>
        <w:tc>
          <w:tcPr>
            <w:tcW w:w="5670" w:type="dxa"/>
            <w:gridSpan w:val="10"/>
            <w:tcBorders>
              <w:top w:val="nil"/>
              <w:left w:val="nil"/>
              <w:bottom w:val="single" w:sz="4" w:space="0" w:color="auto"/>
              <w:right w:val="single" w:sz="4" w:space="0" w:color="auto"/>
            </w:tcBorders>
            <w:shd w:val="clear" w:color="auto" w:fill="auto"/>
          </w:tcPr>
          <w:p w14:paraId="4C22E0D5" w14:textId="77777777" w:rsidR="00273288" w:rsidRPr="00273288" w:rsidRDefault="00273288" w:rsidP="00273288">
            <w:pPr>
              <w:spacing w:after="0" w:line="240" w:lineRule="auto"/>
              <w:rPr>
                <w:rFonts w:eastAsia="Times New Roman" w:cs="Arial"/>
                <w:b/>
                <w:bCs/>
                <w:sz w:val="20"/>
                <w:szCs w:val="24"/>
                <w:lang w:eastAsia="pl-PL"/>
              </w:rPr>
            </w:pPr>
            <w:r w:rsidRPr="00273288">
              <w:rPr>
                <w:rFonts w:eastAsia="Times New Roman" w:cs="Arial"/>
                <w:b/>
                <w:bCs/>
                <w:sz w:val="20"/>
                <w:szCs w:val="24"/>
                <w:lang w:eastAsia="pl-PL"/>
              </w:rPr>
              <w:t xml:space="preserve">W ramach BAT należy monitorować emisje do wody z </w:t>
            </w:r>
            <w:r w:rsidRPr="00273288">
              <w:rPr>
                <w:rFonts w:eastAsia="Times New Roman" w:cs="Arial"/>
                <w:b/>
                <w:bCs/>
                <w:sz w:val="20"/>
                <w:szCs w:val="24"/>
                <w:u w:val="single"/>
                <w:lang w:eastAsia="pl-PL"/>
              </w:rPr>
              <w:t>oczyszczania spalin</w:t>
            </w:r>
            <w:r w:rsidRPr="00273288">
              <w:rPr>
                <w:rFonts w:eastAsia="Times New Roman" w:cs="Arial"/>
                <w:b/>
                <w:bCs/>
                <w:sz w:val="20"/>
                <w:szCs w:val="24"/>
                <w:lang w:eastAsia="pl-PL"/>
              </w:rPr>
              <w:t xml:space="preserve"> (FGC) lub z obróbki popiołów paleniskowych co najmniej z podaną poniżej częstotliwością i zgodnie z normami EN. Jeżeli normy EN nie są dostępne, w ramach BAT należy stosować normy ISO, normy krajowe lub inne międzynarodowe normy </w:t>
            </w:r>
            <w:r w:rsidRPr="00273288">
              <w:rPr>
                <w:rFonts w:eastAsia="Times New Roman" w:cs="Arial"/>
                <w:b/>
                <w:bCs/>
                <w:sz w:val="20"/>
                <w:szCs w:val="24"/>
                <w:lang w:eastAsia="pl-PL"/>
              </w:rPr>
              <w:lastRenderedPageBreak/>
              <w:t>zapewniające uzyskanie danych o równoważnej jakości naukowej</w:t>
            </w:r>
            <w:r w:rsidRPr="00273288">
              <w:rPr>
                <w:rFonts w:eastAsia="Times New Roman" w:cs="Arial"/>
                <w:sz w:val="20"/>
                <w:szCs w:val="24"/>
                <w:lang w:eastAsia="pl-PL"/>
              </w:rPr>
              <w:t>.</w:t>
            </w:r>
          </w:p>
        </w:tc>
        <w:tc>
          <w:tcPr>
            <w:tcW w:w="2551" w:type="dxa"/>
            <w:gridSpan w:val="2"/>
            <w:vMerge w:val="restart"/>
            <w:shd w:val="clear" w:color="auto" w:fill="auto"/>
          </w:tcPr>
          <w:p w14:paraId="71181960"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lastRenderedPageBreak/>
              <w:t>Nie ma emisji do wody, paleniska i obróbki popiołów paleniskowych.</w:t>
            </w:r>
          </w:p>
        </w:tc>
        <w:tc>
          <w:tcPr>
            <w:tcW w:w="1560" w:type="dxa"/>
            <w:vMerge w:val="restart"/>
            <w:shd w:val="clear" w:color="auto" w:fill="auto"/>
          </w:tcPr>
          <w:p w14:paraId="44927B73"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Nie dotyczy.</w:t>
            </w:r>
          </w:p>
          <w:p w14:paraId="4296C31E"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1CC39897" w14:textId="77777777" w:rsidTr="00EF2B1C">
        <w:trPr>
          <w:gridAfter w:val="1"/>
          <w:wAfter w:w="708" w:type="dxa"/>
        </w:trPr>
        <w:tc>
          <w:tcPr>
            <w:tcW w:w="710" w:type="dxa"/>
            <w:vMerge/>
            <w:shd w:val="clear" w:color="auto" w:fill="auto"/>
          </w:tcPr>
          <w:p w14:paraId="17BF4D1E"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nil"/>
              <w:bottom w:val="single" w:sz="4" w:space="0" w:color="auto"/>
              <w:right w:val="single" w:sz="4" w:space="0" w:color="auto"/>
            </w:tcBorders>
            <w:shd w:val="clear" w:color="auto" w:fill="auto"/>
          </w:tcPr>
          <w:p w14:paraId="20FE3EA2"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w:t>
            </w:r>
            <w:r w:rsidRPr="00273288">
              <w:rPr>
                <w:rFonts w:eastAsia="Times New Roman" w:cs="Arial"/>
                <w:sz w:val="20"/>
                <w:szCs w:val="14"/>
                <w:lang w:eastAsia="pl-PL"/>
              </w:rPr>
              <w:t xml:space="preserve">      </w:t>
            </w:r>
            <w:r w:rsidRPr="00273288">
              <w:rPr>
                <w:rFonts w:eastAsia="Times New Roman" w:cs="Arial"/>
                <w:sz w:val="20"/>
                <w:szCs w:val="24"/>
                <w:lang w:eastAsia="pl-PL"/>
              </w:rPr>
              <w:t>Raz dziennie –zawiesina ogólna TSS,</w:t>
            </w:r>
          </w:p>
        </w:tc>
        <w:tc>
          <w:tcPr>
            <w:tcW w:w="2551" w:type="dxa"/>
            <w:gridSpan w:val="2"/>
            <w:vMerge/>
            <w:shd w:val="clear" w:color="auto" w:fill="auto"/>
          </w:tcPr>
          <w:p w14:paraId="54B5924F"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54BAC926"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78C2D431" w14:textId="77777777" w:rsidTr="00EF2B1C">
        <w:trPr>
          <w:gridAfter w:val="1"/>
          <w:wAfter w:w="708" w:type="dxa"/>
        </w:trPr>
        <w:tc>
          <w:tcPr>
            <w:tcW w:w="710" w:type="dxa"/>
            <w:vMerge/>
            <w:shd w:val="clear" w:color="auto" w:fill="auto"/>
          </w:tcPr>
          <w:p w14:paraId="16C18DE8"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nil"/>
              <w:bottom w:val="single" w:sz="4" w:space="0" w:color="auto"/>
              <w:right w:val="single" w:sz="4" w:space="0" w:color="auto"/>
            </w:tcBorders>
            <w:shd w:val="clear" w:color="auto" w:fill="auto"/>
          </w:tcPr>
          <w:p w14:paraId="1A6DC7D6"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w:t>
            </w:r>
            <w:r w:rsidRPr="00273288">
              <w:rPr>
                <w:rFonts w:eastAsia="Times New Roman" w:cs="Arial"/>
                <w:sz w:val="20"/>
                <w:szCs w:val="14"/>
                <w:lang w:eastAsia="pl-PL"/>
              </w:rPr>
              <w:t xml:space="preserve">      </w:t>
            </w:r>
            <w:r w:rsidRPr="00273288">
              <w:rPr>
                <w:rFonts w:eastAsia="Times New Roman" w:cs="Arial"/>
                <w:sz w:val="20"/>
                <w:szCs w:val="24"/>
                <w:lang w:eastAsia="pl-PL"/>
              </w:rPr>
              <w:t>Raz w miesiącu –  ogólny węgiel organiczny OWO, As, Cd, Cr, Cu, Mo, Ni, Pb, Sb, Tl, Zn, Hg, NH</w:t>
            </w:r>
            <w:r w:rsidRPr="00273288">
              <w:rPr>
                <w:rFonts w:eastAsia="Times New Roman" w:cs="Arial"/>
                <w:sz w:val="20"/>
                <w:szCs w:val="24"/>
                <w:vertAlign w:val="subscript"/>
                <w:lang w:eastAsia="pl-PL"/>
              </w:rPr>
              <w:t>4</w:t>
            </w:r>
            <w:r w:rsidRPr="00273288">
              <w:rPr>
                <w:rFonts w:eastAsia="Times New Roman" w:cs="Arial"/>
                <w:sz w:val="20"/>
                <w:szCs w:val="24"/>
                <w:lang w:eastAsia="pl-PL"/>
              </w:rPr>
              <w:t>-N, Cl</w:t>
            </w:r>
            <w:r w:rsidRPr="00273288">
              <w:rPr>
                <w:rFonts w:eastAsia="Times New Roman" w:cs="Arial"/>
                <w:sz w:val="20"/>
                <w:szCs w:val="24"/>
                <w:vertAlign w:val="superscript"/>
                <w:lang w:eastAsia="pl-PL"/>
              </w:rPr>
              <w:t>-</w:t>
            </w:r>
            <w:r w:rsidRPr="00273288">
              <w:rPr>
                <w:rFonts w:eastAsia="Times New Roman" w:cs="Arial"/>
                <w:sz w:val="20"/>
                <w:szCs w:val="24"/>
                <w:lang w:eastAsia="pl-PL"/>
              </w:rPr>
              <w:t>, So</w:t>
            </w:r>
            <w:r w:rsidRPr="00273288">
              <w:rPr>
                <w:rFonts w:eastAsia="Times New Roman" w:cs="Arial"/>
                <w:sz w:val="20"/>
                <w:szCs w:val="24"/>
                <w:vertAlign w:val="subscript"/>
                <w:lang w:eastAsia="pl-PL"/>
              </w:rPr>
              <w:t>4</w:t>
            </w:r>
            <w:r w:rsidRPr="00273288">
              <w:rPr>
                <w:rFonts w:eastAsia="Times New Roman" w:cs="Arial"/>
                <w:sz w:val="20"/>
                <w:szCs w:val="24"/>
                <w:vertAlign w:val="superscript"/>
                <w:lang w:eastAsia="pl-PL"/>
              </w:rPr>
              <w:t>2-</w:t>
            </w:r>
            <w:r w:rsidRPr="00273288">
              <w:rPr>
                <w:rFonts w:eastAsia="Times New Roman" w:cs="Arial"/>
                <w:sz w:val="20"/>
                <w:szCs w:val="24"/>
                <w:lang w:eastAsia="pl-PL"/>
              </w:rPr>
              <w:t>, PCDD/F.</w:t>
            </w:r>
          </w:p>
          <w:p w14:paraId="00982C52" w14:textId="77777777" w:rsidR="00273288" w:rsidRPr="00273288" w:rsidRDefault="00273288" w:rsidP="00273288">
            <w:pPr>
              <w:spacing w:after="0" w:line="240" w:lineRule="auto"/>
              <w:rPr>
                <w:rFonts w:eastAsia="Times New Roman" w:cs="Arial"/>
                <w:sz w:val="20"/>
                <w:szCs w:val="24"/>
                <w:lang w:eastAsia="pl-PL"/>
              </w:rPr>
            </w:pPr>
          </w:p>
        </w:tc>
        <w:tc>
          <w:tcPr>
            <w:tcW w:w="2551" w:type="dxa"/>
            <w:gridSpan w:val="2"/>
            <w:vMerge/>
            <w:shd w:val="clear" w:color="auto" w:fill="auto"/>
          </w:tcPr>
          <w:p w14:paraId="68E8F584"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4C1FBDD8"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3367B54D" w14:textId="77777777" w:rsidTr="00EF2B1C">
        <w:trPr>
          <w:gridAfter w:val="1"/>
          <w:wAfter w:w="708" w:type="dxa"/>
        </w:trPr>
        <w:tc>
          <w:tcPr>
            <w:tcW w:w="710" w:type="dxa"/>
            <w:vMerge w:val="restart"/>
            <w:shd w:val="clear" w:color="auto" w:fill="auto"/>
          </w:tcPr>
          <w:p w14:paraId="65535C00"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7</w:t>
            </w: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49FD641C" w14:textId="77777777" w:rsidR="00273288" w:rsidRPr="00273288" w:rsidRDefault="00273288" w:rsidP="00273288">
            <w:pPr>
              <w:spacing w:after="0" w:line="240" w:lineRule="auto"/>
              <w:rPr>
                <w:rFonts w:eastAsia="Times New Roman" w:cs="Arial"/>
                <w:b/>
                <w:bCs/>
                <w:sz w:val="20"/>
                <w:szCs w:val="24"/>
                <w:lang w:eastAsia="pl-PL"/>
              </w:rPr>
            </w:pPr>
            <w:r w:rsidRPr="00273288">
              <w:rPr>
                <w:rFonts w:eastAsia="Times New Roman" w:cs="Arial"/>
                <w:b/>
                <w:bCs/>
                <w:sz w:val="20"/>
                <w:szCs w:val="24"/>
                <w:lang w:eastAsia="pl-PL"/>
              </w:rPr>
              <w:t>W ramach BAT należy monitorować zawartość niespalonych substancji w żużlach oraz w popiołach paleniskowych w spalarni co najmniej z podaną poniżej częstotliwością i zgodnie z normami EN</w:t>
            </w:r>
            <w:r w:rsidRPr="00273288">
              <w:rPr>
                <w:rFonts w:eastAsia="Times New Roman" w:cs="Arial"/>
                <w:sz w:val="20"/>
                <w:szCs w:val="24"/>
                <w:lang w:eastAsia="pl-PL"/>
              </w:rPr>
              <w:t>.</w:t>
            </w:r>
          </w:p>
        </w:tc>
        <w:tc>
          <w:tcPr>
            <w:tcW w:w="2551" w:type="dxa"/>
            <w:gridSpan w:val="2"/>
            <w:vMerge w:val="restart"/>
            <w:shd w:val="clear" w:color="auto" w:fill="auto"/>
          </w:tcPr>
          <w:p w14:paraId="18F66688"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Instalacja nie posiada paleniska i nie wytwarza żużli i popiołów paleniskowych.</w:t>
            </w:r>
          </w:p>
        </w:tc>
        <w:tc>
          <w:tcPr>
            <w:tcW w:w="1560" w:type="dxa"/>
            <w:vMerge w:val="restart"/>
            <w:shd w:val="clear" w:color="auto" w:fill="auto"/>
          </w:tcPr>
          <w:p w14:paraId="3FC83983"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Nie dotyczy.</w:t>
            </w:r>
          </w:p>
          <w:p w14:paraId="7F5322B7"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0E3D9E18" w14:textId="77777777" w:rsidTr="00EF2B1C">
        <w:trPr>
          <w:gridAfter w:val="1"/>
          <w:wAfter w:w="708" w:type="dxa"/>
        </w:trPr>
        <w:tc>
          <w:tcPr>
            <w:tcW w:w="710" w:type="dxa"/>
            <w:vMerge/>
            <w:shd w:val="clear" w:color="auto" w:fill="auto"/>
          </w:tcPr>
          <w:p w14:paraId="2CA31753"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07C2A884"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14"/>
                <w:lang w:eastAsia="pl-PL"/>
              </w:rPr>
              <w:t xml:space="preserve">  </w:t>
            </w:r>
            <w:r w:rsidRPr="00273288">
              <w:rPr>
                <w:rFonts w:eastAsia="Times New Roman" w:cs="Arial"/>
                <w:sz w:val="20"/>
                <w:szCs w:val="24"/>
                <w:lang w:eastAsia="pl-PL"/>
              </w:rPr>
              <w:t>Raz na trzy miesiące – strata przy prażeniu, ogólny węgiel organiczny.</w:t>
            </w:r>
          </w:p>
        </w:tc>
        <w:tc>
          <w:tcPr>
            <w:tcW w:w="2551" w:type="dxa"/>
            <w:gridSpan w:val="2"/>
            <w:vMerge/>
            <w:shd w:val="clear" w:color="auto" w:fill="auto"/>
          </w:tcPr>
          <w:p w14:paraId="51C78FDE"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6FE70F29"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4FF71BB1" w14:textId="77777777" w:rsidTr="00EF2B1C">
        <w:trPr>
          <w:gridAfter w:val="1"/>
          <w:wAfter w:w="708" w:type="dxa"/>
        </w:trPr>
        <w:tc>
          <w:tcPr>
            <w:tcW w:w="710" w:type="dxa"/>
            <w:shd w:val="clear" w:color="auto" w:fill="auto"/>
          </w:tcPr>
          <w:p w14:paraId="6CE6BE7B"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8</w:t>
            </w:r>
          </w:p>
        </w:tc>
        <w:tc>
          <w:tcPr>
            <w:tcW w:w="5670" w:type="dxa"/>
            <w:gridSpan w:val="10"/>
            <w:shd w:val="clear" w:color="auto" w:fill="auto"/>
          </w:tcPr>
          <w:p w14:paraId="6B2664A0" w14:textId="77777777" w:rsidR="00273288" w:rsidRPr="00273288" w:rsidRDefault="00273288" w:rsidP="00273288">
            <w:pPr>
              <w:spacing w:after="0" w:line="240" w:lineRule="auto"/>
              <w:rPr>
                <w:rFonts w:eastAsia="Times New Roman" w:cs="Arial"/>
                <w:b/>
                <w:bCs/>
                <w:sz w:val="20"/>
                <w:szCs w:val="24"/>
                <w:lang w:eastAsia="pl-PL"/>
              </w:rPr>
            </w:pPr>
            <w:r w:rsidRPr="00273288">
              <w:rPr>
                <w:rFonts w:eastAsia="Times New Roman" w:cs="Arial"/>
                <w:b/>
                <w:bCs/>
                <w:sz w:val="20"/>
                <w:szCs w:val="24"/>
                <w:lang w:eastAsia="pl-PL"/>
              </w:rPr>
              <w:t xml:space="preserve">W przypadku spalania odpadów niebezpiecznych zawierających TZO, w ramach BAT należy określić zawartość TZO w strumieniach wyjściowych (np. w żużlach i popiołach paleniskowych, spalinach, ściekach) po oddaniu spalarni do użytkowania oraz po każdej zmianie, która może znacząco wpłynąć na zawartość TZO w strumieniach wyjściowych. </w:t>
            </w:r>
          </w:p>
          <w:p w14:paraId="3AEF365A" w14:textId="77777777" w:rsidR="00273288" w:rsidRPr="00273288" w:rsidRDefault="00273288" w:rsidP="00273288">
            <w:pPr>
              <w:spacing w:after="0" w:line="240" w:lineRule="auto"/>
              <w:rPr>
                <w:rFonts w:eastAsia="Times New Roman" w:cs="Arial"/>
                <w:i/>
                <w:iCs/>
                <w:sz w:val="19"/>
                <w:szCs w:val="19"/>
                <w:lang w:eastAsia="pl-PL"/>
              </w:rPr>
            </w:pPr>
            <w:r w:rsidRPr="00273288">
              <w:rPr>
                <w:rFonts w:eastAsia="Times New Roman" w:cs="Arial"/>
                <w:i/>
                <w:iCs/>
                <w:sz w:val="19"/>
                <w:szCs w:val="19"/>
                <w:lang w:eastAsia="pl-PL"/>
              </w:rPr>
              <w:t xml:space="preserve">Opis </w:t>
            </w:r>
          </w:p>
          <w:p w14:paraId="0604E7A7" w14:textId="77777777" w:rsidR="00273288" w:rsidRPr="00273288" w:rsidRDefault="00273288" w:rsidP="00273288">
            <w:pPr>
              <w:spacing w:after="0" w:line="240" w:lineRule="auto"/>
              <w:rPr>
                <w:rFonts w:eastAsia="Times New Roman" w:cs="Arial"/>
                <w:sz w:val="19"/>
                <w:szCs w:val="19"/>
                <w:lang w:eastAsia="pl-PL"/>
              </w:rPr>
            </w:pPr>
            <w:r w:rsidRPr="00273288">
              <w:rPr>
                <w:rFonts w:eastAsia="Times New Roman" w:cs="Arial"/>
                <w:sz w:val="19"/>
                <w:szCs w:val="19"/>
                <w:lang w:eastAsia="pl-PL"/>
              </w:rPr>
              <w:t xml:space="preserve">Zawartość TZO w strumieniach wyjściowych określa się na podstawie bezpośrednich pomiarów lub metod pośrednich (np. skumulowaną ilość TZO w popiołach lotnych, suchych pozostałościach z oczyszczania spalin, ściekach z oczyszczania spalin i w związanych z nimi osadach ściekowych można określić poprzez monitorowanie zawartości TZO w spalinach przed systemem oczyszczania spalin i po nim) lub na podstawie badań reprezentatywnych danego zespołu urządzeń. </w:t>
            </w:r>
          </w:p>
          <w:p w14:paraId="053793B0" w14:textId="77777777" w:rsidR="00273288" w:rsidRPr="00273288" w:rsidRDefault="00273288" w:rsidP="00273288">
            <w:pPr>
              <w:spacing w:after="0" w:line="240" w:lineRule="auto"/>
              <w:rPr>
                <w:rFonts w:eastAsia="Times New Roman" w:cs="Arial"/>
                <w:i/>
                <w:iCs/>
                <w:sz w:val="19"/>
                <w:szCs w:val="19"/>
                <w:lang w:eastAsia="pl-PL"/>
              </w:rPr>
            </w:pPr>
            <w:r w:rsidRPr="00273288">
              <w:rPr>
                <w:rFonts w:eastAsia="Times New Roman" w:cs="Arial"/>
                <w:i/>
                <w:iCs/>
                <w:sz w:val="19"/>
                <w:szCs w:val="19"/>
                <w:lang w:eastAsia="pl-PL"/>
              </w:rPr>
              <w:t xml:space="preserve">Zastosowanie </w:t>
            </w:r>
          </w:p>
          <w:p w14:paraId="40298C3F" w14:textId="77777777" w:rsidR="00273288" w:rsidRPr="00273288" w:rsidRDefault="00273288" w:rsidP="00273288">
            <w:pPr>
              <w:spacing w:after="0" w:line="240" w:lineRule="auto"/>
              <w:rPr>
                <w:rFonts w:eastAsia="Times New Roman" w:cs="Arial"/>
                <w:sz w:val="19"/>
                <w:szCs w:val="19"/>
                <w:lang w:eastAsia="pl-PL"/>
              </w:rPr>
            </w:pPr>
            <w:r w:rsidRPr="00273288">
              <w:rPr>
                <w:rFonts w:eastAsia="Times New Roman" w:cs="Arial"/>
                <w:sz w:val="19"/>
                <w:szCs w:val="19"/>
                <w:lang w:eastAsia="pl-PL"/>
              </w:rPr>
              <w:t xml:space="preserve">Zastosowanie tylko w przypadku zespołu urządzeń: </w:t>
            </w:r>
          </w:p>
          <w:p w14:paraId="14F62767" w14:textId="77777777" w:rsidR="00273288" w:rsidRPr="00273288" w:rsidRDefault="00273288" w:rsidP="00273288">
            <w:pPr>
              <w:spacing w:after="0" w:line="240" w:lineRule="auto"/>
              <w:rPr>
                <w:rFonts w:eastAsia="Times New Roman" w:cs="Arial"/>
                <w:sz w:val="19"/>
                <w:szCs w:val="19"/>
                <w:lang w:eastAsia="pl-PL"/>
              </w:rPr>
            </w:pPr>
            <w:r w:rsidRPr="00273288">
              <w:rPr>
                <w:rFonts w:eastAsia="Times New Roman" w:cs="Arial"/>
                <w:sz w:val="19"/>
                <w:szCs w:val="19"/>
                <w:lang w:eastAsia="pl-PL"/>
              </w:rPr>
              <w:t>—w którym spalane są odpady niebezpieczne o zawartości TZO przekraczającej przed spaleniem wartości stężeń określone w załączniku IV do rozporządzenia (WE) nr 850/2004 Parlamentu Europejskiego i Rady ze zmianami; oraz</w:t>
            </w:r>
          </w:p>
          <w:p w14:paraId="42525E14" w14:textId="77777777" w:rsidR="00273288" w:rsidRPr="00273288" w:rsidRDefault="00273288" w:rsidP="00273288">
            <w:pPr>
              <w:spacing w:after="0" w:line="240" w:lineRule="auto"/>
              <w:rPr>
                <w:rFonts w:eastAsia="Times New Roman" w:cs="Arial"/>
                <w:b/>
                <w:bCs/>
                <w:sz w:val="20"/>
                <w:szCs w:val="24"/>
                <w:lang w:eastAsia="pl-PL"/>
              </w:rPr>
            </w:pPr>
            <w:r w:rsidRPr="00273288">
              <w:rPr>
                <w:rFonts w:eastAsia="Times New Roman" w:cs="Arial"/>
                <w:sz w:val="19"/>
                <w:szCs w:val="19"/>
                <w:lang w:eastAsia="pl-PL"/>
              </w:rPr>
              <w:t xml:space="preserve"> — które nie spełniają specyfikacji dotyczących opisu procesu zawartych w rozdziale IV sekcja G pkt 2 lit. g) wytycznych technicznych UNEP/CHW.13/6/Add.1/Rev.1.</w:t>
            </w:r>
          </w:p>
          <w:p w14:paraId="6CEFFFED" w14:textId="77777777" w:rsidR="00273288" w:rsidRPr="00273288" w:rsidRDefault="00273288" w:rsidP="00273288">
            <w:pPr>
              <w:spacing w:after="0" w:line="240" w:lineRule="auto"/>
              <w:rPr>
                <w:rFonts w:eastAsia="Times New Roman" w:cs="Arial"/>
                <w:szCs w:val="24"/>
                <w:lang w:eastAsia="pl-PL"/>
              </w:rPr>
            </w:pPr>
          </w:p>
        </w:tc>
        <w:tc>
          <w:tcPr>
            <w:tcW w:w="2551" w:type="dxa"/>
            <w:gridSpan w:val="2"/>
            <w:shd w:val="clear" w:color="auto" w:fill="auto"/>
          </w:tcPr>
          <w:p w14:paraId="4E3A1F0F"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sz w:val="20"/>
                <w:szCs w:val="20"/>
                <w:lang w:eastAsia="pl-PL"/>
              </w:rPr>
              <w:t>Instalacja nie spala odpadów niebezpiecznych o zawartości TZO przekraczającej przed spaleniem wartości stężeń określonych w załączniku IV do rozporządzenia (WE) nr 850/2004 Parlamentu Europejskiego i Rady ze zmianami.</w:t>
            </w:r>
          </w:p>
        </w:tc>
        <w:tc>
          <w:tcPr>
            <w:tcW w:w="1560" w:type="dxa"/>
            <w:shd w:val="clear" w:color="auto" w:fill="auto"/>
          </w:tcPr>
          <w:p w14:paraId="26C654F2"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Nie dotyczy.</w:t>
            </w:r>
          </w:p>
          <w:p w14:paraId="21B5A13B"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01B06304" w14:textId="77777777" w:rsidTr="00EF2B1C">
        <w:trPr>
          <w:gridAfter w:val="1"/>
          <w:wAfter w:w="708" w:type="dxa"/>
        </w:trPr>
        <w:tc>
          <w:tcPr>
            <w:tcW w:w="710" w:type="dxa"/>
            <w:shd w:val="clear" w:color="auto" w:fill="E7E6E6"/>
          </w:tcPr>
          <w:p w14:paraId="55EE252C" w14:textId="77777777" w:rsidR="00273288" w:rsidRPr="00273288" w:rsidRDefault="00273288" w:rsidP="00273288">
            <w:pPr>
              <w:spacing w:after="0" w:line="240" w:lineRule="auto"/>
              <w:rPr>
                <w:rFonts w:eastAsia="Times New Roman" w:cs="Arial"/>
                <w:szCs w:val="24"/>
                <w:lang w:eastAsia="pl-PL"/>
              </w:rPr>
            </w:pPr>
          </w:p>
        </w:tc>
        <w:tc>
          <w:tcPr>
            <w:tcW w:w="5670" w:type="dxa"/>
            <w:gridSpan w:val="10"/>
            <w:shd w:val="clear" w:color="auto" w:fill="E7E6E6"/>
          </w:tcPr>
          <w:p w14:paraId="2C14FAF4" w14:textId="77777777" w:rsidR="00273288" w:rsidRPr="00273288" w:rsidRDefault="00273288" w:rsidP="00273288">
            <w:pPr>
              <w:spacing w:after="0" w:line="240" w:lineRule="auto"/>
              <w:rPr>
                <w:rFonts w:eastAsia="Times New Roman" w:cs="Arial"/>
                <w:b/>
                <w:bCs/>
                <w:szCs w:val="24"/>
                <w:lang w:eastAsia="pl-PL"/>
              </w:rPr>
            </w:pPr>
            <w:r w:rsidRPr="00273288">
              <w:rPr>
                <w:rFonts w:eastAsia="Times New Roman" w:cs="Arial"/>
                <w:b/>
                <w:bCs/>
                <w:szCs w:val="24"/>
                <w:lang w:eastAsia="pl-PL"/>
              </w:rPr>
              <w:t>OGÓLNA EFETYWNOŚC ŚRODOWISKOWA I SPRAWNOŚĆ SPALANIA</w:t>
            </w:r>
          </w:p>
        </w:tc>
        <w:tc>
          <w:tcPr>
            <w:tcW w:w="2551" w:type="dxa"/>
            <w:gridSpan w:val="2"/>
            <w:shd w:val="clear" w:color="auto" w:fill="E7E6E6"/>
          </w:tcPr>
          <w:p w14:paraId="3BEC20AF" w14:textId="77777777" w:rsidR="00273288" w:rsidRPr="00273288" w:rsidRDefault="00273288" w:rsidP="00273288">
            <w:pPr>
              <w:spacing w:after="0" w:line="240" w:lineRule="auto"/>
              <w:rPr>
                <w:rFonts w:eastAsia="Times New Roman" w:cs="Arial"/>
                <w:sz w:val="20"/>
                <w:szCs w:val="20"/>
                <w:lang w:eastAsia="pl-PL"/>
              </w:rPr>
            </w:pPr>
          </w:p>
        </w:tc>
        <w:tc>
          <w:tcPr>
            <w:tcW w:w="1560" w:type="dxa"/>
            <w:shd w:val="clear" w:color="auto" w:fill="E7E6E6"/>
          </w:tcPr>
          <w:p w14:paraId="6CAE9C55"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11E87FA9" w14:textId="77777777" w:rsidTr="00EF2B1C">
        <w:trPr>
          <w:gridAfter w:val="1"/>
          <w:wAfter w:w="708" w:type="dxa"/>
        </w:trPr>
        <w:tc>
          <w:tcPr>
            <w:tcW w:w="710" w:type="dxa"/>
            <w:vMerge w:val="restart"/>
            <w:shd w:val="clear" w:color="auto" w:fill="auto"/>
          </w:tcPr>
          <w:p w14:paraId="66D346ED"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9</w:t>
            </w:r>
          </w:p>
        </w:tc>
        <w:tc>
          <w:tcPr>
            <w:tcW w:w="8221" w:type="dxa"/>
            <w:gridSpan w:val="12"/>
            <w:tcBorders>
              <w:top w:val="nil"/>
              <w:left w:val="single" w:sz="4" w:space="0" w:color="auto"/>
              <w:bottom w:val="single" w:sz="4" w:space="0" w:color="auto"/>
            </w:tcBorders>
            <w:shd w:val="clear" w:color="auto" w:fill="auto"/>
          </w:tcPr>
          <w:p w14:paraId="5254CDF6"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b/>
                <w:bCs/>
                <w:sz w:val="20"/>
                <w:szCs w:val="24"/>
                <w:lang w:eastAsia="pl-PL"/>
              </w:rPr>
              <w:t>Aby poprawić ogólną efektywność środowiskową spalarni poprzez zarządzanie strumieniem odpadów, w ramach BAT należy stosować wszystkie wymienione poniżej techniki a)–c) oraz, w stosownych przypadkach, również techniki d), e) i f)</w:t>
            </w:r>
            <w:r w:rsidRPr="00273288">
              <w:rPr>
                <w:rFonts w:eastAsia="Times New Roman" w:cs="Arial"/>
                <w:sz w:val="20"/>
                <w:szCs w:val="24"/>
                <w:lang w:eastAsia="pl-PL"/>
              </w:rPr>
              <w:t xml:space="preserve">. </w:t>
            </w:r>
          </w:p>
        </w:tc>
        <w:tc>
          <w:tcPr>
            <w:tcW w:w="1560" w:type="dxa"/>
            <w:shd w:val="clear" w:color="auto" w:fill="auto"/>
          </w:tcPr>
          <w:p w14:paraId="1A6E3B60"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Wymagania BAT 9 będą spełnione.</w:t>
            </w:r>
          </w:p>
        </w:tc>
      </w:tr>
      <w:tr w:rsidR="00273288" w:rsidRPr="00273288" w14:paraId="3F6B243E" w14:textId="77777777" w:rsidTr="00EF2B1C">
        <w:trPr>
          <w:gridAfter w:val="1"/>
          <w:wAfter w:w="708" w:type="dxa"/>
        </w:trPr>
        <w:tc>
          <w:tcPr>
            <w:tcW w:w="710" w:type="dxa"/>
            <w:vMerge/>
            <w:shd w:val="clear" w:color="auto" w:fill="auto"/>
          </w:tcPr>
          <w:p w14:paraId="1F762933"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vAlign w:val="center"/>
          </w:tcPr>
          <w:p w14:paraId="131742D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a)   Określenie rodzajów odpadów, które można spalać,</w:t>
            </w:r>
          </w:p>
        </w:tc>
        <w:tc>
          <w:tcPr>
            <w:tcW w:w="2551" w:type="dxa"/>
            <w:gridSpan w:val="2"/>
            <w:shd w:val="clear" w:color="auto" w:fill="auto"/>
          </w:tcPr>
          <w:p w14:paraId="7E6C56F2"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sz w:val="20"/>
                <w:szCs w:val="20"/>
                <w:lang w:eastAsia="pl-PL"/>
              </w:rPr>
              <w:t>Zgodnie z pozwoleniem zintegrowanym:</w:t>
            </w:r>
          </w:p>
          <w:p w14:paraId="1D507322"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 xml:space="preserve">07 02 08* - inne pozostałości </w:t>
            </w:r>
            <w:r w:rsidRPr="00273288">
              <w:rPr>
                <w:rFonts w:eastAsia="Times New Roman" w:cs="Arial"/>
                <w:sz w:val="20"/>
                <w:szCs w:val="20"/>
                <w:lang w:eastAsia="pl-PL"/>
              </w:rPr>
              <w:lastRenderedPageBreak/>
              <w:t>podestylacyjne i poreakcyjne;</w:t>
            </w:r>
          </w:p>
          <w:p w14:paraId="325DA483"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08 01 11* - odpady farb i lakierów zawierających rozpuszczalniki organiczne lub inne substancje niebezpieczne;</w:t>
            </w:r>
          </w:p>
          <w:p w14:paraId="4D7D022B"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08 01 13* - szlamy z usuwania farb i lakierów zawierające rozpuszczalniki organiczne lub inne substancje niebezpieczne;</w:t>
            </w:r>
          </w:p>
          <w:p w14:paraId="4FC8F786"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08 04 10 – odpadowe kleje i szczeliwa inne niż wymienione w 08 04 09;</w:t>
            </w:r>
          </w:p>
          <w:p w14:paraId="6BCCA997"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08 04 11* - osady z klejów i szczeliw zawierające rozpuszczalniki organiczne lub inne substancje niebezpieczne;</w:t>
            </w:r>
          </w:p>
          <w:p w14:paraId="259304DC"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08 04 13* - uwodnione szlamy klejów lub szczeliw zawierające rozpuszczalniki organiczne lub inne substancje niebezpieczne;</w:t>
            </w:r>
          </w:p>
          <w:p w14:paraId="142E4145"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08 04 14 – uwodnione szlamy klejów lub szczeliw inne niż wymienione w 08 04 13;</w:t>
            </w:r>
          </w:p>
          <w:p w14:paraId="4D8AA345"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 xml:space="preserve">08 04 15* - odpady ciekłe klejów lub szczeliw zawierające rozpuszczalniki organiczne lub inne substancje niebezpieczne. Główny strumień odpadów stanowią odpady o kodzie 07 02 08 *, które są pozostałościami z destylacji lub kondensacji żywic fenolowych, </w:t>
            </w:r>
            <w:r w:rsidRPr="00273288">
              <w:rPr>
                <w:rFonts w:eastAsia="Times New Roman" w:cs="Arial"/>
                <w:sz w:val="20"/>
                <w:szCs w:val="20"/>
                <w:lang w:eastAsia="pl-PL"/>
              </w:rPr>
              <w:lastRenderedPageBreak/>
              <w:t>formaldehydowych i poliestrowych.</w:t>
            </w:r>
          </w:p>
        </w:tc>
        <w:tc>
          <w:tcPr>
            <w:tcW w:w="1560" w:type="dxa"/>
            <w:shd w:val="clear" w:color="auto" w:fill="auto"/>
          </w:tcPr>
          <w:p w14:paraId="5AA6788A"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lastRenderedPageBreak/>
              <w:t>Stosowana jest technika a)</w:t>
            </w:r>
          </w:p>
        </w:tc>
      </w:tr>
      <w:tr w:rsidR="00273288" w:rsidRPr="00273288" w14:paraId="33E174A7" w14:textId="77777777" w:rsidTr="00EF2B1C">
        <w:trPr>
          <w:gridAfter w:val="1"/>
          <w:wAfter w:w="708" w:type="dxa"/>
        </w:trPr>
        <w:tc>
          <w:tcPr>
            <w:tcW w:w="710" w:type="dxa"/>
            <w:vMerge/>
            <w:shd w:val="clear" w:color="auto" w:fill="auto"/>
          </w:tcPr>
          <w:p w14:paraId="0C5A3DC3"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vAlign w:val="center"/>
          </w:tcPr>
          <w:p w14:paraId="7D00102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b)   Opracowanie i wdrożenie procedur charakterystyki odpadów i procedur poprzedzających ich przyjęcie,</w:t>
            </w:r>
          </w:p>
        </w:tc>
        <w:tc>
          <w:tcPr>
            <w:tcW w:w="2551" w:type="dxa"/>
            <w:gridSpan w:val="2"/>
            <w:tcBorders>
              <w:bottom w:val="single" w:sz="4" w:space="0" w:color="auto"/>
            </w:tcBorders>
            <w:shd w:val="clear" w:color="auto" w:fill="auto"/>
          </w:tcPr>
          <w:p w14:paraId="06783F06"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b/>
                <w:bCs/>
                <w:sz w:val="20"/>
                <w:szCs w:val="20"/>
                <w:lang w:eastAsia="pl-PL"/>
              </w:rPr>
              <w:t>Należy opracować i wdrożyć procedury charakterystyki odpadów i procedur poprzedzających ich przyjęcie.</w:t>
            </w:r>
          </w:p>
          <w:p w14:paraId="4E168C17"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Instalacja spala odpady 07 02 08 * jako główny strumień odpadów oraz z grupy 08 01 wytworzone w innych instalacjach prowadzącego instalację spalania. Wymienione w lit a) pozostałe odpady z grupy 08 04 mogą być alternatywnie spalane w przypadku braku możliwości zastosowania procesu R3.</w:t>
            </w:r>
          </w:p>
          <w:p w14:paraId="52093010"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Prowadzący instalację posiada opracowaną i wdrożoną instrukcję charakteryzującą odpady 07 02 08* oraz sposób ich przyjęcia, instrukcję dostarczania i przygotowania odpadów do spalania oraz instrukcję obsługi instalacji do spalania odpadów i gazów odlotowych. Należy przeredagować i wdrożyć do wymagań BAT do 3-12-2023.</w:t>
            </w:r>
          </w:p>
        </w:tc>
        <w:tc>
          <w:tcPr>
            <w:tcW w:w="1560" w:type="dxa"/>
            <w:tcBorders>
              <w:bottom w:val="single" w:sz="4" w:space="0" w:color="auto"/>
            </w:tcBorders>
            <w:shd w:val="clear" w:color="auto" w:fill="auto"/>
          </w:tcPr>
          <w:p w14:paraId="4585AA42"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Będzie stosowana technika b)</w:t>
            </w:r>
          </w:p>
        </w:tc>
      </w:tr>
      <w:tr w:rsidR="00273288" w:rsidRPr="00273288" w14:paraId="45337CA4" w14:textId="77777777" w:rsidTr="00EF2B1C">
        <w:trPr>
          <w:gridAfter w:val="1"/>
          <w:wAfter w:w="708" w:type="dxa"/>
        </w:trPr>
        <w:tc>
          <w:tcPr>
            <w:tcW w:w="710" w:type="dxa"/>
            <w:vMerge/>
            <w:shd w:val="clear" w:color="auto" w:fill="auto"/>
          </w:tcPr>
          <w:p w14:paraId="6B44F9DD"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50329343"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c)   Opracowanie i wdrożenie procedur przyjęcia odpadów</w:t>
            </w:r>
          </w:p>
        </w:tc>
        <w:tc>
          <w:tcPr>
            <w:tcW w:w="2551" w:type="dxa"/>
            <w:gridSpan w:val="2"/>
            <w:tcBorders>
              <w:top w:val="single" w:sz="4" w:space="0" w:color="auto"/>
            </w:tcBorders>
            <w:shd w:val="clear" w:color="auto" w:fill="auto"/>
          </w:tcPr>
          <w:p w14:paraId="3F485478" w14:textId="77777777" w:rsidR="00273288" w:rsidRPr="00273288" w:rsidRDefault="00273288" w:rsidP="00273288">
            <w:pPr>
              <w:spacing w:after="0" w:line="240" w:lineRule="auto"/>
              <w:jc w:val="both"/>
              <w:rPr>
                <w:rFonts w:eastAsia="Times New Roman" w:cs="Arial"/>
                <w:sz w:val="20"/>
                <w:szCs w:val="20"/>
                <w:lang w:eastAsia="pl-PL"/>
              </w:rPr>
            </w:pPr>
            <w:r w:rsidRPr="00273288">
              <w:rPr>
                <w:rFonts w:eastAsia="Times New Roman" w:cs="Arial"/>
                <w:sz w:val="20"/>
                <w:szCs w:val="20"/>
                <w:lang w:eastAsia="pl-PL"/>
              </w:rPr>
              <w:t xml:space="preserve">Odpady bezpośrednio kierowane są do miejsc magazynowania, a następnie do instalacji do termicznego przetwarzania. Instalacja spala odpady 07 02 08 * oraz z grupy 08 01 wytworzone w innych instalacjach prowadzącego instalację spalania. Wymienione w lit </w:t>
            </w:r>
            <w:r w:rsidRPr="00273288">
              <w:rPr>
                <w:rFonts w:eastAsia="Times New Roman" w:cs="Arial"/>
                <w:sz w:val="20"/>
                <w:szCs w:val="20"/>
                <w:lang w:eastAsia="pl-PL"/>
              </w:rPr>
              <w:lastRenderedPageBreak/>
              <w:t>a) pozostałe odpady z grupy 08 04 mogą być alternatywnie spalane w przypadku braku możliwości zastosowania procesu R3. Należy opracować i wdrożyć do dnia 3 grudnia 2023 r.</w:t>
            </w:r>
          </w:p>
          <w:p w14:paraId="54DD6558" w14:textId="77777777" w:rsidR="00273288" w:rsidRPr="00273288" w:rsidRDefault="00273288" w:rsidP="00273288">
            <w:pPr>
              <w:spacing w:after="0" w:line="240" w:lineRule="auto"/>
              <w:rPr>
                <w:rFonts w:eastAsia="Times New Roman" w:cs="Arial"/>
                <w:sz w:val="20"/>
                <w:szCs w:val="20"/>
                <w:lang w:eastAsia="pl-PL"/>
              </w:rPr>
            </w:pPr>
          </w:p>
        </w:tc>
        <w:tc>
          <w:tcPr>
            <w:tcW w:w="1560" w:type="dxa"/>
            <w:tcBorders>
              <w:top w:val="single" w:sz="4" w:space="0" w:color="auto"/>
            </w:tcBorders>
            <w:shd w:val="clear" w:color="auto" w:fill="auto"/>
          </w:tcPr>
          <w:p w14:paraId="4C85D46F" w14:textId="77777777" w:rsidR="00273288" w:rsidRPr="00273288" w:rsidRDefault="00273288" w:rsidP="00273288">
            <w:pPr>
              <w:spacing w:after="0" w:line="240" w:lineRule="auto"/>
              <w:jc w:val="both"/>
              <w:rPr>
                <w:rFonts w:eastAsia="Times New Roman" w:cs="Arial"/>
                <w:b/>
                <w:bCs/>
                <w:sz w:val="20"/>
                <w:szCs w:val="20"/>
                <w:lang w:eastAsia="pl-PL"/>
              </w:rPr>
            </w:pPr>
            <w:r w:rsidRPr="00273288">
              <w:rPr>
                <w:rFonts w:eastAsia="Times New Roman" w:cs="Arial"/>
                <w:b/>
                <w:bCs/>
                <w:sz w:val="20"/>
                <w:szCs w:val="20"/>
                <w:lang w:eastAsia="pl-PL"/>
              </w:rPr>
              <w:lastRenderedPageBreak/>
              <w:t>Będzie stosowana technika c)</w:t>
            </w:r>
          </w:p>
        </w:tc>
      </w:tr>
      <w:tr w:rsidR="00273288" w:rsidRPr="00273288" w14:paraId="72D5E776" w14:textId="77777777" w:rsidTr="00EF2B1C">
        <w:trPr>
          <w:gridAfter w:val="1"/>
          <w:wAfter w:w="708" w:type="dxa"/>
        </w:trPr>
        <w:tc>
          <w:tcPr>
            <w:tcW w:w="710" w:type="dxa"/>
            <w:vMerge/>
            <w:shd w:val="clear" w:color="auto" w:fill="auto"/>
          </w:tcPr>
          <w:p w14:paraId="63418302"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634BBEF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d)   Opracowanie i wdrożenie systemu śledzenia oraz ewidencjonowania odpadów</w:t>
            </w:r>
          </w:p>
        </w:tc>
        <w:tc>
          <w:tcPr>
            <w:tcW w:w="2551" w:type="dxa"/>
            <w:gridSpan w:val="2"/>
            <w:tcBorders>
              <w:top w:val="single" w:sz="4" w:space="0" w:color="auto"/>
            </w:tcBorders>
            <w:shd w:val="clear" w:color="auto" w:fill="auto"/>
          </w:tcPr>
          <w:p w14:paraId="6BEAD2E3"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Jest prowadzona ewidencja w ramach BDO.</w:t>
            </w:r>
          </w:p>
          <w:p w14:paraId="2AA94CA5" w14:textId="77777777" w:rsidR="00273288" w:rsidRPr="00273288" w:rsidRDefault="00273288" w:rsidP="00273288">
            <w:pPr>
              <w:spacing w:after="0" w:line="240" w:lineRule="auto"/>
              <w:rPr>
                <w:rFonts w:eastAsia="Times New Roman" w:cs="Arial"/>
                <w:sz w:val="20"/>
                <w:szCs w:val="20"/>
                <w:lang w:eastAsia="pl-PL"/>
              </w:rPr>
            </w:pPr>
          </w:p>
        </w:tc>
        <w:tc>
          <w:tcPr>
            <w:tcW w:w="1560" w:type="dxa"/>
            <w:tcBorders>
              <w:top w:val="single" w:sz="4" w:space="0" w:color="auto"/>
            </w:tcBorders>
            <w:shd w:val="clear" w:color="auto" w:fill="auto"/>
          </w:tcPr>
          <w:p w14:paraId="3BEE2B49"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Stosowana jest technika d)</w:t>
            </w:r>
          </w:p>
          <w:p w14:paraId="3AFF6517"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68771D36" w14:textId="77777777" w:rsidTr="00EF2B1C">
        <w:trPr>
          <w:gridAfter w:val="1"/>
          <w:wAfter w:w="708" w:type="dxa"/>
        </w:trPr>
        <w:tc>
          <w:tcPr>
            <w:tcW w:w="710" w:type="dxa"/>
            <w:vMerge/>
            <w:shd w:val="clear" w:color="auto" w:fill="auto"/>
          </w:tcPr>
          <w:p w14:paraId="131D9E58"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72504ED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e)   Segregacja odpadów</w:t>
            </w:r>
          </w:p>
          <w:p w14:paraId="0DED62C7" w14:textId="77777777" w:rsidR="00273288" w:rsidRPr="00273288" w:rsidRDefault="00273288" w:rsidP="00273288">
            <w:pPr>
              <w:spacing w:after="0" w:line="240" w:lineRule="auto"/>
              <w:rPr>
                <w:rFonts w:eastAsia="Times New Roman" w:cs="Arial"/>
                <w:sz w:val="16"/>
                <w:szCs w:val="16"/>
                <w:lang w:eastAsia="pl-PL"/>
              </w:rPr>
            </w:pPr>
          </w:p>
        </w:tc>
        <w:tc>
          <w:tcPr>
            <w:tcW w:w="2551" w:type="dxa"/>
            <w:gridSpan w:val="2"/>
            <w:tcBorders>
              <w:top w:val="single" w:sz="4" w:space="0" w:color="auto"/>
            </w:tcBorders>
            <w:shd w:val="clear" w:color="auto" w:fill="auto"/>
          </w:tcPr>
          <w:p w14:paraId="66F329A8"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Odpady są segregowane.</w:t>
            </w:r>
          </w:p>
        </w:tc>
        <w:tc>
          <w:tcPr>
            <w:tcW w:w="1560" w:type="dxa"/>
            <w:tcBorders>
              <w:top w:val="single" w:sz="4" w:space="0" w:color="auto"/>
            </w:tcBorders>
            <w:shd w:val="clear" w:color="auto" w:fill="auto"/>
          </w:tcPr>
          <w:p w14:paraId="1992092B"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Stosowana jest technika e)</w:t>
            </w:r>
          </w:p>
          <w:p w14:paraId="1276891F"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462374A2" w14:textId="77777777" w:rsidTr="00EF2B1C">
        <w:trPr>
          <w:gridAfter w:val="1"/>
          <w:wAfter w:w="708" w:type="dxa"/>
        </w:trPr>
        <w:tc>
          <w:tcPr>
            <w:tcW w:w="710" w:type="dxa"/>
            <w:vMerge/>
            <w:shd w:val="clear" w:color="auto" w:fill="auto"/>
          </w:tcPr>
          <w:p w14:paraId="3CA88E3D"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29658A0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f)    Weryfikacja zgodności odpadów przed zmieszaniem lub połączeniem odpadów niebezpiecznych.</w:t>
            </w:r>
          </w:p>
        </w:tc>
        <w:tc>
          <w:tcPr>
            <w:tcW w:w="2551" w:type="dxa"/>
            <w:gridSpan w:val="2"/>
            <w:shd w:val="clear" w:color="auto" w:fill="auto"/>
          </w:tcPr>
          <w:p w14:paraId="376D46DF"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Weryfikacja odpadów dotyczy wyłącznie zmieszania przed podaniem do spalania. Zmieszanie nie ma wpływu na efekt spalania tylko na możliwość wytrącania się żywic w zbiorniku przed podaniem do spalana i zatykanie pomp i przewodów.</w:t>
            </w:r>
          </w:p>
        </w:tc>
        <w:tc>
          <w:tcPr>
            <w:tcW w:w="1560" w:type="dxa"/>
            <w:shd w:val="clear" w:color="auto" w:fill="auto"/>
          </w:tcPr>
          <w:p w14:paraId="7644BD6A"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Stosowana jest technika f)</w:t>
            </w:r>
          </w:p>
        </w:tc>
      </w:tr>
      <w:tr w:rsidR="00273288" w:rsidRPr="00273288" w14:paraId="1C18CAD7" w14:textId="77777777" w:rsidTr="00EF2B1C">
        <w:trPr>
          <w:gridAfter w:val="1"/>
          <w:wAfter w:w="708" w:type="dxa"/>
        </w:trPr>
        <w:tc>
          <w:tcPr>
            <w:tcW w:w="710" w:type="dxa"/>
            <w:shd w:val="clear" w:color="auto" w:fill="auto"/>
          </w:tcPr>
          <w:p w14:paraId="593E3EB2"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10</w:t>
            </w:r>
          </w:p>
        </w:tc>
        <w:tc>
          <w:tcPr>
            <w:tcW w:w="8221" w:type="dxa"/>
            <w:gridSpan w:val="12"/>
            <w:shd w:val="clear" w:color="auto" w:fill="auto"/>
          </w:tcPr>
          <w:p w14:paraId="43F81652"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b/>
                <w:bCs/>
                <w:sz w:val="20"/>
                <w:szCs w:val="24"/>
                <w:lang w:eastAsia="pl-PL"/>
              </w:rPr>
              <w:t>Aby poprawić ogólną efektywność środowiskową zakładu zajmującego się obróbką popiołów paleniskowych, w ramach BAT należy w systemie zarządzania środowiskowego uwzględnić funkcje zarządzania jakością odpadów z przetworzenia (zob. BAT 1).</w:t>
            </w:r>
          </w:p>
        </w:tc>
        <w:tc>
          <w:tcPr>
            <w:tcW w:w="1560" w:type="dxa"/>
            <w:shd w:val="clear" w:color="auto" w:fill="auto"/>
          </w:tcPr>
          <w:p w14:paraId="1F7D1199"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Nie dotyczy.</w:t>
            </w:r>
          </w:p>
        </w:tc>
      </w:tr>
      <w:tr w:rsidR="00273288" w:rsidRPr="00273288" w14:paraId="1FDE24D2" w14:textId="77777777" w:rsidTr="00EF2B1C">
        <w:trPr>
          <w:gridAfter w:val="1"/>
          <w:wAfter w:w="708" w:type="dxa"/>
        </w:trPr>
        <w:tc>
          <w:tcPr>
            <w:tcW w:w="710" w:type="dxa"/>
            <w:vMerge w:val="restart"/>
            <w:shd w:val="clear" w:color="auto" w:fill="auto"/>
          </w:tcPr>
          <w:p w14:paraId="7E2A4CAE"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11</w:t>
            </w:r>
          </w:p>
        </w:tc>
        <w:tc>
          <w:tcPr>
            <w:tcW w:w="8221" w:type="dxa"/>
            <w:gridSpan w:val="12"/>
            <w:tcBorders>
              <w:top w:val="single" w:sz="4" w:space="0" w:color="auto"/>
              <w:left w:val="single" w:sz="4" w:space="0" w:color="auto"/>
              <w:bottom w:val="nil"/>
            </w:tcBorders>
            <w:shd w:val="clear" w:color="auto" w:fill="auto"/>
          </w:tcPr>
          <w:p w14:paraId="37CCA05A"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b/>
                <w:bCs/>
                <w:sz w:val="20"/>
                <w:szCs w:val="24"/>
                <w:lang w:eastAsia="pl-PL"/>
              </w:rPr>
              <w:t>Aby poprawić ogólną efektywność środowiskową spalarni, w ramach BAT należy monitorować dostawy odpadów jako część procedur przyjęcia odpadów (zob. BAT 9 c), w tym – w zależności od ryzyka stwarzanego przez dostarczane odpady – przedstawione poniżej elementy</w:t>
            </w:r>
            <w:r w:rsidRPr="00273288">
              <w:rPr>
                <w:rFonts w:eastAsia="Times New Roman" w:cs="Arial"/>
                <w:sz w:val="20"/>
                <w:szCs w:val="24"/>
                <w:lang w:eastAsia="pl-PL"/>
              </w:rPr>
              <w:t xml:space="preserve">.    </w:t>
            </w:r>
          </w:p>
        </w:tc>
        <w:tc>
          <w:tcPr>
            <w:tcW w:w="1560" w:type="dxa"/>
            <w:tcBorders>
              <w:top w:val="single" w:sz="4" w:space="0" w:color="auto"/>
              <w:bottom w:val="nil"/>
            </w:tcBorders>
            <w:shd w:val="clear" w:color="auto" w:fill="auto"/>
          </w:tcPr>
          <w:p w14:paraId="40308153"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Wymagania BAT 11 będą spełnione.</w:t>
            </w:r>
          </w:p>
        </w:tc>
      </w:tr>
      <w:tr w:rsidR="00273288" w:rsidRPr="00273288" w14:paraId="6F15DC9C" w14:textId="77777777" w:rsidTr="00EF2B1C">
        <w:trPr>
          <w:gridAfter w:val="1"/>
          <w:wAfter w:w="708" w:type="dxa"/>
        </w:trPr>
        <w:tc>
          <w:tcPr>
            <w:tcW w:w="710" w:type="dxa"/>
            <w:vMerge/>
            <w:shd w:val="clear" w:color="auto" w:fill="auto"/>
          </w:tcPr>
          <w:p w14:paraId="283753B3" w14:textId="77777777" w:rsidR="00273288" w:rsidRPr="00273288" w:rsidRDefault="00273288" w:rsidP="00273288">
            <w:pPr>
              <w:spacing w:after="0" w:line="240" w:lineRule="auto"/>
              <w:rPr>
                <w:rFonts w:eastAsia="Times New Roman" w:cs="Arial"/>
                <w:szCs w:val="24"/>
                <w:lang w:eastAsia="pl-PL"/>
              </w:rPr>
            </w:pPr>
          </w:p>
        </w:tc>
        <w:tc>
          <w:tcPr>
            <w:tcW w:w="2835" w:type="dxa"/>
            <w:gridSpan w:val="5"/>
            <w:tcBorders>
              <w:top w:val="nil"/>
              <w:left w:val="single" w:sz="4" w:space="0" w:color="auto"/>
              <w:bottom w:val="single" w:sz="4" w:space="0" w:color="auto"/>
              <w:right w:val="single" w:sz="4" w:space="0" w:color="auto"/>
            </w:tcBorders>
            <w:shd w:val="clear" w:color="auto" w:fill="auto"/>
          </w:tcPr>
          <w:p w14:paraId="6D92B179" w14:textId="77777777" w:rsidR="00273288" w:rsidRPr="00273288" w:rsidRDefault="00273288" w:rsidP="00273288">
            <w:pPr>
              <w:spacing w:after="0" w:line="240" w:lineRule="auto"/>
              <w:jc w:val="center"/>
              <w:rPr>
                <w:rFonts w:eastAsia="Times New Roman" w:cs="Arial"/>
                <w:sz w:val="20"/>
                <w:szCs w:val="24"/>
                <w:lang w:eastAsia="pl-PL"/>
              </w:rPr>
            </w:pPr>
            <w:r w:rsidRPr="00273288">
              <w:rPr>
                <w:rFonts w:eastAsia="Times New Roman" w:cs="Arial"/>
                <w:sz w:val="17"/>
                <w:szCs w:val="17"/>
                <w:lang w:eastAsia="pl-PL"/>
              </w:rPr>
              <w:t>Rodzaj odpadów</w:t>
            </w:r>
          </w:p>
        </w:tc>
        <w:tc>
          <w:tcPr>
            <w:tcW w:w="2835" w:type="dxa"/>
            <w:gridSpan w:val="5"/>
            <w:tcBorders>
              <w:top w:val="nil"/>
              <w:left w:val="single" w:sz="4" w:space="0" w:color="auto"/>
              <w:bottom w:val="single" w:sz="4" w:space="0" w:color="auto"/>
              <w:right w:val="single" w:sz="4" w:space="0" w:color="auto"/>
            </w:tcBorders>
            <w:shd w:val="clear" w:color="auto" w:fill="auto"/>
          </w:tcPr>
          <w:p w14:paraId="2FAF58AF" w14:textId="77777777" w:rsidR="00273288" w:rsidRPr="00273288" w:rsidRDefault="00273288" w:rsidP="00273288">
            <w:pPr>
              <w:spacing w:after="0" w:line="240" w:lineRule="auto"/>
              <w:rPr>
                <w:rFonts w:eastAsia="Times New Roman" w:cs="Arial"/>
                <w:sz w:val="20"/>
                <w:szCs w:val="24"/>
                <w:lang w:eastAsia="pl-PL"/>
              </w:rPr>
            </w:pPr>
          </w:p>
        </w:tc>
        <w:tc>
          <w:tcPr>
            <w:tcW w:w="2551" w:type="dxa"/>
            <w:gridSpan w:val="2"/>
            <w:tcBorders>
              <w:top w:val="nil"/>
            </w:tcBorders>
            <w:shd w:val="clear" w:color="auto" w:fill="auto"/>
          </w:tcPr>
          <w:p w14:paraId="74E9F070" w14:textId="77777777" w:rsidR="00273288" w:rsidRPr="00273288" w:rsidRDefault="00273288" w:rsidP="00273288">
            <w:pPr>
              <w:spacing w:after="0" w:line="240" w:lineRule="auto"/>
              <w:rPr>
                <w:rFonts w:eastAsia="Times New Roman" w:cs="Arial"/>
                <w:sz w:val="20"/>
                <w:szCs w:val="20"/>
                <w:lang w:eastAsia="pl-PL"/>
              </w:rPr>
            </w:pPr>
          </w:p>
        </w:tc>
        <w:tc>
          <w:tcPr>
            <w:tcW w:w="1560" w:type="dxa"/>
            <w:tcBorders>
              <w:top w:val="nil"/>
            </w:tcBorders>
            <w:shd w:val="clear" w:color="auto" w:fill="auto"/>
          </w:tcPr>
          <w:p w14:paraId="4DB9E1BD"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7D7F69EA" w14:textId="77777777" w:rsidTr="00EF2B1C">
        <w:trPr>
          <w:gridAfter w:val="1"/>
          <w:wAfter w:w="708" w:type="dxa"/>
        </w:trPr>
        <w:tc>
          <w:tcPr>
            <w:tcW w:w="710" w:type="dxa"/>
            <w:vMerge/>
            <w:shd w:val="clear" w:color="auto" w:fill="auto"/>
          </w:tcPr>
          <w:p w14:paraId="34BD3B6B" w14:textId="77777777" w:rsidR="00273288" w:rsidRPr="00273288" w:rsidRDefault="00273288" w:rsidP="00273288">
            <w:pPr>
              <w:spacing w:after="0" w:line="240" w:lineRule="auto"/>
              <w:rPr>
                <w:rFonts w:eastAsia="Times New Roman" w:cs="Arial"/>
                <w:szCs w:val="24"/>
                <w:lang w:eastAsia="pl-PL"/>
              </w:rPr>
            </w:pPr>
          </w:p>
        </w:tc>
        <w:tc>
          <w:tcPr>
            <w:tcW w:w="2835" w:type="dxa"/>
            <w:gridSpan w:val="5"/>
            <w:vMerge w:val="restart"/>
            <w:tcBorders>
              <w:top w:val="nil"/>
              <w:left w:val="single" w:sz="4" w:space="0" w:color="auto"/>
              <w:right w:val="single" w:sz="4" w:space="0" w:color="auto"/>
            </w:tcBorders>
            <w:shd w:val="clear" w:color="auto" w:fill="auto"/>
            <w:vAlign w:val="center"/>
          </w:tcPr>
          <w:p w14:paraId="5A9D3D54"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b/>
                <w:sz w:val="19"/>
                <w:szCs w:val="19"/>
                <w:u w:val="single"/>
                <w:lang w:eastAsia="pl-PL"/>
              </w:rPr>
              <w:t>Odpady niebezpieczne</w:t>
            </w:r>
            <w:r w:rsidRPr="00273288">
              <w:rPr>
                <w:rFonts w:eastAsia="Times New Roman" w:cs="Arial"/>
                <w:sz w:val="19"/>
                <w:szCs w:val="19"/>
                <w:lang w:eastAsia="pl-PL"/>
              </w:rPr>
              <w:t xml:space="preserve"> inne niż odpady medyczne</w:t>
            </w:r>
          </w:p>
        </w:tc>
        <w:tc>
          <w:tcPr>
            <w:tcW w:w="2835" w:type="dxa"/>
            <w:gridSpan w:val="5"/>
            <w:tcBorders>
              <w:top w:val="nil"/>
              <w:left w:val="single" w:sz="4" w:space="0" w:color="auto"/>
              <w:bottom w:val="single" w:sz="4" w:space="0" w:color="auto"/>
              <w:right w:val="single" w:sz="4" w:space="0" w:color="auto"/>
            </w:tcBorders>
            <w:shd w:val="clear" w:color="auto" w:fill="auto"/>
          </w:tcPr>
          <w:p w14:paraId="5D46A7F7"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19"/>
                <w:szCs w:val="19"/>
                <w:lang w:eastAsia="pl-PL"/>
              </w:rPr>
              <w:t>— Wykrywanie promieniotwórczości</w:t>
            </w:r>
          </w:p>
        </w:tc>
        <w:tc>
          <w:tcPr>
            <w:tcW w:w="2551" w:type="dxa"/>
            <w:gridSpan w:val="2"/>
            <w:shd w:val="clear" w:color="auto" w:fill="auto"/>
          </w:tcPr>
          <w:p w14:paraId="7AA69082"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Spalane odpady pochodzą z własnej produkcji nie ma ryzyka z tym związanego.</w:t>
            </w:r>
          </w:p>
        </w:tc>
        <w:tc>
          <w:tcPr>
            <w:tcW w:w="1560" w:type="dxa"/>
            <w:shd w:val="clear" w:color="auto" w:fill="auto"/>
          </w:tcPr>
          <w:p w14:paraId="6302CD00"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Nie dotyczy</w:t>
            </w:r>
          </w:p>
        </w:tc>
      </w:tr>
      <w:tr w:rsidR="00273288" w:rsidRPr="00273288" w14:paraId="5887CBED" w14:textId="77777777" w:rsidTr="00EF2B1C">
        <w:trPr>
          <w:gridAfter w:val="1"/>
          <w:wAfter w:w="708" w:type="dxa"/>
        </w:trPr>
        <w:tc>
          <w:tcPr>
            <w:tcW w:w="710" w:type="dxa"/>
            <w:vMerge/>
            <w:shd w:val="clear" w:color="auto" w:fill="auto"/>
          </w:tcPr>
          <w:p w14:paraId="1C0F2BF3" w14:textId="77777777" w:rsidR="00273288" w:rsidRPr="00273288" w:rsidRDefault="00273288" w:rsidP="00273288">
            <w:pPr>
              <w:spacing w:after="0" w:line="240" w:lineRule="auto"/>
              <w:rPr>
                <w:rFonts w:eastAsia="Times New Roman" w:cs="Arial"/>
                <w:szCs w:val="24"/>
                <w:lang w:eastAsia="pl-PL"/>
              </w:rPr>
            </w:pPr>
          </w:p>
        </w:tc>
        <w:tc>
          <w:tcPr>
            <w:tcW w:w="2835" w:type="dxa"/>
            <w:gridSpan w:val="5"/>
            <w:vMerge/>
            <w:tcBorders>
              <w:left w:val="single" w:sz="4" w:space="0" w:color="auto"/>
              <w:right w:val="single" w:sz="4" w:space="0" w:color="auto"/>
            </w:tcBorders>
            <w:shd w:val="clear" w:color="auto" w:fill="auto"/>
          </w:tcPr>
          <w:p w14:paraId="0D15B929" w14:textId="77777777" w:rsidR="00273288" w:rsidRPr="00273288" w:rsidRDefault="00273288" w:rsidP="00273288">
            <w:pPr>
              <w:spacing w:after="0" w:line="240" w:lineRule="auto"/>
              <w:rPr>
                <w:rFonts w:eastAsia="Times New Roman" w:cs="Arial"/>
                <w:sz w:val="20"/>
                <w:szCs w:val="24"/>
                <w:lang w:eastAsia="pl-PL"/>
              </w:rPr>
            </w:pPr>
          </w:p>
        </w:tc>
        <w:tc>
          <w:tcPr>
            <w:tcW w:w="2835" w:type="dxa"/>
            <w:gridSpan w:val="5"/>
            <w:tcBorders>
              <w:top w:val="nil"/>
              <w:left w:val="single" w:sz="4" w:space="0" w:color="auto"/>
              <w:bottom w:val="single" w:sz="4" w:space="0" w:color="auto"/>
              <w:right w:val="single" w:sz="4" w:space="0" w:color="auto"/>
            </w:tcBorders>
            <w:shd w:val="clear" w:color="auto" w:fill="auto"/>
          </w:tcPr>
          <w:p w14:paraId="156D0FFF"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19"/>
                <w:szCs w:val="19"/>
                <w:lang w:eastAsia="pl-PL"/>
              </w:rPr>
              <w:t>— Ważenie dostaw odpadów</w:t>
            </w:r>
          </w:p>
        </w:tc>
        <w:tc>
          <w:tcPr>
            <w:tcW w:w="2551" w:type="dxa"/>
            <w:gridSpan w:val="2"/>
            <w:shd w:val="clear" w:color="auto" w:fill="auto"/>
          </w:tcPr>
          <w:p w14:paraId="140B62A9"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sz w:val="20"/>
                <w:szCs w:val="20"/>
                <w:lang w:eastAsia="pl-PL"/>
              </w:rPr>
              <w:t xml:space="preserve">Ilość odpadów 07 02 08* kierowanych bezpośrednio do przetworzenia określana jest za pomocą licznika zamontowanego w instalacji do </w:t>
            </w:r>
            <w:r w:rsidRPr="00273288">
              <w:rPr>
                <w:rFonts w:eastAsia="Times New Roman" w:cs="Arial"/>
                <w:sz w:val="20"/>
                <w:szCs w:val="20"/>
                <w:lang w:eastAsia="pl-PL"/>
              </w:rPr>
              <w:lastRenderedPageBreak/>
              <w:t>unieszkodliwiania odpadów.</w:t>
            </w:r>
          </w:p>
          <w:p w14:paraId="13D4A9A4" w14:textId="77777777" w:rsidR="00273288" w:rsidRPr="00273288" w:rsidRDefault="00273288" w:rsidP="00273288">
            <w:pPr>
              <w:spacing w:after="0" w:line="240" w:lineRule="auto"/>
              <w:rPr>
                <w:rFonts w:eastAsia="Times New Roman" w:cs="Arial"/>
                <w:sz w:val="20"/>
                <w:szCs w:val="20"/>
                <w:lang w:eastAsia="pl-PL"/>
              </w:rPr>
            </w:pPr>
          </w:p>
          <w:p w14:paraId="607CAD8D"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Dla odpadów z grupy 08 04 które w pierwszej kolejności mają być poddane procesowi R3 stosowana jest technika</w:t>
            </w:r>
          </w:p>
        </w:tc>
        <w:tc>
          <w:tcPr>
            <w:tcW w:w="1560" w:type="dxa"/>
            <w:shd w:val="clear" w:color="auto" w:fill="auto"/>
          </w:tcPr>
          <w:p w14:paraId="2A1AE42C"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lastRenderedPageBreak/>
              <w:t>Stosowana technika</w:t>
            </w:r>
          </w:p>
          <w:p w14:paraId="64B03FAD"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0EABC971" w14:textId="77777777" w:rsidTr="00EF2B1C">
        <w:trPr>
          <w:gridAfter w:val="1"/>
          <w:wAfter w:w="708" w:type="dxa"/>
        </w:trPr>
        <w:tc>
          <w:tcPr>
            <w:tcW w:w="710" w:type="dxa"/>
            <w:vMerge/>
            <w:shd w:val="clear" w:color="auto" w:fill="auto"/>
          </w:tcPr>
          <w:p w14:paraId="6CA73B81" w14:textId="77777777" w:rsidR="00273288" w:rsidRPr="00273288" w:rsidRDefault="00273288" w:rsidP="00273288">
            <w:pPr>
              <w:spacing w:after="0" w:line="240" w:lineRule="auto"/>
              <w:rPr>
                <w:rFonts w:eastAsia="Times New Roman" w:cs="Arial"/>
                <w:szCs w:val="24"/>
                <w:lang w:eastAsia="pl-PL"/>
              </w:rPr>
            </w:pPr>
          </w:p>
        </w:tc>
        <w:tc>
          <w:tcPr>
            <w:tcW w:w="2835" w:type="dxa"/>
            <w:gridSpan w:val="5"/>
            <w:vMerge/>
            <w:tcBorders>
              <w:left w:val="single" w:sz="4" w:space="0" w:color="auto"/>
              <w:right w:val="single" w:sz="4" w:space="0" w:color="auto"/>
            </w:tcBorders>
            <w:shd w:val="clear" w:color="auto" w:fill="auto"/>
          </w:tcPr>
          <w:p w14:paraId="66A2C018" w14:textId="77777777" w:rsidR="00273288" w:rsidRPr="00273288" w:rsidRDefault="00273288" w:rsidP="00273288">
            <w:pPr>
              <w:spacing w:after="0" w:line="240" w:lineRule="auto"/>
              <w:rPr>
                <w:rFonts w:eastAsia="Times New Roman" w:cs="Arial"/>
                <w:sz w:val="20"/>
                <w:szCs w:val="24"/>
                <w:lang w:eastAsia="pl-PL"/>
              </w:rPr>
            </w:pPr>
          </w:p>
        </w:tc>
        <w:tc>
          <w:tcPr>
            <w:tcW w:w="2835" w:type="dxa"/>
            <w:gridSpan w:val="5"/>
            <w:tcBorders>
              <w:top w:val="nil"/>
              <w:left w:val="single" w:sz="4" w:space="0" w:color="auto"/>
              <w:bottom w:val="single" w:sz="4" w:space="0" w:color="auto"/>
              <w:right w:val="single" w:sz="4" w:space="0" w:color="auto"/>
            </w:tcBorders>
            <w:shd w:val="clear" w:color="auto" w:fill="auto"/>
          </w:tcPr>
          <w:p w14:paraId="0CB038DB"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19"/>
                <w:szCs w:val="19"/>
                <w:lang w:eastAsia="pl-PL"/>
              </w:rPr>
              <w:t>— Kontrola wzrokowa – w miarę możliwości technicznych</w:t>
            </w:r>
          </w:p>
        </w:tc>
        <w:tc>
          <w:tcPr>
            <w:tcW w:w="2551" w:type="dxa"/>
            <w:gridSpan w:val="2"/>
            <w:shd w:val="clear" w:color="auto" w:fill="auto"/>
            <w:vAlign w:val="center"/>
          </w:tcPr>
          <w:p w14:paraId="5F81DEC2"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 miarę możliwości.</w:t>
            </w:r>
          </w:p>
        </w:tc>
        <w:tc>
          <w:tcPr>
            <w:tcW w:w="1560" w:type="dxa"/>
            <w:shd w:val="clear" w:color="auto" w:fill="auto"/>
          </w:tcPr>
          <w:p w14:paraId="144B90F8"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Stosowana technika</w:t>
            </w:r>
          </w:p>
          <w:p w14:paraId="3205416D"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6EF34948" w14:textId="77777777" w:rsidTr="00EF2B1C">
        <w:trPr>
          <w:gridAfter w:val="1"/>
          <w:wAfter w:w="708" w:type="dxa"/>
        </w:trPr>
        <w:tc>
          <w:tcPr>
            <w:tcW w:w="710" w:type="dxa"/>
            <w:vMerge/>
            <w:shd w:val="clear" w:color="auto" w:fill="auto"/>
          </w:tcPr>
          <w:p w14:paraId="6F5BBB88" w14:textId="77777777" w:rsidR="00273288" w:rsidRPr="00273288" w:rsidRDefault="00273288" w:rsidP="00273288">
            <w:pPr>
              <w:spacing w:after="0" w:line="240" w:lineRule="auto"/>
              <w:rPr>
                <w:rFonts w:eastAsia="Times New Roman" w:cs="Arial"/>
                <w:szCs w:val="24"/>
                <w:lang w:eastAsia="pl-PL"/>
              </w:rPr>
            </w:pPr>
          </w:p>
        </w:tc>
        <w:tc>
          <w:tcPr>
            <w:tcW w:w="2835" w:type="dxa"/>
            <w:gridSpan w:val="5"/>
            <w:vMerge/>
            <w:tcBorders>
              <w:left w:val="single" w:sz="4" w:space="0" w:color="auto"/>
              <w:right w:val="single" w:sz="4" w:space="0" w:color="auto"/>
            </w:tcBorders>
            <w:shd w:val="clear" w:color="auto" w:fill="auto"/>
          </w:tcPr>
          <w:p w14:paraId="2D363530" w14:textId="77777777" w:rsidR="00273288" w:rsidRPr="00273288" w:rsidRDefault="00273288" w:rsidP="00273288">
            <w:pPr>
              <w:spacing w:after="0" w:line="240" w:lineRule="auto"/>
              <w:rPr>
                <w:rFonts w:eastAsia="Times New Roman" w:cs="Arial"/>
                <w:sz w:val="20"/>
                <w:szCs w:val="24"/>
                <w:lang w:eastAsia="pl-PL"/>
              </w:rPr>
            </w:pPr>
          </w:p>
        </w:tc>
        <w:tc>
          <w:tcPr>
            <w:tcW w:w="2835" w:type="dxa"/>
            <w:gridSpan w:val="5"/>
            <w:tcBorders>
              <w:top w:val="nil"/>
              <w:left w:val="single" w:sz="4" w:space="0" w:color="auto"/>
              <w:bottom w:val="single" w:sz="4" w:space="0" w:color="auto"/>
              <w:right w:val="single" w:sz="4" w:space="0" w:color="auto"/>
            </w:tcBorders>
            <w:shd w:val="clear" w:color="auto" w:fill="auto"/>
          </w:tcPr>
          <w:p w14:paraId="13A331C1"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19"/>
                <w:szCs w:val="19"/>
                <w:lang w:eastAsia="pl-PL"/>
              </w:rPr>
              <w:t>— Kontrola i porównanie poszczególnych dostaw odpadów z oświadczeniem wytwórcy odpadów</w:t>
            </w:r>
          </w:p>
        </w:tc>
        <w:tc>
          <w:tcPr>
            <w:tcW w:w="2551" w:type="dxa"/>
            <w:gridSpan w:val="2"/>
            <w:shd w:val="clear" w:color="auto" w:fill="auto"/>
            <w:vAlign w:val="center"/>
          </w:tcPr>
          <w:p w14:paraId="76B87F3E"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Próbki będą pobierane.</w:t>
            </w:r>
          </w:p>
        </w:tc>
        <w:tc>
          <w:tcPr>
            <w:tcW w:w="1560" w:type="dxa"/>
            <w:shd w:val="clear" w:color="auto" w:fill="auto"/>
          </w:tcPr>
          <w:p w14:paraId="1EF66E54"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Technika będzie stosowana.</w:t>
            </w:r>
          </w:p>
        </w:tc>
      </w:tr>
      <w:tr w:rsidR="00273288" w:rsidRPr="00273288" w14:paraId="377B228F" w14:textId="77777777" w:rsidTr="00EF2B1C">
        <w:trPr>
          <w:gridAfter w:val="1"/>
          <w:wAfter w:w="708" w:type="dxa"/>
        </w:trPr>
        <w:tc>
          <w:tcPr>
            <w:tcW w:w="710" w:type="dxa"/>
            <w:vMerge/>
            <w:shd w:val="clear" w:color="auto" w:fill="auto"/>
          </w:tcPr>
          <w:p w14:paraId="064F34EA" w14:textId="77777777" w:rsidR="00273288" w:rsidRPr="00273288" w:rsidRDefault="00273288" w:rsidP="00273288">
            <w:pPr>
              <w:spacing w:after="0" w:line="240" w:lineRule="auto"/>
              <w:rPr>
                <w:rFonts w:eastAsia="Times New Roman" w:cs="Arial"/>
                <w:szCs w:val="24"/>
                <w:lang w:eastAsia="pl-PL"/>
              </w:rPr>
            </w:pPr>
          </w:p>
        </w:tc>
        <w:tc>
          <w:tcPr>
            <w:tcW w:w="2835" w:type="dxa"/>
            <w:gridSpan w:val="5"/>
            <w:vMerge/>
            <w:tcBorders>
              <w:left w:val="single" w:sz="4" w:space="0" w:color="auto"/>
              <w:right w:val="single" w:sz="4" w:space="0" w:color="auto"/>
            </w:tcBorders>
            <w:shd w:val="clear" w:color="auto" w:fill="auto"/>
          </w:tcPr>
          <w:p w14:paraId="27AD9BE6" w14:textId="77777777" w:rsidR="00273288" w:rsidRPr="00273288" w:rsidRDefault="00273288" w:rsidP="00273288">
            <w:pPr>
              <w:spacing w:after="0" w:line="240" w:lineRule="auto"/>
              <w:rPr>
                <w:rFonts w:eastAsia="Times New Roman" w:cs="Arial"/>
                <w:sz w:val="20"/>
                <w:szCs w:val="24"/>
                <w:lang w:eastAsia="pl-PL"/>
              </w:rPr>
            </w:pPr>
          </w:p>
        </w:tc>
        <w:tc>
          <w:tcPr>
            <w:tcW w:w="2835" w:type="dxa"/>
            <w:gridSpan w:val="5"/>
            <w:tcBorders>
              <w:top w:val="nil"/>
              <w:left w:val="single" w:sz="4" w:space="0" w:color="auto"/>
              <w:bottom w:val="single" w:sz="4" w:space="0" w:color="auto"/>
              <w:right w:val="single" w:sz="4" w:space="0" w:color="auto"/>
            </w:tcBorders>
            <w:shd w:val="clear" w:color="auto" w:fill="auto"/>
          </w:tcPr>
          <w:p w14:paraId="4A428472" w14:textId="77777777" w:rsidR="00273288" w:rsidRPr="00273288" w:rsidRDefault="00273288" w:rsidP="00273288">
            <w:pPr>
              <w:tabs>
                <w:tab w:val="left" w:pos="2029"/>
              </w:tabs>
              <w:spacing w:after="0" w:line="240" w:lineRule="auto"/>
              <w:rPr>
                <w:rFonts w:eastAsia="Times New Roman" w:cs="Arial"/>
                <w:sz w:val="19"/>
                <w:szCs w:val="19"/>
                <w:lang w:eastAsia="pl-PL"/>
              </w:rPr>
            </w:pPr>
            <w:r w:rsidRPr="00273288">
              <w:rPr>
                <w:rFonts w:eastAsia="Times New Roman" w:cs="Arial"/>
                <w:sz w:val="19"/>
                <w:szCs w:val="19"/>
                <w:lang w:eastAsia="pl-PL"/>
              </w:rPr>
              <w:t>— Pobieranie próbek zawartości:</w:t>
            </w:r>
          </w:p>
          <w:p w14:paraId="74DFE499" w14:textId="77777777" w:rsidR="00273288" w:rsidRPr="00273288" w:rsidRDefault="00273288" w:rsidP="00273288">
            <w:pPr>
              <w:tabs>
                <w:tab w:val="left" w:pos="2029"/>
              </w:tabs>
              <w:spacing w:after="0" w:line="240" w:lineRule="auto"/>
              <w:rPr>
                <w:rFonts w:eastAsia="Times New Roman" w:cs="Arial"/>
                <w:sz w:val="19"/>
                <w:szCs w:val="19"/>
                <w:lang w:eastAsia="pl-PL"/>
              </w:rPr>
            </w:pPr>
            <w:r w:rsidRPr="00273288">
              <w:rPr>
                <w:rFonts w:eastAsia="Times New Roman" w:cs="Arial"/>
                <w:sz w:val="19"/>
                <w:szCs w:val="19"/>
                <w:lang w:eastAsia="pl-PL"/>
              </w:rPr>
              <w:t>- wszystkich cystern oraz przyczep,</w:t>
            </w:r>
          </w:p>
          <w:p w14:paraId="4C51C3F5" w14:textId="77777777" w:rsidR="00273288" w:rsidRPr="00273288" w:rsidRDefault="00273288" w:rsidP="00273288">
            <w:pPr>
              <w:tabs>
                <w:tab w:val="left" w:pos="2029"/>
              </w:tabs>
              <w:spacing w:after="0" w:line="240" w:lineRule="auto"/>
              <w:rPr>
                <w:rFonts w:eastAsia="Times New Roman" w:cs="Arial"/>
                <w:sz w:val="20"/>
                <w:szCs w:val="24"/>
                <w:lang w:eastAsia="pl-PL"/>
              </w:rPr>
            </w:pPr>
            <w:r w:rsidRPr="00273288">
              <w:rPr>
                <w:rFonts w:eastAsia="Times New Roman" w:cs="Arial"/>
                <w:sz w:val="19"/>
                <w:szCs w:val="19"/>
                <w:lang w:eastAsia="pl-PL"/>
              </w:rPr>
              <w:t>- odpadów opakowanych (np. w beczkach, zbiornikach IBC lub mniejszych opakowaniach</w:t>
            </w:r>
          </w:p>
        </w:tc>
        <w:tc>
          <w:tcPr>
            <w:tcW w:w="2551" w:type="dxa"/>
            <w:gridSpan w:val="2"/>
            <w:shd w:val="clear" w:color="auto" w:fill="auto"/>
            <w:vAlign w:val="center"/>
          </w:tcPr>
          <w:p w14:paraId="77D769F0"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Dla 07 02 08*  oraz z grupy 08 01 nie ma takiego ryzyka. Technika jest stosowana dla odpadów z grupy 08 04  które w pierwszej kolejności mają być poddane procesowi R3 (okresowe pobieranie próbek dostaw odpadów i analiza kluczowych właściwości/ substancji (np. wartości opałowej, zawartości halogenów i metali/ metaloidów).</w:t>
            </w:r>
          </w:p>
        </w:tc>
        <w:tc>
          <w:tcPr>
            <w:tcW w:w="1560" w:type="dxa"/>
            <w:shd w:val="clear" w:color="auto" w:fill="auto"/>
          </w:tcPr>
          <w:p w14:paraId="1E081786"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Technika jest stosowana</w:t>
            </w:r>
          </w:p>
        </w:tc>
      </w:tr>
      <w:tr w:rsidR="00273288" w:rsidRPr="00273288" w14:paraId="0A6BC01F" w14:textId="77777777" w:rsidTr="00EF2B1C">
        <w:trPr>
          <w:gridAfter w:val="1"/>
          <w:wAfter w:w="708" w:type="dxa"/>
          <w:trHeight w:val="2319"/>
        </w:trPr>
        <w:tc>
          <w:tcPr>
            <w:tcW w:w="710" w:type="dxa"/>
            <w:vMerge/>
            <w:shd w:val="clear" w:color="auto" w:fill="auto"/>
          </w:tcPr>
          <w:p w14:paraId="09E9883E" w14:textId="77777777" w:rsidR="00273288" w:rsidRPr="00273288" w:rsidRDefault="00273288" w:rsidP="00273288">
            <w:pPr>
              <w:spacing w:after="0" w:line="240" w:lineRule="auto"/>
              <w:rPr>
                <w:rFonts w:eastAsia="Times New Roman" w:cs="Arial"/>
                <w:szCs w:val="24"/>
                <w:lang w:eastAsia="pl-PL"/>
              </w:rPr>
            </w:pPr>
          </w:p>
        </w:tc>
        <w:tc>
          <w:tcPr>
            <w:tcW w:w="2835" w:type="dxa"/>
            <w:gridSpan w:val="5"/>
            <w:vMerge/>
            <w:tcBorders>
              <w:left w:val="single" w:sz="4" w:space="0" w:color="auto"/>
              <w:right w:val="single" w:sz="4" w:space="0" w:color="auto"/>
            </w:tcBorders>
            <w:shd w:val="clear" w:color="auto" w:fill="auto"/>
          </w:tcPr>
          <w:p w14:paraId="5F1C6027" w14:textId="77777777" w:rsidR="00273288" w:rsidRPr="00273288" w:rsidRDefault="00273288" w:rsidP="00273288">
            <w:pPr>
              <w:spacing w:after="0" w:line="240" w:lineRule="auto"/>
              <w:rPr>
                <w:rFonts w:eastAsia="Times New Roman" w:cs="Arial"/>
                <w:sz w:val="20"/>
                <w:szCs w:val="24"/>
                <w:lang w:eastAsia="pl-PL"/>
              </w:rPr>
            </w:pPr>
          </w:p>
        </w:tc>
        <w:tc>
          <w:tcPr>
            <w:tcW w:w="2835" w:type="dxa"/>
            <w:gridSpan w:val="5"/>
            <w:tcBorders>
              <w:top w:val="nil"/>
              <w:left w:val="single" w:sz="4" w:space="0" w:color="auto"/>
              <w:right w:val="single" w:sz="4" w:space="0" w:color="auto"/>
            </w:tcBorders>
            <w:shd w:val="clear" w:color="auto" w:fill="auto"/>
          </w:tcPr>
          <w:p w14:paraId="5EA1A9C2" w14:textId="77777777" w:rsidR="00273288" w:rsidRPr="00273288" w:rsidRDefault="00273288" w:rsidP="00273288">
            <w:pPr>
              <w:spacing w:after="0" w:line="240" w:lineRule="auto"/>
              <w:rPr>
                <w:rFonts w:eastAsia="Times New Roman" w:cs="Arial"/>
                <w:sz w:val="19"/>
                <w:szCs w:val="19"/>
                <w:lang w:eastAsia="pl-PL"/>
              </w:rPr>
            </w:pPr>
            <w:r w:rsidRPr="00273288">
              <w:rPr>
                <w:rFonts w:eastAsia="Times New Roman" w:cs="Arial"/>
                <w:sz w:val="19"/>
                <w:szCs w:val="19"/>
                <w:lang w:eastAsia="pl-PL"/>
              </w:rPr>
              <w:t xml:space="preserve">oraz analiza: </w:t>
            </w:r>
          </w:p>
          <w:p w14:paraId="7AFA5F66"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19"/>
                <w:szCs w:val="19"/>
                <w:lang w:eastAsia="pl-PL"/>
              </w:rPr>
              <w:t>— parametrów spalania (w tym wartości opałowej i punktu zapłonu), —zgodności odpadów w celu wykrycia możliwych niebezpiecznych reakcji po połączeniu odpadów lub ich zmieszaniu przed magazynowaniem (BAT 9 f), — kluczowych substancji, w tym TZO, halogenów, siarki, metali/metaloidów,</w:t>
            </w:r>
          </w:p>
        </w:tc>
        <w:tc>
          <w:tcPr>
            <w:tcW w:w="2551" w:type="dxa"/>
            <w:gridSpan w:val="2"/>
            <w:shd w:val="clear" w:color="auto" w:fill="auto"/>
            <w:vAlign w:val="center"/>
          </w:tcPr>
          <w:p w14:paraId="722AC9C8"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Nie ma takiego ryzyka. Odpady pochodzą z produkcji prowadzącego instalację.</w:t>
            </w:r>
          </w:p>
        </w:tc>
        <w:tc>
          <w:tcPr>
            <w:tcW w:w="1560" w:type="dxa"/>
            <w:shd w:val="clear" w:color="auto" w:fill="auto"/>
          </w:tcPr>
          <w:p w14:paraId="6E8BF610"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Technika jest stosowana</w:t>
            </w:r>
          </w:p>
        </w:tc>
      </w:tr>
      <w:tr w:rsidR="00273288" w:rsidRPr="00273288" w14:paraId="37A6A868" w14:textId="77777777" w:rsidTr="00EF2B1C">
        <w:trPr>
          <w:gridAfter w:val="1"/>
          <w:wAfter w:w="708" w:type="dxa"/>
        </w:trPr>
        <w:tc>
          <w:tcPr>
            <w:tcW w:w="710" w:type="dxa"/>
            <w:vMerge w:val="restart"/>
            <w:shd w:val="clear" w:color="auto" w:fill="auto"/>
          </w:tcPr>
          <w:p w14:paraId="62B625EC"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12</w:t>
            </w:r>
          </w:p>
        </w:tc>
        <w:tc>
          <w:tcPr>
            <w:tcW w:w="8221" w:type="dxa"/>
            <w:gridSpan w:val="12"/>
            <w:tcBorders>
              <w:top w:val="single" w:sz="4" w:space="0" w:color="auto"/>
              <w:left w:val="nil"/>
              <w:bottom w:val="single" w:sz="4" w:space="0" w:color="auto"/>
            </w:tcBorders>
            <w:shd w:val="clear" w:color="auto" w:fill="auto"/>
          </w:tcPr>
          <w:p w14:paraId="00D9C593" w14:textId="77777777" w:rsidR="00273288" w:rsidRPr="00273288" w:rsidRDefault="00273288" w:rsidP="00273288">
            <w:pPr>
              <w:spacing w:after="0" w:line="240" w:lineRule="auto"/>
              <w:rPr>
                <w:rFonts w:eastAsia="Times New Roman" w:cs="Arial"/>
                <w:b/>
                <w:bCs/>
                <w:sz w:val="20"/>
                <w:szCs w:val="24"/>
                <w:lang w:eastAsia="pl-PL"/>
              </w:rPr>
            </w:pPr>
            <w:r w:rsidRPr="00273288">
              <w:rPr>
                <w:rFonts w:eastAsia="Times New Roman" w:cs="Arial"/>
                <w:b/>
                <w:bCs/>
                <w:sz w:val="20"/>
                <w:szCs w:val="24"/>
                <w:lang w:eastAsia="pl-PL"/>
              </w:rPr>
              <w:t xml:space="preserve">Aby ograniczyć ryzyko środowiskowe związane z przyjmowaniem, magazynowaniem odpadów oraz postępowaniem z nimi, w ramach BAT należy stosować wszystkie poniższe techniki. </w:t>
            </w:r>
          </w:p>
          <w:p w14:paraId="3D7D4F07" w14:textId="77777777" w:rsidR="00273288" w:rsidRPr="00273288" w:rsidRDefault="00273288" w:rsidP="00273288">
            <w:pPr>
              <w:spacing w:after="0" w:line="240" w:lineRule="auto"/>
              <w:rPr>
                <w:rFonts w:eastAsia="Times New Roman" w:cs="Arial"/>
                <w:b/>
                <w:bCs/>
                <w:sz w:val="20"/>
                <w:szCs w:val="20"/>
                <w:lang w:eastAsia="pl-PL"/>
              </w:rPr>
            </w:pPr>
          </w:p>
        </w:tc>
        <w:tc>
          <w:tcPr>
            <w:tcW w:w="1560" w:type="dxa"/>
            <w:shd w:val="clear" w:color="auto" w:fill="auto"/>
          </w:tcPr>
          <w:p w14:paraId="0B4D82FC"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Wymagania BAT12 są spełnione.</w:t>
            </w:r>
          </w:p>
        </w:tc>
      </w:tr>
      <w:tr w:rsidR="00273288" w:rsidRPr="00273288" w14:paraId="5A237F29" w14:textId="77777777" w:rsidTr="00EF2B1C">
        <w:trPr>
          <w:gridAfter w:val="1"/>
          <w:wAfter w:w="708" w:type="dxa"/>
        </w:trPr>
        <w:tc>
          <w:tcPr>
            <w:tcW w:w="710" w:type="dxa"/>
            <w:vMerge/>
            <w:shd w:val="clear" w:color="auto" w:fill="auto"/>
          </w:tcPr>
          <w:p w14:paraId="0F9773BA" w14:textId="77777777" w:rsidR="00273288" w:rsidRPr="00273288" w:rsidRDefault="00273288" w:rsidP="00273288">
            <w:pPr>
              <w:spacing w:after="0" w:line="240" w:lineRule="auto"/>
              <w:rPr>
                <w:rFonts w:eastAsia="Times New Roman" w:cs="Arial"/>
                <w:szCs w:val="24"/>
                <w:lang w:eastAsia="pl-PL"/>
              </w:rPr>
            </w:pPr>
          </w:p>
        </w:tc>
        <w:tc>
          <w:tcPr>
            <w:tcW w:w="8221" w:type="dxa"/>
            <w:gridSpan w:val="12"/>
            <w:tcBorders>
              <w:top w:val="nil"/>
              <w:left w:val="nil"/>
              <w:bottom w:val="single" w:sz="4" w:space="0" w:color="auto"/>
            </w:tcBorders>
            <w:shd w:val="clear" w:color="auto" w:fill="auto"/>
          </w:tcPr>
          <w:p w14:paraId="403F6729"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16"/>
                <w:szCs w:val="16"/>
                <w:lang w:eastAsia="pl-PL"/>
              </w:rPr>
              <w:t>a)    Powierzchnie nieprzepuszczalne z odpowiednią infrastrukturą odwadniającą,</w:t>
            </w:r>
          </w:p>
        </w:tc>
        <w:tc>
          <w:tcPr>
            <w:tcW w:w="1560" w:type="dxa"/>
            <w:shd w:val="clear" w:color="auto" w:fill="auto"/>
          </w:tcPr>
          <w:p w14:paraId="5B655966"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Stosowana technika a)</w:t>
            </w:r>
          </w:p>
        </w:tc>
      </w:tr>
      <w:tr w:rsidR="00273288" w:rsidRPr="00273288" w14:paraId="6697EE72" w14:textId="77777777" w:rsidTr="00EF2B1C">
        <w:trPr>
          <w:gridAfter w:val="1"/>
          <w:wAfter w:w="708" w:type="dxa"/>
        </w:trPr>
        <w:tc>
          <w:tcPr>
            <w:tcW w:w="710" w:type="dxa"/>
            <w:vMerge/>
            <w:shd w:val="clear" w:color="auto" w:fill="auto"/>
          </w:tcPr>
          <w:p w14:paraId="1ED23152" w14:textId="77777777" w:rsidR="00273288" w:rsidRPr="00273288" w:rsidRDefault="00273288" w:rsidP="00273288">
            <w:pPr>
              <w:spacing w:after="0" w:line="240" w:lineRule="auto"/>
              <w:rPr>
                <w:rFonts w:eastAsia="Times New Roman" w:cs="Arial"/>
                <w:szCs w:val="24"/>
                <w:lang w:eastAsia="pl-PL"/>
              </w:rPr>
            </w:pPr>
          </w:p>
        </w:tc>
        <w:tc>
          <w:tcPr>
            <w:tcW w:w="8221" w:type="dxa"/>
            <w:gridSpan w:val="12"/>
            <w:tcBorders>
              <w:top w:val="nil"/>
              <w:left w:val="nil"/>
              <w:bottom w:val="single" w:sz="4" w:space="0" w:color="auto"/>
            </w:tcBorders>
            <w:shd w:val="clear" w:color="auto" w:fill="auto"/>
          </w:tcPr>
          <w:p w14:paraId="00BAE013"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16"/>
                <w:szCs w:val="16"/>
                <w:lang w:eastAsia="pl-PL"/>
              </w:rPr>
              <w:t>b)   Odpowiednia pojemność magazynowania odpadów.</w:t>
            </w:r>
          </w:p>
        </w:tc>
        <w:tc>
          <w:tcPr>
            <w:tcW w:w="1560" w:type="dxa"/>
            <w:shd w:val="clear" w:color="auto" w:fill="auto"/>
          </w:tcPr>
          <w:p w14:paraId="1C32DEBE"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 xml:space="preserve"> Stosowana technika b)</w:t>
            </w:r>
          </w:p>
        </w:tc>
      </w:tr>
      <w:tr w:rsidR="00273288" w:rsidRPr="00273288" w14:paraId="7E2370A1" w14:textId="77777777" w:rsidTr="00EF2B1C">
        <w:trPr>
          <w:gridAfter w:val="1"/>
          <w:wAfter w:w="708" w:type="dxa"/>
        </w:trPr>
        <w:tc>
          <w:tcPr>
            <w:tcW w:w="710" w:type="dxa"/>
            <w:vMerge/>
            <w:shd w:val="clear" w:color="auto" w:fill="auto"/>
          </w:tcPr>
          <w:p w14:paraId="6DA3856F" w14:textId="77777777" w:rsidR="00273288" w:rsidRPr="00273288" w:rsidRDefault="00273288" w:rsidP="00273288">
            <w:pPr>
              <w:spacing w:after="0" w:line="240" w:lineRule="auto"/>
              <w:rPr>
                <w:rFonts w:eastAsia="Times New Roman" w:cs="Arial"/>
                <w:szCs w:val="24"/>
                <w:lang w:eastAsia="pl-PL"/>
              </w:rPr>
            </w:pPr>
          </w:p>
        </w:tc>
        <w:tc>
          <w:tcPr>
            <w:tcW w:w="5670" w:type="dxa"/>
            <w:gridSpan w:val="10"/>
            <w:shd w:val="clear" w:color="auto" w:fill="auto"/>
          </w:tcPr>
          <w:p w14:paraId="3542D8C7" w14:textId="77777777" w:rsidR="00273288" w:rsidRPr="00273288" w:rsidRDefault="00273288" w:rsidP="00273288">
            <w:pPr>
              <w:numPr>
                <w:ilvl w:val="0"/>
                <w:numId w:val="33"/>
              </w:numPr>
              <w:spacing w:after="0" w:line="240" w:lineRule="auto"/>
              <w:contextualSpacing/>
              <w:rPr>
                <w:rFonts w:eastAsia="Times New Roman" w:cs="Arial"/>
                <w:sz w:val="16"/>
                <w:szCs w:val="16"/>
                <w:lang w:eastAsia="pl-PL"/>
              </w:rPr>
            </w:pPr>
            <w:r w:rsidRPr="00273288">
              <w:rPr>
                <w:rFonts w:eastAsia="Times New Roman" w:cs="Arial"/>
                <w:sz w:val="16"/>
                <w:szCs w:val="16"/>
                <w:lang w:eastAsia="pl-PL"/>
              </w:rPr>
              <w:t>Czyszczenie i dezynfekcja pojemników wielokrotnego użytku, jeżeli są wykorzystywane</w:t>
            </w:r>
          </w:p>
        </w:tc>
        <w:tc>
          <w:tcPr>
            <w:tcW w:w="2551" w:type="dxa"/>
            <w:gridSpan w:val="2"/>
            <w:shd w:val="clear" w:color="auto" w:fill="auto"/>
            <w:vAlign w:val="center"/>
          </w:tcPr>
          <w:p w14:paraId="60832208"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NIE DOTYCZY</w:t>
            </w:r>
          </w:p>
        </w:tc>
        <w:tc>
          <w:tcPr>
            <w:tcW w:w="1560" w:type="dxa"/>
            <w:shd w:val="clear" w:color="auto" w:fill="auto"/>
          </w:tcPr>
          <w:p w14:paraId="21BD81A6"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0A21B85A" w14:textId="77777777" w:rsidTr="00EF2B1C">
        <w:trPr>
          <w:gridAfter w:val="1"/>
          <w:wAfter w:w="708" w:type="dxa"/>
        </w:trPr>
        <w:tc>
          <w:tcPr>
            <w:tcW w:w="710" w:type="dxa"/>
            <w:vMerge w:val="restart"/>
            <w:shd w:val="clear" w:color="auto" w:fill="auto"/>
          </w:tcPr>
          <w:p w14:paraId="30A4BA97"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14</w:t>
            </w: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3A96EE20" w14:textId="77777777" w:rsidR="00273288" w:rsidRPr="00273288" w:rsidRDefault="00273288" w:rsidP="00273288">
            <w:pPr>
              <w:spacing w:after="0" w:line="240" w:lineRule="auto"/>
              <w:rPr>
                <w:rFonts w:eastAsia="Times New Roman" w:cs="Arial"/>
                <w:b/>
                <w:bCs/>
                <w:sz w:val="20"/>
                <w:szCs w:val="24"/>
                <w:lang w:eastAsia="pl-PL"/>
              </w:rPr>
            </w:pPr>
            <w:r w:rsidRPr="00273288">
              <w:rPr>
                <w:rFonts w:eastAsia="Times New Roman" w:cs="Arial"/>
                <w:b/>
                <w:bCs/>
                <w:sz w:val="20"/>
                <w:szCs w:val="24"/>
                <w:lang w:eastAsia="pl-PL"/>
              </w:rPr>
              <w:t>Aby poprawić ogólną efektywność środowiskową spalania odpadów, zmniejszyć zawartość niespalonych substancji w żużlach i popiołach paleniskowych oraz ograniczyć emisje do powietrza ze spalania odpadów, w ramach BAT należy zastosować odpowiednią kombinację poniższych technik.</w:t>
            </w:r>
          </w:p>
        </w:tc>
        <w:tc>
          <w:tcPr>
            <w:tcW w:w="2551" w:type="dxa"/>
            <w:gridSpan w:val="2"/>
            <w:shd w:val="clear" w:color="auto" w:fill="auto"/>
          </w:tcPr>
          <w:p w14:paraId="4B3A0F1A" w14:textId="77777777" w:rsidR="00273288" w:rsidRPr="00273288" w:rsidRDefault="00273288" w:rsidP="00273288">
            <w:pPr>
              <w:spacing w:after="0" w:line="240" w:lineRule="auto"/>
              <w:rPr>
                <w:rFonts w:eastAsia="Times New Roman" w:cs="Arial"/>
                <w:b/>
                <w:bCs/>
                <w:sz w:val="20"/>
                <w:szCs w:val="20"/>
                <w:lang w:eastAsia="pl-PL"/>
              </w:rPr>
            </w:pPr>
          </w:p>
        </w:tc>
        <w:tc>
          <w:tcPr>
            <w:tcW w:w="1560" w:type="dxa"/>
            <w:shd w:val="clear" w:color="auto" w:fill="auto"/>
          </w:tcPr>
          <w:p w14:paraId="0D622B3F"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16CAEB8B" w14:textId="77777777" w:rsidTr="00EF2B1C">
        <w:trPr>
          <w:gridAfter w:val="1"/>
          <w:wAfter w:w="708" w:type="dxa"/>
        </w:trPr>
        <w:tc>
          <w:tcPr>
            <w:tcW w:w="710" w:type="dxa"/>
            <w:vMerge/>
            <w:shd w:val="clear" w:color="auto" w:fill="auto"/>
          </w:tcPr>
          <w:p w14:paraId="4AAA0B78" w14:textId="77777777" w:rsidR="00273288" w:rsidRPr="00273288" w:rsidRDefault="00273288" w:rsidP="00273288">
            <w:pPr>
              <w:spacing w:after="0" w:line="240" w:lineRule="auto"/>
              <w:rPr>
                <w:rFonts w:eastAsia="Times New Roman" w:cs="Arial"/>
                <w:szCs w:val="24"/>
                <w:lang w:eastAsia="pl-PL"/>
              </w:rPr>
            </w:pPr>
          </w:p>
        </w:tc>
        <w:tc>
          <w:tcPr>
            <w:tcW w:w="1956" w:type="dxa"/>
            <w:gridSpan w:val="3"/>
            <w:tcBorders>
              <w:top w:val="single" w:sz="4" w:space="0" w:color="auto"/>
              <w:left w:val="single" w:sz="4" w:space="0" w:color="auto"/>
              <w:bottom w:val="single" w:sz="4" w:space="0" w:color="auto"/>
              <w:right w:val="single" w:sz="4" w:space="0" w:color="auto"/>
            </w:tcBorders>
            <w:shd w:val="clear" w:color="auto" w:fill="auto"/>
          </w:tcPr>
          <w:p w14:paraId="7886CBF6"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Technika</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tcPr>
          <w:p w14:paraId="664BA69C"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Opis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F438D74"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Zastosowanie</w:t>
            </w:r>
          </w:p>
        </w:tc>
        <w:tc>
          <w:tcPr>
            <w:tcW w:w="4252" w:type="dxa"/>
            <w:gridSpan w:val="4"/>
            <w:shd w:val="clear" w:color="auto" w:fill="auto"/>
          </w:tcPr>
          <w:p w14:paraId="5D9692BA" w14:textId="77777777" w:rsidR="00273288" w:rsidRPr="00273288" w:rsidRDefault="00273288" w:rsidP="00273288">
            <w:pPr>
              <w:spacing w:after="0" w:line="240" w:lineRule="auto"/>
              <w:rPr>
                <w:rFonts w:eastAsia="Times New Roman" w:cs="Arial"/>
                <w:sz w:val="20"/>
                <w:szCs w:val="20"/>
                <w:lang w:eastAsia="pl-PL"/>
              </w:rPr>
            </w:pPr>
          </w:p>
        </w:tc>
        <w:tc>
          <w:tcPr>
            <w:tcW w:w="1560" w:type="dxa"/>
            <w:shd w:val="clear" w:color="auto" w:fill="auto"/>
          </w:tcPr>
          <w:p w14:paraId="7487BF83"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758DAB2C" w14:textId="77777777" w:rsidTr="00EF2B1C">
        <w:trPr>
          <w:gridAfter w:val="1"/>
          <w:wAfter w:w="708" w:type="dxa"/>
        </w:trPr>
        <w:tc>
          <w:tcPr>
            <w:tcW w:w="710" w:type="dxa"/>
            <w:vMerge/>
            <w:shd w:val="clear" w:color="auto" w:fill="auto"/>
          </w:tcPr>
          <w:p w14:paraId="01BAFD28" w14:textId="77777777" w:rsidR="00273288" w:rsidRPr="00273288" w:rsidRDefault="00273288" w:rsidP="00273288">
            <w:pPr>
              <w:spacing w:after="0" w:line="240" w:lineRule="auto"/>
              <w:rPr>
                <w:rFonts w:eastAsia="Times New Roman" w:cs="Arial"/>
                <w:szCs w:val="24"/>
                <w:lang w:eastAsia="pl-PL"/>
              </w:rPr>
            </w:pPr>
          </w:p>
        </w:tc>
        <w:tc>
          <w:tcPr>
            <w:tcW w:w="1956" w:type="dxa"/>
            <w:gridSpan w:val="3"/>
            <w:tcBorders>
              <w:top w:val="single" w:sz="4" w:space="0" w:color="auto"/>
              <w:left w:val="single" w:sz="4" w:space="0" w:color="auto"/>
              <w:bottom w:val="single" w:sz="4" w:space="0" w:color="auto"/>
              <w:right w:val="single" w:sz="4" w:space="0" w:color="auto"/>
            </w:tcBorders>
            <w:shd w:val="clear" w:color="auto" w:fill="auto"/>
          </w:tcPr>
          <w:p w14:paraId="7D8E89D8" w14:textId="77777777" w:rsidR="00273288" w:rsidRPr="00273288" w:rsidRDefault="00273288" w:rsidP="00273288">
            <w:pPr>
              <w:numPr>
                <w:ilvl w:val="0"/>
                <w:numId w:val="34"/>
              </w:numPr>
              <w:spacing w:after="0" w:line="240" w:lineRule="auto"/>
              <w:ind w:left="283" w:hanging="283"/>
              <w:contextualSpacing/>
              <w:rPr>
                <w:rFonts w:eastAsia="Times New Roman" w:cs="Arial"/>
                <w:sz w:val="16"/>
                <w:szCs w:val="16"/>
                <w:lang w:eastAsia="pl-PL"/>
              </w:rPr>
            </w:pPr>
            <w:r w:rsidRPr="00273288">
              <w:rPr>
                <w:rFonts w:eastAsia="Times New Roman" w:cs="Arial"/>
                <w:sz w:val="16"/>
                <w:szCs w:val="16"/>
                <w:lang w:eastAsia="pl-PL"/>
              </w:rPr>
              <w:t>Łączenie i mieszanie odpadów</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tcPr>
          <w:p w14:paraId="604B2B0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Łączenie i mieszanie odpadów przed spalaniem obejmuje na przykład następujące działania: </w:t>
            </w:r>
          </w:p>
          <w:p w14:paraId="3EBE197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 mieszanie za pomocą chwytaka, </w:t>
            </w:r>
          </w:p>
          <w:p w14:paraId="1DE48C8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 stosowanie systemu wyrównywania wkładu, </w:t>
            </w:r>
          </w:p>
          <w:p w14:paraId="63EEFE43"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łączenie kompatybilnych płynów i odpadów półpłynnych. W niektórych przypadkach przed zmieszaniem odpady stałe są rozdrabniane.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29D428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Nie ma zastosowania w przypadkach, gdy ze względu na kwestie bezpieczeństwa lub właściwości odpadów (np. zakaźne odpady medyczne, odpady wydzielające odór lub odpady, które mogą wydzielać substancje lotne) wymagany jest bezpośredni załadunek pieca. Nie ma zastosowania w przypadkach, gdy między różnymi rodzajami odpadów mogą zajść niepożądane reakcje (zob. BAT 9 f).</w:t>
            </w:r>
          </w:p>
        </w:tc>
        <w:tc>
          <w:tcPr>
            <w:tcW w:w="4252" w:type="dxa"/>
            <w:gridSpan w:val="4"/>
            <w:shd w:val="clear" w:color="auto" w:fill="auto"/>
            <w:vAlign w:val="center"/>
          </w:tcPr>
          <w:p w14:paraId="460E2E5A" w14:textId="77777777" w:rsidR="00273288" w:rsidRPr="00273288" w:rsidRDefault="00273288" w:rsidP="00273288">
            <w:pPr>
              <w:spacing w:after="0" w:line="240" w:lineRule="auto"/>
              <w:rPr>
                <w:rFonts w:eastAsia="Times New Roman" w:cs="Arial"/>
                <w:b/>
                <w:bCs/>
                <w:sz w:val="20"/>
                <w:szCs w:val="20"/>
                <w:lang w:eastAsia="pl-PL"/>
              </w:rPr>
            </w:pPr>
          </w:p>
          <w:p w14:paraId="29150F75"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łączenie i mieszanie odpadów — łączenie kompatybilnych płynów</w:t>
            </w:r>
          </w:p>
        </w:tc>
        <w:tc>
          <w:tcPr>
            <w:tcW w:w="1560" w:type="dxa"/>
            <w:shd w:val="clear" w:color="auto" w:fill="auto"/>
          </w:tcPr>
          <w:p w14:paraId="27FED066"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Stosowana technika a)</w:t>
            </w:r>
          </w:p>
        </w:tc>
      </w:tr>
      <w:tr w:rsidR="00273288" w:rsidRPr="00273288" w14:paraId="6D5C3504" w14:textId="77777777" w:rsidTr="00EF2B1C">
        <w:trPr>
          <w:gridAfter w:val="1"/>
          <w:wAfter w:w="708" w:type="dxa"/>
        </w:trPr>
        <w:tc>
          <w:tcPr>
            <w:tcW w:w="710" w:type="dxa"/>
            <w:vMerge/>
            <w:shd w:val="clear" w:color="auto" w:fill="auto"/>
          </w:tcPr>
          <w:p w14:paraId="56ECBA2F" w14:textId="77777777" w:rsidR="00273288" w:rsidRPr="00273288" w:rsidRDefault="00273288" w:rsidP="00273288">
            <w:pPr>
              <w:spacing w:after="0" w:line="240" w:lineRule="auto"/>
              <w:rPr>
                <w:rFonts w:eastAsia="Times New Roman" w:cs="Arial"/>
                <w:szCs w:val="24"/>
                <w:lang w:eastAsia="pl-PL"/>
              </w:rPr>
            </w:pPr>
          </w:p>
        </w:tc>
        <w:tc>
          <w:tcPr>
            <w:tcW w:w="1956" w:type="dxa"/>
            <w:gridSpan w:val="3"/>
            <w:tcBorders>
              <w:top w:val="nil"/>
              <w:left w:val="single" w:sz="4" w:space="0" w:color="auto"/>
              <w:bottom w:val="single" w:sz="4" w:space="0" w:color="auto"/>
              <w:right w:val="single" w:sz="4" w:space="0" w:color="auto"/>
            </w:tcBorders>
            <w:shd w:val="clear" w:color="auto" w:fill="auto"/>
          </w:tcPr>
          <w:p w14:paraId="52AF7903" w14:textId="77777777" w:rsidR="00273288" w:rsidRPr="00273288" w:rsidRDefault="00273288" w:rsidP="00273288">
            <w:pPr>
              <w:numPr>
                <w:ilvl w:val="0"/>
                <w:numId w:val="34"/>
              </w:numPr>
              <w:spacing w:after="0" w:line="240" w:lineRule="auto"/>
              <w:ind w:left="283"/>
              <w:contextualSpacing/>
              <w:rPr>
                <w:rFonts w:eastAsia="Times New Roman" w:cs="Arial"/>
                <w:sz w:val="16"/>
                <w:szCs w:val="16"/>
                <w:lang w:eastAsia="pl-PL"/>
              </w:rPr>
            </w:pPr>
            <w:r w:rsidRPr="00273288">
              <w:rPr>
                <w:rFonts w:eastAsia="Times New Roman" w:cs="Arial"/>
                <w:sz w:val="16"/>
                <w:szCs w:val="16"/>
                <w:lang w:eastAsia="pl-PL"/>
              </w:rPr>
              <w:t>Zaawansowany system kontroli</w:t>
            </w:r>
          </w:p>
        </w:tc>
        <w:tc>
          <w:tcPr>
            <w:tcW w:w="1021" w:type="dxa"/>
            <w:gridSpan w:val="3"/>
            <w:tcBorders>
              <w:top w:val="nil"/>
              <w:left w:val="single" w:sz="4" w:space="0" w:color="auto"/>
              <w:bottom w:val="single" w:sz="4" w:space="0" w:color="auto"/>
              <w:right w:val="single" w:sz="4" w:space="0" w:color="auto"/>
            </w:tcBorders>
            <w:shd w:val="clear" w:color="auto" w:fill="auto"/>
          </w:tcPr>
          <w:p w14:paraId="30C23D0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Zob. sekcja 2.1</w:t>
            </w:r>
          </w:p>
        </w:tc>
        <w:tc>
          <w:tcPr>
            <w:tcW w:w="992" w:type="dxa"/>
            <w:gridSpan w:val="2"/>
            <w:tcBorders>
              <w:top w:val="nil"/>
              <w:left w:val="single" w:sz="4" w:space="0" w:color="auto"/>
              <w:bottom w:val="single" w:sz="4" w:space="0" w:color="auto"/>
              <w:right w:val="single" w:sz="4" w:space="0" w:color="auto"/>
            </w:tcBorders>
            <w:shd w:val="clear" w:color="auto" w:fill="auto"/>
          </w:tcPr>
          <w:p w14:paraId="26AD418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Do powszechnego stosowania.</w:t>
            </w:r>
          </w:p>
        </w:tc>
        <w:tc>
          <w:tcPr>
            <w:tcW w:w="4252" w:type="dxa"/>
            <w:gridSpan w:val="4"/>
            <w:shd w:val="clear" w:color="auto" w:fill="auto"/>
          </w:tcPr>
          <w:p w14:paraId="5FB823D9"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Z sekcji 2.1. Zaawansowany system kontroli - Użycie automatycznego systemu komputerowego do kontroli sprawności spalania oraz zapobiegania emisjom i/lub ograniczania emisji. System ten obejmuje również stosowanie wysoce wydajnego monitorowania parametrów eksploatacyjnych i emisji.</w:t>
            </w:r>
          </w:p>
        </w:tc>
        <w:tc>
          <w:tcPr>
            <w:tcW w:w="1560" w:type="dxa"/>
            <w:shd w:val="clear" w:color="auto" w:fill="auto"/>
          </w:tcPr>
          <w:p w14:paraId="36441812"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Stosowana technika b)</w:t>
            </w:r>
          </w:p>
        </w:tc>
      </w:tr>
      <w:tr w:rsidR="00273288" w:rsidRPr="00273288" w14:paraId="68BA43CF" w14:textId="77777777" w:rsidTr="00EF2B1C">
        <w:trPr>
          <w:gridAfter w:val="1"/>
          <w:wAfter w:w="708" w:type="dxa"/>
        </w:trPr>
        <w:tc>
          <w:tcPr>
            <w:tcW w:w="710" w:type="dxa"/>
            <w:shd w:val="clear" w:color="auto" w:fill="auto"/>
          </w:tcPr>
          <w:p w14:paraId="056AC96D"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15</w:t>
            </w:r>
          </w:p>
        </w:tc>
        <w:tc>
          <w:tcPr>
            <w:tcW w:w="5670" w:type="dxa"/>
            <w:gridSpan w:val="10"/>
            <w:tcBorders>
              <w:top w:val="nil"/>
              <w:left w:val="nil"/>
              <w:bottom w:val="single" w:sz="4" w:space="0" w:color="auto"/>
              <w:right w:val="single" w:sz="4" w:space="0" w:color="auto"/>
            </w:tcBorders>
            <w:shd w:val="clear" w:color="auto" w:fill="auto"/>
          </w:tcPr>
          <w:p w14:paraId="6CBE0E85" w14:textId="77777777" w:rsidR="00273288" w:rsidRPr="00273288" w:rsidRDefault="00273288" w:rsidP="00273288">
            <w:pPr>
              <w:spacing w:after="0" w:line="240" w:lineRule="auto"/>
              <w:rPr>
                <w:rFonts w:eastAsia="Times New Roman" w:cs="Arial"/>
                <w:b/>
                <w:bCs/>
                <w:sz w:val="20"/>
                <w:szCs w:val="24"/>
                <w:lang w:eastAsia="pl-PL"/>
              </w:rPr>
            </w:pPr>
            <w:r w:rsidRPr="00273288">
              <w:rPr>
                <w:rFonts w:eastAsia="Times New Roman" w:cs="Arial"/>
                <w:b/>
                <w:bCs/>
                <w:sz w:val="20"/>
                <w:szCs w:val="24"/>
                <w:lang w:eastAsia="pl-PL"/>
              </w:rPr>
              <w:t>Aby poprawić ogólną efektywność środowiskową spalarni i ograniczyć emisje do powietrza, w ramach BAT należy opracować i wdrożyć procedury regulacji ustawień spalarni, np. poprzez zaawansowany system kontroli (opis w sekcji 2.1.), w miarę potrzeb i możliwości, na podstawie charakterystyki i kontroli odpadów (zob. BAT 11).</w:t>
            </w:r>
          </w:p>
        </w:tc>
        <w:tc>
          <w:tcPr>
            <w:tcW w:w="2551" w:type="dxa"/>
            <w:gridSpan w:val="2"/>
            <w:tcBorders>
              <w:bottom w:val="single" w:sz="4" w:space="0" w:color="auto"/>
            </w:tcBorders>
            <w:shd w:val="clear" w:color="auto" w:fill="auto"/>
          </w:tcPr>
          <w:p w14:paraId="523FFFCC"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Z sekcji 2.1. Zaawansowany system kontroli - Użycie automatycznego systemu komputerowego do kontroli sprawności spalania oraz zapobiegania emisjom i/lub ograniczania emisji. System ten obejmuje również stosowanie wysoce wydajnego monitorowania parametrów eksploatacyjnych i emisji.</w:t>
            </w:r>
          </w:p>
          <w:p w14:paraId="7C451C22" w14:textId="77777777" w:rsidR="00273288" w:rsidRPr="00273288" w:rsidRDefault="00273288" w:rsidP="00273288">
            <w:pPr>
              <w:spacing w:after="0" w:line="240" w:lineRule="auto"/>
              <w:jc w:val="both"/>
              <w:rPr>
                <w:rFonts w:eastAsia="Calibri" w:cs="Arial"/>
                <w:sz w:val="20"/>
                <w:szCs w:val="20"/>
                <w:lang w:eastAsia="pl-PL"/>
              </w:rPr>
            </w:pPr>
            <w:r w:rsidRPr="00273288">
              <w:rPr>
                <w:rFonts w:eastAsia="Times New Roman" w:cs="Arial"/>
                <w:sz w:val="20"/>
                <w:szCs w:val="20"/>
                <w:lang w:eastAsia="pl-PL"/>
              </w:rPr>
              <w:t>System</w:t>
            </w:r>
            <w:r w:rsidRPr="00273288">
              <w:rPr>
                <w:rFonts w:eastAsia="Calibri" w:cs="Arial"/>
                <w:sz w:val="20"/>
                <w:szCs w:val="20"/>
                <w:lang w:eastAsia="pl-PL"/>
              </w:rPr>
              <w:t xml:space="preserve"> do ciągłych pomiarów emisji do powietrza </w:t>
            </w:r>
            <w:r w:rsidRPr="00273288">
              <w:rPr>
                <w:rFonts w:eastAsia="Times New Roman" w:cs="Arial"/>
                <w:sz w:val="20"/>
                <w:szCs w:val="20"/>
                <w:lang w:eastAsia="pl-PL"/>
              </w:rPr>
              <w:t>co najmniej raz w roku podlega procedurze zgodnej</w:t>
            </w:r>
            <w:r w:rsidRPr="00273288">
              <w:rPr>
                <w:rFonts w:eastAsia="Calibri" w:cs="Arial"/>
                <w:sz w:val="20"/>
                <w:szCs w:val="20"/>
                <w:lang w:eastAsia="pl-PL"/>
              </w:rPr>
              <w:t xml:space="preserve"> z normą PN-EN 14181</w:t>
            </w:r>
            <w:r w:rsidRPr="00273288">
              <w:rPr>
                <w:rFonts w:eastAsia="Times New Roman" w:cs="Arial"/>
                <w:sz w:val="20"/>
                <w:szCs w:val="20"/>
                <w:lang w:eastAsia="pl-PL"/>
              </w:rPr>
              <w:t xml:space="preserve"> (</w:t>
            </w:r>
            <w:r w:rsidRPr="00273288">
              <w:rPr>
                <w:rFonts w:eastAsia="Times New Roman" w:cs="Arial"/>
                <w:sz w:val="20"/>
                <w:szCs w:val="20"/>
                <w:shd w:val="clear" w:color="auto" w:fill="FFFFFF"/>
                <w:lang w:eastAsia="pl-PL"/>
              </w:rPr>
              <w:t>„Emisja ze źródeł stacjonarnych. Zapewnienie jakości automatycznych systemów pomiarowych.”)</w:t>
            </w:r>
            <w:r w:rsidRPr="00273288">
              <w:rPr>
                <w:rFonts w:eastAsia="Calibri" w:cs="Arial"/>
                <w:sz w:val="20"/>
                <w:szCs w:val="20"/>
                <w:lang w:eastAsia="pl-PL"/>
              </w:rPr>
              <w:t>, zapewniającym odpowiedni poziom jakości, w tym co najmniej raz na trzy lata kontroli za pomocą pomiarów równoległych prowadzonych z użyciem innych systemów z zastosowaniem metodyk referencyjnych lub manualnych.</w:t>
            </w:r>
          </w:p>
          <w:p w14:paraId="02553B31" w14:textId="77777777" w:rsidR="00273288" w:rsidRPr="00273288" w:rsidRDefault="00273288" w:rsidP="00273288">
            <w:pPr>
              <w:spacing w:after="0" w:line="240" w:lineRule="auto"/>
              <w:jc w:val="both"/>
              <w:rPr>
                <w:rFonts w:eastAsia="Times New Roman" w:cs="Arial"/>
                <w:sz w:val="20"/>
                <w:szCs w:val="20"/>
                <w:lang w:eastAsia="pl-PL"/>
              </w:rPr>
            </w:pPr>
            <w:r w:rsidRPr="00273288">
              <w:rPr>
                <w:rFonts w:eastAsia="Times New Roman" w:cs="Arial"/>
                <w:sz w:val="20"/>
                <w:szCs w:val="20"/>
                <w:lang w:eastAsia="pl-PL"/>
              </w:rPr>
              <w:t>System</w:t>
            </w:r>
            <w:r w:rsidRPr="00273288">
              <w:rPr>
                <w:rFonts w:eastAsia="Calibri" w:cs="Arial"/>
                <w:sz w:val="20"/>
                <w:szCs w:val="20"/>
                <w:lang w:eastAsia="pl-PL"/>
              </w:rPr>
              <w:t xml:space="preserve"> do ciągłych pomiar</w:t>
            </w:r>
            <w:r w:rsidRPr="00273288">
              <w:rPr>
                <w:rFonts w:eastAsia="Times New Roman" w:cs="Arial"/>
                <w:sz w:val="20"/>
                <w:szCs w:val="20"/>
                <w:lang w:eastAsia="pl-PL"/>
              </w:rPr>
              <w:t>ów emisji do powietrza podlega</w:t>
            </w:r>
            <w:r w:rsidRPr="00273288">
              <w:rPr>
                <w:rFonts w:eastAsia="Calibri" w:cs="Arial"/>
                <w:sz w:val="20"/>
                <w:szCs w:val="20"/>
                <w:lang w:eastAsia="pl-PL"/>
              </w:rPr>
              <w:t xml:space="preserve"> </w:t>
            </w:r>
            <w:r w:rsidRPr="00273288">
              <w:rPr>
                <w:rFonts w:eastAsia="Calibri" w:cs="Arial"/>
                <w:sz w:val="20"/>
                <w:szCs w:val="20"/>
                <w:lang w:eastAsia="pl-PL"/>
              </w:rPr>
              <w:lastRenderedPageBreak/>
              <w:t>zgodnie z normą PN-EN 14181 pełnej procedurze kalibracji i walidacji w przypadku co najmniej raz w ciągu trzech lat,</w:t>
            </w:r>
          </w:p>
        </w:tc>
        <w:tc>
          <w:tcPr>
            <w:tcW w:w="1560" w:type="dxa"/>
            <w:tcBorders>
              <w:bottom w:val="single" w:sz="4" w:space="0" w:color="auto"/>
            </w:tcBorders>
            <w:shd w:val="clear" w:color="auto" w:fill="auto"/>
          </w:tcPr>
          <w:p w14:paraId="1ACC7D93"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lastRenderedPageBreak/>
              <w:t>Wymagania BAT15 są spełnione</w:t>
            </w:r>
          </w:p>
          <w:p w14:paraId="31FA41C7"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3558819A" w14:textId="77777777" w:rsidTr="00EF2B1C">
        <w:trPr>
          <w:gridAfter w:val="1"/>
          <w:wAfter w:w="708" w:type="dxa"/>
        </w:trPr>
        <w:tc>
          <w:tcPr>
            <w:tcW w:w="710" w:type="dxa"/>
            <w:tcBorders>
              <w:bottom w:val="single" w:sz="4" w:space="0" w:color="auto"/>
            </w:tcBorders>
            <w:shd w:val="clear" w:color="auto" w:fill="auto"/>
          </w:tcPr>
          <w:p w14:paraId="4CC85835"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16</w:t>
            </w:r>
          </w:p>
        </w:tc>
        <w:tc>
          <w:tcPr>
            <w:tcW w:w="5670" w:type="dxa"/>
            <w:gridSpan w:val="10"/>
            <w:tcBorders>
              <w:top w:val="single" w:sz="4" w:space="0" w:color="auto"/>
              <w:left w:val="nil"/>
              <w:bottom w:val="single" w:sz="4" w:space="0" w:color="auto"/>
              <w:right w:val="single" w:sz="4" w:space="0" w:color="auto"/>
            </w:tcBorders>
            <w:shd w:val="clear" w:color="auto" w:fill="auto"/>
          </w:tcPr>
          <w:p w14:paraId="3CECB455" w14:textId="77777777" w:rsidR="00273288" w:rsidRPr="00273288" w:rsidRDefault="00273288" w:rsidP="00273288">
            <w:pPr>
              <w:spacing w:after="0" w:line="240" w:lineRule="auto"/>
              <w:rPr>
                <w:rFonts w:eastAsia="Times New Roman" w:cs="Arial"/>
                <w:b/>
                <w:bCs/>
                <w:sz w:val="20"/>
                <w:szCs w:val="24"/>
                <w:lang w:eastAsia="pl-PL"/>
              </w:rPr>
            </w:pPr>
            <w:r w:rsidRPr="00273288">
              <w:rPr>
                <w:rFonts w:eastAsia="Times New Roman" w:cs="Arial"/>
                <w:b/>
                <w:bCs/>
                <w:sz w:val="20"/>
                <w:szCs w:val="24"/>
                <w:lang w:eastAsia="pl-PL"/>
              </w:rPr>
              <w:t xml:space="preserve">Aby poprawić ogólną efektywność środowiskową spalarni i ograniczyć emisje do powietrza, w ramach BAT należy opracować i wdrożyć procedury eksploatacyjne (np. organizację łańcucha dostaw, zastosowanie systemu załadunku ciągłego zamiast wsadowego) w celu ograniczenia w miarę możliwości liczby rozruchów i </w:t>
            </w:r>
            <w:proofErr w:type="spellStart"/>
            <w:r w:rsidRPr="00273288">
              <w:rPr>
                <w:rFonts w:eastAsia="Times New Roman" w:cs="Arial"/>
                <w:b/>
                <w:bCs/>
                <w:sz w:val="20"/>
                <w:szCs w:val="24"/>
                <w:lang w:eastAsia="pl-PL"/>
              </w:rPr>
              <w:t>wyłączeń</w:t>
            </w:r>
            <w:proofErr w:type="spellEnd"/>
            <w:r w:rsidRPr="00273288">
              <w:rPr>
                <w:rFonts w:eastAsia="Times New Roman" w:cs="Arial"/>
                <w:b/>
                <w:bCs/>
                <w:sz w:val="20"/>
                <w:szCs w:val="24"/>
                <w:lang w:eastAsia="pl-PL"/>
              </w:rPr>
              <w:t>.</w:t>
            </w:r>
          </w:p>
        </w:tc>
        <w:tc>
          <w:tcPr>
            <w:tcW w:w="2551" w:type="dxa"/>
            <w:gridSpan w:val="2"/>
            <w:tcBorders>
              <w:top w:val="single" w:sz="4" w:space="0" w:color="auto"/>
              <w:bottom w:val="single" w:sz="4" w:space="0" w:color="auto"/>
            </w:tcBorders>
            <w:shd w:val="clear" w:color="auto" w:fill="auto"/>
          </w:tcPr>
          <w:p w14:paraId="5FCEFADE"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Instalacja spala odpady w sposób ciągły. Załadunek ciągły odpadów. Postój wyłącznie związany z czyszczeniem instalacji.</w:t>
            </w:r>
          </w:p>
        </w:tc>
        <w:tc>
          <w:tcPr>
            <w:tcW w:w="1560" w:type="dxa"/>
            <w:tcBorders>
              <w:top w:val="single" w:sz="4" w:space="0" w:color="auto"/>
            </w:tcBorders>
            <w:shd w:val="clear" w:color="auto" w:fill="auto"/>
          </w:tcPr>
          <w:p w14:paraId="227AF642"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Wymagania BAT16 są spełnione</w:t>
            </w:r>
          </w:p>
          <w:p w14:paraId="6246131F"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75737DBC" w14:textId="77777777" w:rsidTr="00EF2B1C">
        <w:trPr>
          <w:gridAfter w:val="1"/>
          <w:wAfter w:w="708" w:type="dxa"/>
        </w:trPr>
        <w:tc>
          <w:tcPr>
            <w:tcW w:w="710" w:type="dxa"/>
            <w:tcBorders>
              <w:right w:val="single" w:sz="4" w:space="0" w:color="auto"/>
            </w:tcBorders>
            <w:shd w:val="clear" w:color="auto" w:fill="auto"/>
          </w:tcPr>
          <w:p w14:paraId="1F70B5A8"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17</w:t>
            </w: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41F5B729" w14:textId="77777777" w:rsidR="00273288" w:rsidRPr="00273288" w:rsidRDefault="00273288" w:rsidP="00273288">
            <w:pPr>
              <w:spacing w:after="0" w:line="240" w:lineRule="auto"/>
              <w:rPr>
                <w:rFonts w:eastAsia="Times New Roman" w:cs="Arial"/>
                <w:b/>
                <w:bCs/>
                <w:sz w:val="20"/>
                <w:szCs w:val="24"/>
                <w:lang w:eastAsia="pl-PL"/>
              </w:rPr>
            </w:pPr>
            <w:r w:rsidRPr="00273288">
              <w:rPr>
                <w:rFonts w:eastAsia="Times New Roman" w:cs="Arial"/>
                <w:b/>
                <w:bCs/>
                <w:sz w:val="20"/>
                <w:szCs w:val="24"/>
                <w:lang w:eastAsia="pl-PL"/>
              </w:rPr>
              <w:t>Aby ograniczyć emisje ze spalarni do powietrza oraz, w stosownych przypadkach, do wody, w ramach BAT należy zapewnić, aby system oczyszczania spalin oraz oczyszczalnia ścieków były odpowiednio zaprojektowane (np. z uwzględnieniem maksymalnego natężenia przepływu i stężeń zanieczyszczeń), eksploatowane w zaprojektowanym zakresie oraz utrzymywane, tak aby zapewnić optymalną dostępność.</w:t>
            </w:r>
          </w:p>
        </w:tc>
        <w:tc>
          <w:tcPr>
            <w:tcW w:w="2551" w:type="dxa"/>
            <w:gridSpan w:val="2"/>
            <w:tcBorders>
              <w:top w:val="single" w:sz="4" w:space="0" w:color="auto"/>
              <w:bottom w:val="single" w:sz="4" w:space="0" w:color="auto"/>
            </w:tcBorders>
            <w:shd w:val="clear" w:color="auto" w:fill="auto"/>
          </w:tcPr>
          <w:p w14:paraId="0A808487"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shd w:val="clear" w:color="auto" w:fill="auto"/>
          </w:tcPr>
          <w:p w14:paraId="7F68E058"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Nie dotyczy</w:t>
            </w:r>
          </w:p>
        </w:tc>
      </w:tr>
      <w:tr w:rsidR="00273288" w:rsidRPr="00273288" w14:paraId="093250D3" w14:textId="77777777" w:rsidTr="00EF2B1C">
        <w:trPr>
          <w:gridAfter w:val="1"/>
          <w:wAfter w:w="708" w:type="dxa"/>
        </w:trPr>
        <w:tc>
          <w:tcPr>
            <w:tcW w:w="710" w:type="dxa"/>
            <w:vMerge w:val="restart"/>
            <w:shd w:val="clear" w:color="auto" w:fill="auto"/>
          </w:tcPr>
          <w:p w14:paraId="6AAB998B"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18</w:t>
            </w: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542E5A43" w14:textId="77777777" w:rsidR="00273288" w:rsidRPr="00273288" w:rsidRDefault="00273288" w:rsidP="00273288">
            <w:pPr>
              <w:spacing w:after="0" w:line="240" w:lineRule="auto"/>
              <w:rPr>
                <w:rFonts w:eastAsia="Times New Roman" w:cs="Arial"/>
                <w:b/>
                <w:bCs/>
                <w:sz w:val="20"/>
                <w:szCs w:val="24"/>
                <w:lang w:eastAsia="pl-PL"/>
              </w:rPr>
            </w:pPr>
            <w:r w:rsidRPr="00273288">
              <w:rPr>
                <w:rFonts w:eastAsia="Times New Roman" w:cs="Arial"/>
                <w:b/>
                <w:bCs/>
                <w:sz w:val="20"/>
                <w:szCs w:val="24"/>
                <w:lang w:eastAsia="pl-PL"/>
              </w:rPr>
              <w:t>Aby ograniczyć częstość występowania warunków innych niż normalne warunki użytkowania oraz emisje ze spalarni do powietrza oraz, w stosownych przypadkach, do wody, w warunkach innych niż normalne warunki eksploatacji, w ramach BAT należy opracować i wdrożyć oparty na ocenie ryzyka plan zarządzania w warunkach innych niż normalne warunki użytkowania będący częścią systemu zarządzania środowiskowego (zob. BAT 1), który obejmuje wszystkie następujące elementy:</w:t>
            </w:r>
          </w:p>
        </w:tc>
        <w:tc>
          <w:tcPr>
            <w:tcW w:w="2551" w:type="dxa"/>
            <w:gridSpan w:val="2"/>
            <w:tcBorders>
              <w:top w:val="single" w:sz="4" w:space="0" w:color="auto"/>
            </w:tcBorders>
            <w:shd w:val="clear" w:color="auto" w:fill="auto"/>
          </w:tcPr>
          <w:p w14:paraId="1149A458"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sz w:val="20"/>
                <w:szCs w:val="20"/>
                <w:lang w:eastAsia="pl-PL"/>
              </w:rPr>
              <w:t xml:space="preserve">Instalacja  ewentualnie pracuje w warunkach innych niż normalne warunki eksploatacyjne tylko w dopuszczalnym zakresie przekroczeń </w:t>
            </w:r>
            <w:proofErr w:type="spellStart"/>
            <w:r w:rsidRPr="00273288">
              <w:rPr>
                <w:rFonts w:eastAsia="Times New Roman" w:cs="Arial"/>
                <w:sz w:val="20"/>
                <w:szCs w:val="20"/>
                <w:lang w:eastAsia="pl-PL"/>
              </w:rPr>
              <w:t>percentyla</w:t>
            </w:r>
            <w:proofErr w:type="spellEnd"/>
            <w:r w:rsidRPr="00273288">
              <w:rPr>
                <w:rFonts w:eastAsia="Times New Roman" w:cs="Arial"/>
                <w:sz w:val="20"/>
                <w:szCs w:val="20"/>
                <w:lang w:eastAsia="pl-PL"/>
              </w:rPr>
              <w:t xml:space="preserve">. </w:t>
            </w:r>
          </w:p>
        </w:tc>
        <w:tc>
          <w:tcPr>
            <w:tcW w:w="1560" w:type="dxa"/>
            <w:shd w:val="clear" w:color="auto" w:fill="auto"/>
          </w:tcPr>
          <w:p w14:paraId="51327BF1"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Wymagania BAT18 są spełnione</w:t>
            </w:r>
          </w:p>
          <w:p w14:paraId="18C99A54"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1DF7EEFE" w14:textId="77777777" w:rsidTr="00EF2B1C">
        <w:trPr>
          <w:gridAfter w:val="1"/>
          <w:wAfter w:w="708" w:type="dxa"/>
        </w:trPr>
        <w:tc>
          <w:tcPr>
            <w:tcW w:w="710" w:type="dxa"/>
            <w:vMerge/>
            <w:shd w:val="clear" w:color="auto" w:fill="auto"/>
          </w:tcPr>
          <w:p w14:paraId="6A536CFE"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1D892AE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Identyfikację potencjalnych warunków innych niż normalne warunki eksploatacji,</w:t>
            </w:r>
          </w:p>
        </w:tc>
        <w:tc>
          <w:tcPr>
            <w:tcW w:w="2551" w:type="dxa"/>
            <w:gridSpan w:val="2"/>
            <w:shd w:val="clear" w:color="auto" w:fill="auto"/>
          </w:tcPr>
          <w:p w14:paraId="323FEFEE"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 xml:space="preserve">Nie ma innych potencjalnych warunków innych niż normalne warunki eksploatacyjne. Inne niż normalne warunki eksploatacyjne mogą dotyczyć wyłącznie dopuszczalnego </w:t>
            </w:r>
            <w:proofErr w:type="spellStart"/>
            <w:r w:rsidRPr="00273288">
              <w:rPr>
                <w:rFonts w:eastAsia="Times New Roman" w:cs="Arial"/>
                <w:sz w:val="20"/>
                <w:szCs w:val="20"/>
                <w:lang w:eastAsia="pl-PL"/>
              </w:rPr>
              <w:t>percentyla</w:t>
            </w:r>
            <w:proofErr w:type="spellEnd"/>
            <w:r w:rsidRPr="00273288">
              <w:rPr>
                <w:rFonts w:eastAsia="Times New Roman" w:cs="Arial"/>
                <w:sz w:val="20"/>
                <w:szCs w:val="20"/>
                <w:lang w:eastAsia="pl-PL"/>
              </w:rPr>
              <w:t xml:space="preserve"> przekroczeń stężenia substancji. </w:t>
            </w:r>
            <w:proofErr w:type="spellStart"/>
            <w:r w:rsidRPr="00273288">
              <w:rPr>
                <w:rFonts w:eastAsia="Times New Roman" w:cs="Arial"/>
                <w:sz w:val="20"/>
                <w:szCs w:val="20"/>
                <w:lang w:eastAsia="pl-PL"/>
              </w:rPr>
              <w:t>Precentyl</w:t>
            </w:r>
            <w:proofErr w:type="spellEnd"/>
            <w:r w:rsidRPr="00273288">
              <w:rPr>
                <w:rFonts w:eastAsia="Times New Roman" w:cs="Arial"/>
                <w:sz w:val="20"/>
                <w:szCs w:val="20"/>
                <w:lang w:eastAsia="pl-PL"/>
              </w:rPr>
              <w:t xml:space="preserve"> ten nie jest przekraczany.</w:t>
            </w:r>
          </w:p>
        </w:tc>
        <w:tc>
          <w:tcPr>
            <w:tcW w:w="1560" w:type="dxa"/>
            <w:shd w:val="clear" w:color="auto" w:fill="auto"/>
          </w:tcPr>
          <w:p w14:paraId="59E45BA5"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Stosowana technika</w:t>
            </w:r>
          </w:p>
          <w:p w14:paraId="289CAF25"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521FB420" w14:textId="77777777" w:rsidTr="00EF2B1C">
        <w:trPr>
          <w:gridAfter w:val="1"/>
          <w:wAfter w:w="708" w:type="dxa"/>
        </w:trPr>
        <w:tc>
          <w:tcPr>
            <w:tcW w:w="710" w:type="dxa"/>
            <w:vMerge/>
            <w:shd w:val="clear" w:color="auto" w:fill="auto"/>
          </w:tcPr>
          <w:p w14:paraId="4B9843DD"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2B705AF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Odpowiednie zaprojektowanie urządzeń o krytycznym znaczeniu,</w:t>
            </w:r>
          </w:p>
        </w:tc>
        <w:tc>
          <w:tcPr>
            <w:tcW w:w="2551" w:type="dxa"/>
            <w:gridSpan w:val="2"/>
            <w:shd w:val="clear" w:color="auto" w:fill="auto"/>
          </w:tcPr>
          <w:p w14:paraId="105E7BDE"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sz w:val="20"/>
                <w:szCs w:val="20"/>
                <w:lang w:eastAsia="pl-PL"/>
              </w:rPr>
              <w:t>Instalacja jest istniejąca.</w:t>
            </w:r>
          </w:p>
        </w:tc>
        <w:tc>
          <w:tcPr>
            <w:tcW w:w="1560" w:type="dxa"/>
            <w:shd w:val="clear" w:color="auto" w:fill="auto"/>
          </w:tcPr>
          <w:p w14:paraId="13C2A7BA"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Stosowana technika</w:t>
            </w:r>
          </w:p>
          <w:p w14:paraId="2DA94744"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55800DEE" w14:textId="77777777" w:rsidTr="00EF2B1C">
        <w:trPr>
          <w:gridAfter w:val="1"/>
          <w:wAfter w:w="708" w:type="dxa"/>
        </w:trPr>
        <w:tc>
          <w:tcPr>
            <w:tcW w:w="710" w:type="dxa"/>
            <w:vMerge/>
            <w:shd w:val="clear" w:color="auto" w:fill="auto"/>
          </w:tcPr>
          <w:p w14:paraId="254E00D9"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3C835AC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Opracowanie i wdrożenie zapobiegawczego planu utrzymania dla urządzeń o kluczowym znaczeniu,</w:t>
            </w:r>
          </w:p>
        </w:tc>
        <w:tc>
          <w:tcPr>
            <w:tcW w:w="2551" w:type="dxa"/>
            <w:gridSpan w:val="2"/>
            <w:shd w:val="clear" w:color="auto" w:fill="auto"/>
          </w:tcPr>
          <w:p w14:paraId="163E44E2"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sz w:val="20"/>
                <w:szCs w:val="20"/>
                <w:lang w:eastAsia="pl-PL"/>
              </w:rPr>
              <w:t>Eksploatacja urządzeń o kluczowym znaczeniu odbywa się zgodnie z dokumentacją techniczno-</w:t>
            </w:r>
            <w:r w:rsidRPr="00273288">
              <w:rPr>
                <w:rFonts w:eastAsia="Times New Roman" w:cs="Arial"/>
                <w:sz w:val="20"/>
                <w:szCs w:val="20"/>
                <w:lang w:eastAsia="pl-PL"/>
              </w:rPr>
              <w:lastRenderedPageBreak/>
              <w:t>ruchową i w zależności od potrzeb.</w:t>
            </w:r>
          </w:p>
        </w:tc>
        <w:tc>
          <w:tcPr>
            <w:tcW w:w="1560" w:type="dxa"/>
            <w:shd w:val="clear" w:color="auto" w:fill="auto"/>
          </w:tcPr>
          <w:p w14:paraId="6DE55B9B"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lastRenderedPageBreak/>
              <w:t>Stosowana technika</w:t>
            </w:r>
          </w:p>
          <w:p w14:paraId="12F82A6B"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35706B9B" w14:textId="77777777" w:rsidTr="00EF2B1C">
        <w:trPr>
          <w:gridAfter w:val="1"/>
          <w:wAfter w:w="708" w:type="dxa"/>
        </w:trPr>
        <w:tc>
          <w:tcPr>
            <w:tcW w:w="710" w:type="dxa"/>
            <w:vMerge/>
            <w:shd w:val="clear" w:color="auto" w:fill="auto"/>
          </w:tcPr>
          <w:p w14:paraId="2CA3531B"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10B7FF0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Monitorowanie i rejestrowanie emisji w warunkach innych niż normalne warunki eksploatacji i związanych z nimi okoliczności</w:t>
            </w:r>
          </w:p>
          <w:p w14:paraId="7DBEE583" w14:textId="77777777" w:rsidR="00273288" w:rsidRPr="00273288" w:rsidRDefault="00273288" w:rsidP="00273288">
            <w:pPr>
              <w:spacing w:after="0" w:line="240" w:lineRule="auto"/>
              <w:rPr>
                <w:rFonts w:eastAsia="Times New Roman" w:cs="Arial"/>
                <w:sz w:val="16"/>
                <w:szCs w:val="16"/>
                <w:lang w:eastAsia="pl-PL"/>
              </w:rPr>
            </w:pPr>
          </w:p>
        </w:tc>
        <w:tc>
          <w:tcPr>
            <w:tcW w:w="2551" w:type="dxa"/>
            <w:gridSpan w:val="2"/>
            <w:shd w:val="clear" w:color="auto" w:fill="auto"/>
          </w:tcPr>
          <w:p w14:paraId="1F77C11D"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Automatyczny system monitoringu może rejestrować emisje w warunkach innych niż normalne warunki eksploatacyjne.</w:t>
            </w:r>
          </w:p>
        </w:tc>
        <w:tc>
          <w:tcPr>
            <w:tcW w:w="1560" w:type="dxa"/>
            <w:shd w:val="clear" w:color="auto" w:fill="auto"/>
          </w:tcPr>
          <w:p w14:paraId="50382603"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Stosowana technika</w:t>
            </w:r>
          </w:p>
          <w:p w14:paraId="15172EF0"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054072BB" w14:textId="77777777" w:rsidTr="00EF2B1C">
        <w:trPr>
          <w:gridAfter w:val="1"/>
          <w:wAfter w:w="708" w:type="dxa"/>
        </w:trPr>
        <w:tc>
          <w:tcPr>
            <w:tcW w:w="710" w:type="dxa"/>
            <w:vMerge/>
            <w:shd w:val="clear" w:color="auto" w:fill="auto"/>
          </w:tcPr>
          <w:p w14:paraId="34DCD88D"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176C586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Okresowa ocena emisji w warunkach inne niż normalne warunki eksploatacji.</w:t>
            </w:r>
          </w:p>
        </w:tc>
        <w:tc>
          <w:tcPr>
            <w:tcW w:w="2551" w:type="dxa"/>
            <w:gridSpan w:val="2"/>
            <w:shd w:val="clear" w:color="auto" w:fill="auto"/>
          </w:tcPr>
          <w:p w14:paraId="3287AC87"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shd w:val="clear" w:color="auto" w:fill="auto"/>
          </w:tcPr>
          <w:p w14:paraId="19F2735D"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39B51176" w14:textId="77777777" w:rsidTr="00EF2B1C">
        <w:trPr>
          <w:gridAfter w:val="1"/>
          <w:wAfter w:w="708" w:type="dxa"/>
        </w:trPr>
        <w:tc>
          <w:tcPr>
            <w:tcW w:w="710" w:type="dxa"/>
            <w:shd w:val="clear" w:color="auto" w:fill="E7E6E6"/>
          </w:tcPr>
          <w:p w14:paraId="147E2F67" w14:textId="77777777" w:rsidR="00273288" w:rsidRPr="00273288" w:rsidRDefault="00273288" w:rsidP="00273288">
            <w:pPr>
              <w:spacing w:after="0" w:line="240" w:lineRule="auto"/>
              <w:rPr>
                <w:rFonts w:eastAsia="Times New Roman" w:cs="Arial"/>
                <w:szCs w:val="24"/>
                <w:lang w:eastAsia="pl-PL"/>
              </w:rPr>
            </w:pPr>
          </w:p>
        </w:tc>
        <w:tc>
          <w:tcPr>
            <w:tcW w:w="5670" w:type="dxa"/>
            <w:gridSpan w:val="10"/>
            <w:shd w:val="clear" w:color="auto" w:fill="E7E6E6"/>
          </w:tcPr>
          <w:p w14:paraId="47ED3020" w14:textId="77777777" w:rsidR="00273288" w:rsidRPr="00273288" w:rsidRDefault="00273288" w:rsidP="00273288">
            <w:pPr>
              <w:spacing w:after="0" w:line="240" w:lineRule="auto"/>
              <w:jc w:val="center"/>
              <w:rPr>
                <w:rFonts w:eastAsia="Times New Roman" w:cs="Arial"/>
                <w:b/>
                <w:bCs/>
                <w:szCs w:val="24"/>
                <w:lang w:eastAsia="pl-PL"/>
              </w:rPr>
            </w:pPr>
            <w:r w:rsidRPr="00273288">
              <w:rPr>
                <w:rFonts w:eastAsia="Times New Roman" w:cs="Arial"/>
                <w:b/>
                <w:bCs/>
                <w:szCs w:val="24"/>
                <w:lang w:eastAsia="pl-PL"/>
              </w:rPr>
              <w:t>SPRAWNOŚĆ ENERGETYCZNA</w:t>
            </w:r>
          </w:p>
        </w:tc>
        <w:tc>
          <w:tcPr>
            <w:tcW w:w="2551" w:type="dxa"/>
            <w:gridSpan w:val="2"/>
            <w:shd w:val="clear" w:color="auto" w:fill="E7E6E6"/>
          </w:tcPr>
          <w:p w14:paraId="715C0DD2" w14:textId="77777777" w:rsidR="00273288" w:rsidRPr="00273288" w:rsidRDefault="00273288" w:rsidP="00273288">
            <w:pPr>
              <w:spacing w:after="0" w:line="240" w:lineRule="auto"/>
              <w:rPr>
                <w:rFonts w:eastAsia="Times New Roman" w:cs="Arial"/>
                <w:sz w:val="20"/>
                <w:szCs w:val="20"/>
                <w:lang w:eastAsia="pl-PL"/>
              </w:rPr>
            </w:pPr>
          </w:p>
        </w:tc>
        <w:tc>
          <w:tcPr>
            <w:tcW w:w="1560" w:type="dxa"/>
            <w:shd w:val="clear" w:color="auto" w:fill="E7E6E6"/>
          </w:tcPr>
          <w:p w14:paraId="738B1517"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646B0033" w14:textId="77777777" w:rsidTr="00EF2B1C">
        <w:trPr>
          <w:gridAfter w:val="1"/>
          <w:wAfter w:w="708" w:type="dxa"/>
        </w:trPr>
        <w:tc>
          <w:tcPr>
            <w:tcW w:w="710" w:type="dxa"/>
            <w:shd w:val="clear" w:color="auto" w:fill="auto"/>
          </w:tcPr>
          <w:p w14:paraId="726BAA50"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19</w:t>
            </w:r>
          </w:p>
        </w:tc>
        <w:tc>
          <w:tcPr>
            <w:tcW w:w="5670" w:type="dxa"/>
            <w:gridSpan w:val="10"/>
            <w:tcBorders>
              <w:top w:val="nil"/>
              <w:left w:val="nil"/>
              <w:bottom w:val="single" w:sz="4" w:space="0" w:color="auto"/>
              <w:right w:val="single" w:sz="4" w:space="0" w:color="auto"/>
            </w:tcBorders>
            <w:shd w:val="clear" w:color="auto" w:fill="auto"/>
          </w:tcPr>
          <w:p w14:paraId="2771C616" w14:textId="77777777" w:rsidR="00273288" w:rsidRPr="00273288" w:rsidRDefault="00273288" w:rsidP="00273288">
            <w:pPr>
              <w:spacing w:after="0" w:line="240" w:lineRule="auto"/>
              <w:rPr>
                <w:rFonts w:eastAsia="Times New Roman" w:cs="Arial"/>
                <w:b/>
                <w:bCs/>
                <w:sz w:val="20"/>
                <w:szCs w:val="24"/>
                <w:lang w:eastAsia="pl-PL"/>
              </w:rPr>
            </w:pPr>
            <w:r w:rsidRPr="00273288">
              <w:rPr>
                <w:rFonts w:eastAsia="Times New Roman" w:cs="Arial"/>
                <w:b/>
                <w:bCs/>
                <w:sz w:val="20"/>
                <w:szCs w:val="24"/>
                <w:lang w:eastAsia="pl-PL"/>
              </w:rPr>
              <w:t xml:space="preserve">Aby zwiększyć efektywność gospodarowania zasobami w spalarniach, w ramach BAT należy wykorzystać kocioł </w:t>
            </w:r>
            <w:proofErr w:type="spellStart"/>
            <w:r w:rsidRPr="00273288">
              <w:rPr>
                <w:rFonts w:eastAsia="Times New Roman" w:cs="Arial"/>
                <w:b/>
                <w:bCs/>
                <w:sz w:val="20"/>
                <w:szCs w:val="24"/>
                <w:lang w:eastAsia="pl-PL"/>
              </w:rPr>
              <w:t>odzysknicowy</w:t>
            </w:r>
            <w:proofErr w:type="spellEnd"/>
            <w:r w:rsidRPr="00273288">
              <w:rPr>
                <w:rFonts w:eastAsia="Times New Roman" w:cs="Arial"/>
                <w:b/>
                <w:bCs/>
                <w:sz w:val="20"/>
                <w:szCs w:val="24"/>
                <w:lang w:eastAsia="pl-PL"/>
              </w:rPr>
              <w:t>.</w:t>
            </w:r>
          </w:p>
        </w:tc>
        <w:tc>
          <w:tcPr>
            <w:tcW w:w="2551" w:type="dxa"/>
            <w:gridSpan w:val="2"/>
            <w:shd w:val="clear" w:color="auto" w:fill="auto"/>
          </w:tcPr>
          <w:p w14:paraId="52C8F9C1"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sz w:val="20"/>
                <w:szCs w:val="20"/>
                <w:lang w:eastAsia="pl-PL"/>
              </w:rPr>
              <w:t xml:space="preserve">Energię zawartą w spalinach odzyskuje się w kotle </w:t>
            </w:r>
            <w:proofErr w:type="spellStart"/>
            <w:r w:rsidRPr="00273288">
              <w:rPr>
                <w:rFonts w:eastAsia="Times New Roman" w:cs="Arial"/>
                <w:sz w:val="20"/>
                <w:szCs w:val="20"/>
                <w:lang w:eastAsia="pl-PL"/>
              </w:rPr>
              <w:t>odzysknicowym</w:t>
            </w:r>
            <w:proofErr w:type="spellEnd"/>
            <w:r w:rsidRPr="00273288">
              <w:rPr>
                <w:rFonts w:eastAsia="Times New Roman" w:cs="Arial"/>
                <w:sz w:val="20"/>
                <w:szCs w:val="20"/>
                <w:lang w:eastAsia="pl-PL"/>
              </w:rPr>
              <w:t>, w którym produkowana jest para, która jest wysyłana na zewnątrz oraz wykorzystywana wewnętrznie.</w:t>
            </w:r>
          </w:p>
        </w:tc>
        <w:tc>
          <w:tcPr>
            <w:tcW w:w="1560" w:type="dxa"/>
            <w:shd w:val="clear" w:color="auto" w:fill="auto"/>
          </w:tcPr>
          <w:p w14:paraId="0322510F"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Wymagania BAT19 są spełnione</w:t>
            </w:r>
          </w:p>
          <w:p w14:paraId="568C6E29"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0F1DE4DA" w14:textId="77777777" w:rsidTr="00EF2B1C">
        <w:trPr>
          <w:gridAfter w:val="1"/>
          <w:wAfter w:w="708" w:type="dxa"/>
        </w:trPr>
        <w:tc>
          <w:tcPr>
            <w:tcW w:w="710" w:type="dxa"/>
            <w:vMerge w:val="restart"/>
            <w:shd w:val="clear" w:color="auto" w:fill="auto"/>
          </w:tcPr>
          <w:p w14:paraId="77F3852F"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20</w:t>
            </w:r>
          </w:p>
        </w:tc>
        <w:tc>
          <w:tcPr>
            <w:tcW w:w="8221" w:type="dxa"/>
            <w:gridSpan w:val="12"/>
            <w:tcBorders>
              <w:top w:val="nil"/>
              <w:left w:val="single" w:sz="4" w:space="0" w:color="auto"/>
              <w:bottom w:val="single" w:sz="4" w:space="0" w:color="auto"/>
            </w:tcBorders>
            <w:shd w:val="clear" w:color="auto" w:fill="auto"/>
          </w:tcPr>
          <w:p w14:paraId="5449420D" w14:textId="77777777" w:rsidR="00273288" w:rsidRPr="00273288" w:rsidRDefault="00273288" w:rsidP="00273288">
            <w:pPr>
              <w:spacing w:after="0" w:line="240" w:lineRule="auto"/>
              <w:rPr>
                <w:rFonts w:eastAsia="Times New Roman" w:cs="Arial"/>
                <w:b/>
                <w:bCs/>
                <w:sz w:val="20"/>
                <w:szCs w:val="24"/>
                <w:lang w:eastAsia="pl-PL"/>
              </w:rPr>
            </w:pPr>
            <w:r w:rsidRPr="00273288">
              <w:rPr>
                <w:rFonts w:eastAsia="Times New Roman" w:cs="Arial"/>
                <w:b/>
                <w:bCs/>
                <w:sz w:val="20"/>
                <w:szCs w:val="24"/>
                <w:lang w:eastAsia="pl-PL"/>
              </w:rPr>
              <w:t>Aby zwiększyć sprawność energetyczną spalarni, w ramach BAT należy wykorzystać odpowiednią kombinację poniższych technik:</w:t>
            </w:r>
          </w:p>
          <w:p w14:paraId="1977CECE" w14:textId="77777777" w:rsidR="00273288" w:rsidRPr="00273288" w:rsidRDefault="00273288" w:rsidP="00273288">
            <w:pPr>
              <w:spacing w:after="0" w:line="240" w:lineRule="auto"/>
              <w:rPr>
                <w:rFonts w:eastAsia="Times New Roman" w:cs="Arial"/>
                <w:b/>
                <w:bCs/>
                <w:sz w:val="20"/>
                <w:szCs w:val="20"/>
                <w:lang w:eastAsia="pl-PL"/>
              </w:rPr>
            </w:pPr>
          </w:p>
          <w:p w14:paraId="244585C3" w14:textId="77777777" w:rsidR="00273288" w:rsidRPr="00273288" w:rsidRDefault="00273288" w:rsidP="00273288">
            <w:pPr>
              <w:spacing w:after="0" w:line="240" w:lineRule="auto"/>
              <w:rPr>
                <w:rFonts w:eastAsia="Times New Roman" w:cs="Arial"/>
                <w:b/>
                <w:bCs/>
                <w:sz w:val="20"/>
                <w:szCs w:val="20"/>
                <w:lang w:eastAsia="pl-PL"/>
              </w:rPr>
            </w:pPr>
          </w:p>
        </w:tc>
        <w:tc>
          <w:tcPr>
            <w:tcW w:w="1560" w:type="dxa"/>
            <w:shd w:val="clear" w:color="auto" w:fill="auto"/>
          </w:tcPr>
          <w:p w14:paraId="1A2943E9"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Wymagania BAT20 są spełnione</w:t>
            </w:r>
          </w:p>
          <w:p w14:paraId="3C1F12B8"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2821A55C" w14:textId="77777777" w:rsidTr="00EF2B1C">
        <w:trPr>
          <w:gridAfter w:val="1"/>
          <w:wAfter w:w="708" w:type="dxa"/>
        </w:trPr>
        <w:tc>
          <w:tcPr>
            <w:tcW w:w="710" w:type="dxa"/>
            <w:vMerge/>
            <w:shd w:val="clear" w:color="auto" w:fill="auto"/>
          </w:tcPr>
          <w:p w14:paraId="08E14808"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4594FD4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a)    Suszenie osadów ściekowych,</w:t>
            </w:r>
          </w:p>
        </w:tc>
        <w:tc>
          <w:tcPr>
            <w:tcW w:w="2551" w:type="dxa"/>
            <w:gridSpan w:val="2"/>
            <w:shd w:val="clear" w:color="auto" w:fill="auto"/>
          </w:tcPr>
          <w:p w14:paraId="7FC634C2"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shd w:val="clear" w:color="auto" w:fill="auto"/>
          </w:tcPr>
          <w:p w14:paraId="71E2E2BF"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35E530F0" w14:textId="77777777" w:rsidTr="00EF2B1C">
        <w:trPr>
          <w:gridAfter w:val="1"/>
          <w:wAfter w:w="708" w:type="dxa"/>
        </w:trPr>
        <w:tc>
          <w:tcPr>
            <w:tcW w:w="710" w:type="dxa"/>
            <w:vMerge/>
            <w:shd w:val="clear" w:color="auto" w:fill="auto"/>
          </w:tcPr>
          <w:p w14:paraId="2DD18A86"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5ABBF0D3"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b)  Zmniejszenie natężenia przepływu spalin,</w:t>
            </w:r>
          </w:p>
        </w:tc>
        <w:tc>
          <w:tcPr>
            <w:tcW w:w="2551" w:type="dxa"/>
            <w:gridSpan w:val="2"/>
            <w:shd w:val="clear" w:color="auto" w:fill="auto"/>
          </w:tcPr>
          <w:p w14:paraId="7712A6B1"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poprawa dystrybucji dostarczanego powietrza - regulator obrotów wentylatora wyciągowego w zależności od obciążenia</w:t>
            </w:r>
          </w:p>
        </w:tc>
        <w:tc>
          <w:tcPr>
            <w:tcW w:w="1560" w:type="dxa"/>
            <w:shd w:val="clear" w:color="auto" w:fill="auto"/>
          </w:tcPr>
          <w:p w14:paraId="2191BE8D"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Stosowana technika b)</w:t>
            </w:r>
          </w:p>
          <w:p w14:paraId="6F47F093"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5A801E72" w14:textId="77777777" w:rsidTr="00EF2B1C">
        <w:trPr>
          <w:gridAfter w:val="1"/>
          <w:wAfter w:w="708" w:type="dxa"/>
        </w:trPr>
        <w:tc>
          <w:tcPr>
            <w:tcW w:w="710" w:type="dxa"/>
            <w:vMerge/>
            <w:shd w:val="clear" w:color="auto" w:fill="auto"/>
          </w:tcPr>
          <w:p w14:paraId="349332A4"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0E0A940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c)   Minimalizacja strat ciepła,</w:t>
            </w:r>
          </w:p>
        </w:tc>
        <w:tc>
          <w:tcPr>
            <w:tcW w:w="2551" w:type="dxa"/>
            <w:gridSpan w:val="2"/>
            <w:shd w:val="clear" w:color="auto" w:fill="auto"/>
          </w:tcPr>
          <w:p w14:paraId="46DE5B5D"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izolacja termiczna</w:t>
            </w:r>
          </w:p>
        </w:tc>
        <w:tc>
          <w:tcPr>
            <w:tcW w:w="1560" w:type="dxa"/>
            <w:shd w:val="clear" w:color="auto" w:fill="auto"/>
          </w:tcPr>
          <w:p w14:paraId="5B63D1CE"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Stosowana technika c)</w:t>
            </w:r>
          </w:p>
          <w:p w14:paraId="1F74AF91"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6C92A1A4" w14:textId="77777777" w:rsidTr="00EF2B1C">
        <w:trPr>
          <w:gridAfter w:val="1"/>
          <w:wAfter w:w="708" w:type="dxa"/>
        </w:trPr>
        <w:tc>
          <w:tcPr>
            <w:tcW w:w="710" w:type="dxa"/>
            <w:vMerge/>
            <w:shd w:val="clear" w:color="auto" w:fill="auto"/>
          </w:tcPr>
          <w:p w14:paraId="001CF447"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71D3FAB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d)  Optymalizacja konstrukcji kotła,</w:t>
            </w:r>
          </w:p>
        </w:tc>
        <w:tc>
          <w:tcPr>
            <w:tcW w:w="2551" w:type="dxa"/>
            <w:gridSpan w:val="2"/>
            <w:shd w:val="clear" w:color="auto" w:fill="auto"/>
          </w:tcPr>
          <w:p w14:paraId="6C4738A5"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Nie dotyczy</w:t>
            </w:r>
          </w:p>
        </w:tc>
        <w:tc>
          <w:tcPr>
            <w:tcW w:w="1560" w:type="dxa"/>
            <w:shd w:val="clear" w:color="auto" w:fill="auto"/>
          </w:tcPr>
          <w:p w14:paraId="0354F048"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76AC5966" w14:textId="77777777" w:rsidTr="00EF2B1C">
        <w:trPr>
          <w:gridAfter w:val="1"/>
          <w:wAfter w:w="708" w:type="dxa"/>
        </w:trPr>
        <w:tc>
          <w:tcPr>
            <w:tcW w:w="710" w:type="dxa"/>
            <w:vMerge/>
            <w:shd w:val="clear" w:color="auto" w:fill="auto"/>
          </w:tcPr>
          <w:p w14:paraId="50500638"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290B63A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e)  Niskotemperaturowe spalinowe wymienniki ciepła,</w:t>
            </w:r>
          </w:p>
        </w:tc>
        <w:tc>
          <w:tcPr>
            <w:tcW w:w="2551" w:type="dxa"/>
            <w:gridSpan w:val="2"/>
            <w:shd w:val="clear" w:color="auto" w:fill="auto"/>
          </w:tcPr>
          <w:p w14:paraId="34FA677D"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Nie dotyczy</w:t>
            </w:r>
          </w:p>
        </w:tc>
        <w:tc>
          <w:tcPr>
            <w:tcW w:w="1560" w:type="dxa"/>
            <w:shd w:val="clear" w:color="auto" w:fill="auto"/>
          </w:tcPr>
          <w:p w14:paraId="0561093F"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58C6713B" w14:textId="77777777" w:rsidTr="00EF2B1C">
        <w:trPr>
          <w:gridAfter w:val="1"/>
          <w:wAfter w:w="708" w:type="dxa"/>
        </w:trPr>
        <w:tc>
          <w:tcPr>
            <w:tcW w:w="710" w:type="dxa"/>
            <w:vMerge/>
            <w:shd w:val="clear" w:color="auto" w:fill="auto"/>
          </w:tcPr>
          <w:p w14:paraId="4CEEA201"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79C9D54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f)    Wysokie parametry pary,</w:t>
            </w:r>
          </w:p>
        </w:tc>
        <w:tc>
          <w:tcPr>
            <w:tcW w:w="2551" w:type="dxa"/>
            <w:gridSpan w:val="2"/>
            <w:shd w:val="clear" w:color="auto" w:fill="auto"/>
          </w:tcPr>
          <w:p w14:paraId="4F071719"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Nie dotyczy</w:t>
            </w:r>
          </w:p>
        </w:tc>
        <w:tc>
          <w:tcPr>
            <w:tcW w:w="1560" w:type="dxa"/>
            <w:shd w:val="clear" w:color="auto" w:fill="auto"/>
          </w:tcPr>
          <w:p w14:paraId="5E0DF6EB"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3639A079" w14:textId="77777777" w:rsidTr="00EF2B1C">
        <w:trPr>
          <w:gridAfter w:val="1"/>
          <w:wAfter w:w="708" w:type="dxa"/>
        </w:trPr>
        <w:tc>
          <w:tcPr>
            <w:tcW w:w="710" w:type="dxa"/>
            <w:vMerge/>
            <w:shd w:val="clear" w:color="auto" w:fill="auto"/>
          </w:tcPr>
          <w:p w14:paraId="4FF2D8CC"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3273E75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g)   Kogeneracja,</w:t>
            </w:r>
          </w:p>
        </w:tc>
        <w:tc>
          <w:tcPr>
            <w:tcW w:w="2551" w:type="dxa"/>
            <w:gridSpan w:val="2"/>
            <w:shd w:val="clear" w:color="auto" w:fill="auto"/>
          </w:tcPr>
          <w:p w14:paraId="237E0D22"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 xml:space="preserve">Nie dotyczy </w:t>
            </w:r>
          </w:p>
        </w:tc>
        <w:tc>
          <w:tcPr>
            <w:tcW w:w="1560" w:type="dxa"/>
            <w:shd w:val="clear" w:color="auto" w:fill="auto"/>
          </w:tcPr>
          <w:p w14:paraId="35CA8ABF"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66118D39" w14:textId="77777777" w:rsidTr="00EF2B1C">
        <w:trPr>
          <w:gridAfter w:val="1"/>
          <w:wAfter w:w="708" w:type="dxa"/>
        </w:trPr>
        <w:tc>
          <w:tcPr>
            <w:tcW w:w="710" w:type="dxa"/>
            <w:vMerge/>
            <w:shd w:val="clear" w:color="auto" w:fill="auto"/>
          </w:tcPr>
          <w:p w14:paraId="5BCE08B0"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0A3033C3"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h)  Kondensator spalin,</w:t>
            </w:r>
          </w:p>
        </w:tc>
        <w:tc>
          <w:tcPr>
            <w:tcW w:w="2551" w:type="dxa"/>
            <w:gridSpan w:val="2"/>
            <w:shd w:val="clear" w:color="auto" w:fill="auto"/>
          </w:tcPr>
          <w:p w14:paraId="763E81EC"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Nie dotyczy</w:t>
            </w:r>
          </w:p>
        </w:tc>
        <w:tc>
          <w:tcPr>
            <w:tcW w:w="1560" w:type="dxa"/>
            <w:shd w:val="clear" w:color="auto" w:fill="auto"/>
          </w:tcPr>
          <w:p w14:paraId="570B42E1"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69825CB3" w14:textId="77777777" w:rsidTr="00EF2B1C">
        <w:trPr>
          <w:gridAfter w:val="1"/>
          <w:wAfter w:w="708" w:type="dxa"/>
        </w:trPr>
        <w:tc>
          <w:tcPr>
            <w:tcW w:w="710" w:type="dxa"/>
            <w:vMerge/>
            <w:shd w:val="clear" w:color="auto" w:fill="auto"/>
          </w:tcPr>
          <w:p w14:paraId="4A63BB98"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6F2081AB"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i)     Postępowanie z popiołem paleniskowym z instalacji suchego odżużlania.</w:t>
            </w:r>
          </w:p>
        </w:tc>
        <w:tc>
          <w:tcPr>
            <w:tcW w:w="2551" w:type="dxa"/>
            <w:gridSpan w:val="2"/>
            <w:shd w:val="clear" w:color="auto" w:fill="auto"/>
          </w:tcPr>
          <w:p w14:paraId="4D1B79F3"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Nie dotyczy</w:t>
            </w:r>
          </w:p>
        </w:tc>
        <w:tc>
          <w:tcPr>
            <w:tcW w:w="1560" w:type="dxa"/>
            <w:shd w:val="clear" w:color="auto" w:fill="auto"/>
          </w:tcPr>
          <w:p w14:paraId="322250CB"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61C62CFB" w14:textId="77777777" w:rsidTr="00EF2B1C">
        <w:trPr>
          <w:gridAfter w:val="1"/>
          <w:wAfter w:w="708" w:type="dxa"/>
        </w:trPr>
        <w:tc>
          <w:tcPr>
            <w:tcW w:w="710" w:type="dxa"/>
            <w:shd w:val="clear" w:color="auto" w:fill="E7E6E6"/>
          </w:tcPr>
          <w:p w14:paraId="492B40E1" w14:textId="77777777" w:rsidR="00273288" w:rsidRPr="00273288" w:rsidRDefault="00273288" w:rsidP="00273288">
            <w:pPr>
              <w:spacing w:after="0" w:line="240" w:lineRule="auto"/>
              <w:rPr>
                <w:rFonts w:eastAsia="Times New Roman" w:cs="Arial"/>
                <w:szCs w:val="24"/>
                <w:lang w:eastAsia="pl-PL"/>
              </w:rPr>
            </w:pPr>
          </w:p>
        </w:tc>
        <w:tc>
          <w:tcPr>
            <w:tcW w:w="5670" w:type="dxa"/>
            <w:gridSpan w:val="10"/>
            <w:shd w:val="clear" w:color="auto" w:fill="E7E6E6"/>
          </w:tcPr>
          <w:p w14:paraId="1B64C943" w14:textId="77777777" w:rsidR="00273288" w:rsidRPr="00273288" w:rsidRDefault="00273288" w:rsidP="00273288">
            <w:pPr>
              <w:spacing w:after="0" w:line="240" w:lineRule="auto"/>
              <w:jc w:val="center"/>
              <w:rPr>
                <w:rFonts w:eastAsia="Times New Roman" w:cs="Arial"/>
                <w:b/>
                <w:bCs/>
                <w:szCs w:val="24"/>
                <w:lang w:eastAsia="pl-PL"/>
              </w:rPr>
            </w:pPr>
            <w:r w:rsidRPr="00273288">
              <w:rPr>
                <w:rFonts w:eastAsia="Times New Roman" w:cs="Arial"/>
                <w:b/>
                <w:bCs/>
                <w:szCs w:val="24"/>
                <w:lang w:eastAsia="pl-PL"/>
              </w:rPr>
              <w:t>EMISJE DO POWIETRZA</w:t>
            </w:r>
          </w:p>
        </w:tc>
        <w:tc>
          <w:tcPr>
            <w:tcW w:w="2551" w:type="dxa"/>
            <w:gridSpan w:val="2"/>
            <w:shd w:val="clear" w:color="auto" w:fill="E7E6E6"/>
          </w:tcPr>
          <w:p w14:paraId="0489DACC" w14:textId="77777777" w:rsidR="00273288" w:rsidRPr="00273288" w:rsidRDefault="00273288" w:rsidP="00273288">
            <w:pPr>
              <w:spacing w:after="0" w:line="240" w:lineRule="auto"/>
              <w:rPr>
                <w:rFonts w:eastAsia="Times New Roman" w:cs="Arial"/>
                <w:sz w:val="20"/>
                <w:szCs w:val="20"/>
                <w:lang w:eastAsia="pl-PL"/>
              </w:rPr>
            </w:pPr>
          </w:p>
        </w:tc>
        <w:tc>
          <w:tcPr>
            <w:tcW w:w="1560" w:type="dxa"/>
            <w:shd w:val="clear" w:color="auto" w:fill="E7E6E6"/>
          </w:tcPr>
          <w:p w14:paraId="379B7437"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7173CEF1" w14:textId="77777777" w:rsidTr="00EF2B1C">
        <w:trPr>
          <w:gridAfter w:val="1"/>
          <w:wAfter w:w="708" w:type="dxa"/>
        </w:trPr>
        <w:tc>
          <w:tcPr>
            <w:tcW w:w="710" w:type="dxa"/>
            <w:vMerge w:val="restart"/>
            <w:shd w:val="clear" w:color="auto" w:fill="auto"/>
          </w:tcPr>
          <w:p w14:paraId="0AB89292"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21</w:t>
            </w:r>
          </w:p>
        </w:tc>
        <w:tc>
          <w:tcPr>
            <w:tcW w:w="8221" w:type="dxa"/>
            <w:gridSpan w:val="12"/>
            <w:tcBorders>
              <w:top w:val="nil"/>
              <w:left w:val="single" w:sz="4" w:space="0" w:color="auto"/>
              <w:bottom w:val="single" w:sz="4" w:space="0" w:color="auto"/>
            </w:tcBorders>
            <w:shd w:val="clear" w:color="auto" w:fill="auto"/>
          </w:tcPr>
          <w:p w14:paraId="65DBA867"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4"/>
                <w:lang w:eastAsia="pl-PL"/>
              </w:rPr>
              <w:t xml:space="preserve">Aby zapobiec emisjom rozproszonym, w tym emisjom wydzielającym odór, ze spalarni, lub je ograniczyć, w ramach BAT należy: </w:t>
            </w:r>
          </w:p>
        </w:tc>
        <w:tc>
          <w:tcPr>
            <w:tcW w:w="1560" w:type="dxa"/>
            <w:vMerge w:val="restart"/>
            <w:shd w:val="clear" w:color="auto" w:fill="auto"/>
          </w:tcPr>
          <w:p w14:paraId="36D86E8E"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Wymagania BAT21 są spełnione</w:t>
            </w:r>
          </w:p>
          <w:p w14:paraId="28161015"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sz w:val="20"/>
                <w:szCs w:val="20"/>
                <w:lang w:eastAsia="pl-PL"/>
              </w:rPr>
              <w:t>-</w:t>
            </w:r>
          </w:p>
        </w:tc>
      </w:tr>
      <w:tr w:rsidR="00273288" w:rsidRPr="00273288" w14:paraId="7971BF46" w14:textId="77777777" w:rsidTr="00EF2B1C">
        <w:trPr>
          <w:gridAfter w:val="1"/>
          <w:wAfter w:w="708" w:type="dxa"/>
        </w:trPr>
        <w:tc>
          <w:tcPr>
            <w:tcW w:w="710" w:type="dxa"/>
            <w:vMerge/>
            <w:shd w:val="clear" w:color="auto" w:fill="auto"/>
          </w:tcPr>
          <w:p w14:paraId="02D6E12D"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088924F0"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 xml:space="preserve">— magazynować stałe i półpłynne odpady, które wydzielają odór lub mogą uwalniać substancje lotne, w budynkach zamkniętych w warunkach kontrolowanego podciśnienia oraz wykorzystywać odciągane z nich powietrze do spalania lub </w:t>
            </w:r>
            <w:r w:rsidRPr="00273288">
              <w:rPr>
                <w:rFonts w:eastAsia="Times New Roman" w:cs="Arial"/>
                <w:sz w:val="20"/>
                <w:szCs w:val="24"/>
                <w:lang w:eastAsia="pl-PL"/>
              </w:rPr>
              <w:lastRenderedPageBreak/>
              <w:t>kierować je do innego odpowiedniego systemu redukcji emisji w przypadku ryzyka wybuchu;</w:t>
            </w:r>
          </w:p>
        </w:tc>
        <w:tc>
          <w:tcPr>
            <w:tcW w:w="2551" w:type="dxa"/>
            <w:gridSpan w:val="2"/>
            <w:shd w:val="clear" w:color="auto" w:fill="auto"/>
          </w:tcPr>
          <w:p w14:paraId="105AB767"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lastRenderedPageBreak/>
              <w:t>Nie dotyczy</w:t>
            </w:r>
          </w:p>
        </w:tc>
        <w:tc>
          <w:tcPr>
            <w:tcW w:w="1560" w:type="dxa"/>
            <w:vMerge/>
            <w:shd w:val="clear" w:color="auto" w:fill="auto"/>
          </w:tcPr>
          <w:p w14:paraId="033A94F9"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79FEB7EB" w14:textId="77777777" w:rsidTr="00EF2B1C">
        <w:trPr>
          <w:gridAfter w:val="1"/>
          <w:wAfter w:w="708" w:type="dxa"/>
        </w:trPr>
        <w:tc>
          <w:tcPr>
            <w:tcW w:w="710" w:type="dxa"/>
            <w:vMerge/>
            <w:shd w:val="clear" w:color="auto" w:fill="auto"/>
          </w:tcPr>
          <w:p w14:paraId="1BC3EC70"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46524B32"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 magazynować odpady płynne w zbiornikach pod odpowiednim ciśnieniem i połączyć kanałami zawory zbiornika z systemem doprowadzania powietrza do spalania lub innym odpowiednim systemem redukcji emisji;</w:t>
            </w:r>
          </w:p>
        </w:tc>
        <w:tc>
          <w:tcPr>
            <w:tcW w:w="2551" w:type="dxa"/>
            <w:gridSpan w:val="2"/>
            <w:shd w:val="clear" w:color="auto" w:fill="auto"/>
          </w:tcPr>
          <w:p w14:paraId="5E1B9414"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Zgodnie z BAT 21 magazynowane odpady są w zamkniętych zbiornikach.</w:t>
            </w:r>
          </w:p>
        </w:tc>
        <w:tc>
          <w:tcPr>
            <w:tcW w:w="1560" w:type="dxa"/>
            <w:vMerge/>
            <w:shd w:val="clear" w:color="auto" w:fill="auto"/>
          </w:tcPr>
          <w:p w14:paraId="630CB814"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08245E2A" w14:textId="77777777" w:rsidTr="00EF2B1C">
        <w:trPr>
          <w:gridAfter w:val="1"/>
          <w:wAfter w:w="708" w:type="dxa"/>
          <w:trHeight w:val="3140"/>
        </w:trPr>
        <w:tc>
          <w:tcPr>
            <w:tcW w:w="710" w:type="dxa"/>
            <w:vMerge/>
            <w:shd w:val="clear" w:color="auto" w:fill="auto"/>
          </w:tcPr>
          <w:p w14:paraId="3BE2BEB6"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right w:val="single" w:sz="4" w:space="0" w:color="auto"/>
            </w:tcBorders>
            <w:shd w:val="clear" w:color="auto" w:fill="auto"/>
            <w:vAlign w:val="center"/>
          </w:tcPr>
          <w:p w14:paraId="04BB2E34"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 kontrolować ryzyko emisji odorów podczas okresów całkowitego wyłączenia, gdy nie jest dostępna przepustowość spalania, np. poprzez:</w:t>
            </w:r>
          </w:p>
          <w:p w14:paraId="1BE82B74"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 kierowanie odprowadzanego kanałami lub odciąganego powietrza do alternatywnego systemu redukcji emisji, takiego jak płuczka gazowa mokra lub stałe złoże adsorpcyjne,</w:t>
            </w:r>
          </w:p>
          <w:p w14:paraId="34D7BB36" w14:textId="77777777" w:rsidR="00273288" w:rsidRPr="00273288" w:rsidRDefault="00273288" w:rsidP="00273288">
            <w:pPr>
              <w:spacing w:after="120" w:line="240" w:lineRule="auto"/>
              <w:rPr>
                <w:rFonts w:eastAsia="Times New Roman" w:cs="Arial"/>
                <w:sz w:val="20"/>
                <w:szCs w:val="24"/>
                <w:lang w:eastAsia="pl-PL"/>
              </w:rPr>
            </w:pPr>
            <w:r w:rsidRPr="00273288">
              <w:rPr>
                <w:rFonts w:eastAsia="Times New Roman" w:cs="Arial"/>
                <w:sz w:val="20"/>
                <w:szCs w:val="24"/>
                <w:lang w:eastAsia="pl-PL"/>
              </w:rPr>
              <w:t>* zminimalizowanie ilości magazynowanych odpadów, np. poprzez przerywanie, ograniczanie lub przekierowywanie dostaw odpadów w ramach gospodarowania strumieniami odpadów (zob. BAT 9),</w:t>
            </w:r>
          </w:p>
          <w:p w14:paraId="5335D7B0"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 magazynowanie odpadów w prawidłowo uszczelnionych belach.</w:t>
            </w:r>
          </w:p>
        </w:tc>
        <w:tc>
          <w:tcPr>
            <w:tcW w:w="2551" w:type="dxa"/>
            <w:gridSpan w:val="2"/>
            <w:shd w:val="clear" w:color="auto" w:fill="auto"/>
            <w:vAlign w:val="center"/>
          </w:tcPr>
          <w:p w14:paraId="53A0694E"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Nie dotyczy</w:t>
            </w:r>
          </w:p>
        </w:tc>
        <w:tc>
          <w:tcPr>
            <w:tcW w:w="1560" w:type="dxa"/>
            <w:vMerge/>
            <w:shd w:val="clear" w:color="auto" w:fill="auto"/>
          </w:tcPr>
          <w:p w14:paraId="4BF4C487"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76514275" w14:textId="77777777" w:rsidTr="00EF2B1C">
        <w:trPr>
          <w:gridAfter w:val="1"/>
          <w:wAfter w:w="708" w:type="dxa"/>
        </w:trPr>
        <w:tc>
          <w:tcPr>
            <w:tcW w:w="710" w:type="dxa"/>
            <w:shd w:val="clear" w:color="auto" w:fill="auto"/>
          </w:tcPr>
          <w:p w14:paraId="763D330B"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22</w:t>
            </w:r>
          </w:p>
        </w:tc>
        <w:tc>
          <w:tcPr>
            <w:tcW w:w="5670" w:type="dxa"/>
            <w:gridSpan w:val="10"/>
            <w:tcBorders>
              <w:top w:val="nil"/>
              <w:left w:val="nil"/>
              <w:bottom w:val="single" w:sz="4" w:space="0" w:color="auto"/>
              <w:right w:val="single" w:sz="4" w:space="0" w:color="auto"/>
            </w:tcBorders>
            <w:shd w:val="clear" w:color="auto" w:fill="auto"/>
          </w:tcPr>
          <w:p w14:paraId="24DC1945" w14:textId="77777777" w:rsidR="00273288" w:rsidRPr="00273288" w:rsidRDefault="00273288" w:rsidP="00273288">
            <w:pPr>
              <w:spacing w:after="0" w:line="240" w:lineRule="auto"/>
              <w:rPr>
                <w:rFonts w:eastAsia="Times New Roman" w:cs="Arial"/>
                <w:b/>
                <w:sz w:val="20"/>
                <w:szCs w:val="24"/>
                <w:lang w:eastAsia="pl-PL"/>
              </w:rPr>
            </w:pPr>
            <w:r w:rsidRPr="00273288">
              <w:rPr>
                <w:rFonts w:eastAsia="Times New Roman" w:cs="Arial"/>
                <w:b/>
                <w:sz w:val="20"/>
                <w:szCs w:val="24"/>
                <w:lang w:eastAsia="pl-PL"/>
              </w:rPr>
              <w:t>Aby zapobiec emisjom rozproszonym substancji lotnych wynikającym z postępowania z odpadami gazowymi i płynnymi, które wydzielają odory lub mogą uwalniać substancje lotne w spalarniach, w ramach BAT należy wprowadzić te odpady do pieca za pomocą bezpośredniego załadunku.</w:t>
            </w:r>
          </w:p>
        </w:tc>
        <w:tc>
          <w:tcPr>
            <w:tcW w:w="2551" w:type="dxa"/>
            <w:gridSpan w:val="2"/>
            <w:shd w:val="clear" w:color="auto" w:fill="auto"/>
            <w:vAlign w:val="center"/>
          </w:tcPr>
          <w:p w14:paraId="2AC231AD"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sz w:val="20"/>
                <w:szCs w:val="20"/>
                <w:lang w:eastAsia="pl-PL"/>
              </w:rPr>
              <w:t>Odpady podawane są w sposób ciągły za pomocą układu pompowego z wykorzystaniem systemu dysz wtryskowych.</w:t>
            </w:r>
          </w:p>
        </w:tc>
        <w:tc>
          <w:tcPr>
            <w:tcW w:w="1560" w:type="dxa"/>
            <w:shd w:val="clear" w:color="auto" w:fill="auto"/>
          </w:tcPr>
          <w:p w14:paraId="76F889DE"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Wymagania BAT22 są spełnione</w:t>
            </w:r>
          </w:p>
          <w:p w14:paraId="37CE098D"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3FE1013B" w14:textId="77777777" w:rsidTr="00EF2B1C">
        <w:trPr>
          <w:gridAfter w:val="1"/>
          <w:wAfter w:w="708" w:type="dxa"/>
        </w:trPr>
        <w:tc>
          <w:tcPr>
            <w:tcW w:w="710" w:type="dxa"/>
            <w:vMerge w:val="restart"/>
            <w:shd w:val="clear" w:color="auto" w:fill="auto"/>
          </w:tcPr>
          <w:p w14:paraId="266F7359"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23</w:t>
            </w:r>
          </w:p>
        </w:tc>
        <w:tc>
          <w:tcPr>
            <w:tcW w:w="5670" w:type="dxa"/>
            <w:gridSpan w:val="10"/>
            <w:tcBorders>
              <w:top w:val="nil"/>
              <w:left w:val="nil"/>
              <w:bottom w:val="single" w:sz="4" w:space="0" w:color="auto"/>
              <w:right w:val="single" w:sz="4" w:space="0" w:color="auto"/>
            </w:tcBorders>
            <w:shd w:val="clear" w:color="auto" w:fill="auto"/>
          </w:tcPr>
          <w:p w14:paraId="1CA8E617"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b/>
                <w:bCs/>
                <w:sz w:val="20"/>
                <w:szCs w:val="24"/>
                <w:lang w:eastAsia="pl-PL"/>
              </w:rPr>
              <w:t>Aby zapobiec rozproszonej emisji pyłu do powietrza pochodzącej z obróbki żużli i popiołów paleniskowych, lub ją ograniczyć, w ramach BAT w systemie zarządzania środowiskowego (zob. BAT 1) należy uwzględnić następujące elementy związane z rozproszoną emisją pyłu</w:t>
            </w:r>
            <w:r w:rsidRPr="00273288">
              <w:rPr>
                <w:rFonts w:eastAsia="Times New Roman" w:cs="Arial"/>
                <w:sz w:val="20"/>
                <w:szCs w:val="24"/>
                <w:lang w:eastAsia="pl-PL"/>
              </w:rPr>
              <w:t>:</w:t>
            </w:r>
          </w:p>
        </w:tc>
        <w:tc>
          <w:tcPr>
            <w:tcW w:w="2551" w:type="dxa"/>
            <w:gridSpan w:val="2"/>
            <w:shd w:val="clear" w:color="auto" w:fill="auto"/>
          </w:tcPr>
          <w:p w14:paraId="168FC225"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sz w:val="20"/>
                <w:szCs w:val="20"/>
                <w:lang w:eastAsia="pl-PL"/>
              </w:rPr>
              <w:t>Nie dotyczy.</w:t>
            </w:r>
            <w:r w:rsidRPr="00273288">
              <w:rPr>
                <w:rFonts w:eastAsia="Times New Roman" w:cs="Arial"/>
                <w:b/>
                <w:bCs/>
                <w:sz w:val="20"/>
                <w:szCs w:val="20"/>
                <w:lang w:eastAsia="pl-PL"/>
              </w:rPr>
              <w:t xml:space="preserve"> </w:t>
            </w:r>
            <w:r w:rsidRPr="00273288">
              <w:rPr>
                <w:rFonts w:eastAsia="Times New Roman" w:cs="Arial"/>
                <w:sz w:val="20"/>
                <w:szCs w:val="20"/>
                <w:lang w:eastAsia="pl-PL"/>
              </w:rPr>
              <w:t>Nie ma paleniska i obróbki żużli i popiołów paleniskowych.</w:t>
            </w:r>
          </w:p>
        </w:tc>
        <w:tc>
          <w:tcPr>
            <w:tcW w:w="1560" w:type="dxa"/>
            <w:shd w:val="clear" w:color="auto" w:fill="auto"/>
          </w:tcPr>
          <w:p w14:paraId="2417CB5A"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w:t>
            </w:r>
          </w:p>
        </w:tc>
      </w:tr>
      <w:tr w:rsidR="00273288" w:rsidRPr="00273288" w14:paraId="146AAD32" w14:textId="77777777" w:rsidTr="00EF2B1C">
        <w:trPr>
          <w:gridAfter w:val="1"/>
          <w:wAfter w:w="708" w:type="dxa"/>
        </w:trPr>
        <w:tc>
          <w:tcPr>
            <w:tcW w:w="710" w:type="dxa"/>
            <w:vMerge/>
            <w:shd w:val="clear" w:color="auto" w:fill="auto"/>
          </w:tcPr>
          <w:p w14:paraId="35F8FD7D"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nil"/>
              <w:bottom w:val="single" w:sz="4" w:space="0" w:color="auto"/>
              <w:right w:val="single" w:sz="4" w:space="0" w:color="auto"/>
            </w:tcBorders>
            <w:shd w:val="clear" w:color="auto" w:fill="auto"/>
          </w:tcPr>
          <w:p w14:paraId="2C21821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identyfikację najbardziej odpowiednich źródeł rozproszonej emisji pyłu (np. z wykorzystaniem EN 15445),</w:t>
            </w:r>
          </w:p>
        </w:tc>
        <w:tc>
          <w:tcPr>
            <w:tcW w:w="2551" w:type="dxa"/>
            <w:gridSpan w:val="2"/>
            <w:shd w:val="clear" w:color="auto" w:fill="auto"/>
          </w:tcPr>
          <w:p w14:paraId="1C87C854"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Nie dotyczy</w:t>
            </w:r>
          </w:p>
        </w:tc>
        <w:tc>
          <w:tcPr>
            <w:tcW w:w="1560" w:type="dxa"/>
            <w:shd w:val="clear" w:color="auto" w:fill="auto"/>
          </w:tcPr>
          <w:p w14:paraId="201D058D"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7062F25C" w14:textId="77777777" w:rsidTr="00EF2B1C">
        <w:trPr>
          <w:gridAfter w:val="1"/>
          <w:wAfter w:w="708" w:type="dxa"/>
        </w:trPr>
        <w:tc>
          <w:tcPr>
            <w:tcW w:w="710" w:type="dxa"/>
            <w:vMerge/>
            <w:shd w:val="clear" w:color="auto" w:fill="auto"/>
          </w:tcPr>
          <w:p w14:paraId="5B8308C4"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nil"/>
              <w:bottom w:val="single" w:sz="4" w:space="0" w:color="auto"/>
              <w:right w:val="single" w:sz="4" w:space="0" w:color="auto"/>
            </w:tcBorders>
            <w:shd w:val="clear" w:color="auto" w:fill="auto"/>
          </w:tcPr>
          <w:p w14:paraId="4CF42A7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określenie i wdrożenie odpowiednich działań i technik w celu zapobiegania emisjom rozproszonym lub redukowania ich przez określony czas</w:t>
            </w:r>
          </w:p>
        </w:tc>
        <w:tc>
          <w:tcPr>
            <w:tcW w:w="2551" w:type="dxa"/>
            <w:gridSpan w:val="2"/>
            <w:shd w:val="clear" w:color="auto" w:fill="auto"/>
          </w:tcPr>
          <w:p w14:paraId="4E0EA45F"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Nie dotyczy</w:t>
            </w:r>
          </w:p>
        </w:tc>
        <w:tc>
          <w:tcPr>
            <w:tcW w:w="1560" w:type="dxa"/>
            <w:shd w:val="clear" w:color="auto" w:fill="auto"/>
          </w:tcPr>
          <w:p w14:paraId="22C4BBBC"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224D3F13" w14:textId="77777777" w:rsidTr="00EF2B1C">
        <w:trPr>
          <w:gridAfter w:val="1"/>
          <w:wAfter w:w="708" w:type="dxa"/>
        </w:trPr>
        <w:tc>
          <w:tcPr>
            <w:tcW w:w="710" w:type="dxa"/>
            <w:vMerge w:val="restart"/>
            <w:shd w:val="clear" w:color="auto" w:fill="auto"/>
          </w:tcPr>
          <w:p w14:paraId="1EF8B62D"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24</w:t>
            </w:r>
          </w:p>
        </w:tc>
        <w:tc>
          <w:tcPr>
            <w:tcW w:w="5670" w:type="dxa"/>
            <w:gridSpan w:val="10"/>
            <w:tcBorders>
              <w:top w:val="nil"/>
              <w:left w:val="single" w:sz="4" w:space="0" w:color="auto"/>
              <w:bottom w:val="single" w:sz="4" w:space="0" w:color="auto"/>
              <w:right w:val="single" w:sz="4" w:space="0" w:color="auto"/>
            </w:tcBorders>
            <w:shd w:val="clear" w:color="auto" w:fill="auto"/>
          </w:tcPr>
          <w:p w14:paraId="46718E7A" w14:textId="77777777" w:rsidR="00273288" w:rsidRPr="00273288" w:rsidRDefault="00273288" w:rsidP="00273288">
            <w:pPr>
              <w:spacing w:after="0" w:line="240" w:lineRule="auto"/>
              <w:jc w:val="both"/>
              <w:rPr>
                <w:rFonts w:eastAsia="Times New Roman" w:cs="Arial"/>
                <w:b/>
                <w:bCs/>
                <w:sz w:val="20"/>
                <w:szCs w:val="24"/>
                <w:lang w:eastAsia="pl-PL"/>
              </w:rPr>
            </w:pPr>
            <w:r w:rsidRPr="00273288">
              <w:rPr>
                <w:rFonts w:eastAsia="Times New Roman" w:cs="Arial"/>
                <w:b/>
                <w:bCs/>
                <w:sz w:val="20"/>
                <w:szCs w:val="24"/>
                <w:lang w:eastAsia="pl-PL"/>
              </w:rPr>
              <w:t xml:space="preserve">Aby zapobiec rozproszonej emisji pyłu do powietrza pochodzącej z obróbki żużli i popiołów paleniskowych, lub ją ograniczyć, w ramach BAT należy zastosować odpowiednią kombinację poniższych technik.    </w:t>
            </w:r>
          </w:p>
        </w:tc>
        <w:tc>
          <w:tcPr>
            <w:tcW w:w="2551" w:type="dxa"/>
            <w:gridSpan w:val="2"/>
            <w:shd w:val="clear" w:color="auto" w:fill="auto"/>
          </w:tcPr>
          <w:p w14:paraId="0D73A5A8"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Nie dotyczy. Nie ma paleniska i obróbki żużli i popiołów paleniskowych.</w:t>
            </w:r>
          </w:p>
        </w:tc>
        <w:tc>
          <w:tcPr>
            <w:tcW w:w="1560" w:type="dxa"/>
            <w:shd w:val="clear" w:color="auto" w:fill="auto"/>
          </w:tcPr>
          <w:p w14:paraId="28A6CE83"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w:t>
            </w:r>
          </w:p>
        </w:tc>
      </w:tr>
      <w:tr w:rsidR="00273288" w:rsidRPr="00273288" w14:paraId="63A317C3" w14:textId="77777777" w:rsidTr="00EF2B1C">
        <w:trPr>
          <w:gridAfter w:val="1"/>
          <w:wAfter w:w="708" w:type="dxa"/>
        </w:trPr>
        <w:tc>
          <w:tcPr>
            <w:tcW w:w="710" w:type="dxa"/>
            <w:vMerge/>
            <w:shd w:val="clear" w:color="auto" w:fill="auto"/>
          </w:tcPr>
          <w:p w14:paraId="08797A52"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37565B0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a)    Zamykanie i przykrywanie urządzeń,</w:t>
            </w:r>
          </w:p>
        </w:tc>
        <w:tc>
          <w:tcPr>
            <w:tcW w:w="2551" w:type="dxa"/>
            <w:gridSpan w:val="2"/>
            <w:shd w:val="clear" w:color="auto" w:fill="auto"/>
          </w:tcPr>
          <w:p w14:paraId="06EF0113"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Nie dotyczy</w:t>
            </w:r>
          </w:p>
        </w:tc>
        <w:tc>
          <w:tcPr>
            <w:tcW w:w="1560" w:type="dxa"/>
            <w:shd w:val="clear" w:color="auto" w:fill="auto"/>
          </w:tcPr>
          <w:p w14:paraId="1A08EE1A"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4D4308C5" w14:textId="77777777" w:rsidTr="00EF2B1C">
        <w:trPr>
          <w:gridAfter w:val="1"/>
          <w:wAfter w:w="708" w:type="dxa"/>
        </w:trPr>
        <w:tc>
          <w:tcPr>
            <w:tcW w:w="710" w:type="dxa"/>
            <w:vMerge/>
            <w:shd w:val="clear" w:color="auto" w:fill="auto"/>
          </w:tcPr>
          <w:p w14:paraId="02D37626"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05684F4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b)   Ograniczanie wysokości zrzutu,</w:t>
            </w:r>
          </w:p>
        </w:tc>
        <w:tc>
          <w:tcPr>
            <w:tcW w:w="2551" w:type="dxa"/>
            <w:gridSpan w:val="2"/>
            <w:shd w:val="clear" w:color="auto" w:fill="auto"/>
          </w:tcPr>
          <w:p w14:paraId="0DB5DE24"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Nie dotyczy</w:t>
            </w:r>
          </w:p>
        </w:tc>
        <w:tc>
          <w:tcPr>
            <w:tcW w:w="1560" w:type="dxa"/>
            <w:shd w:val="clear" w:color="auto" w:fill="auto"/>
          </w:tcPr>
          <w:p w14:paraId="1517CDE8"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58AC3C38" w14:textId="77777777" w:rsidTr="00EF2B1C">
        <w:trPr>
          <w:gridAfter w:val="1"/>
          <w:wAfter w:w="708" w:type="dxa"/>
        </w:trPr>
        <w:tc>
          <w:tcPr>
            <w:tcW w:w="710" w:type="dxa"/>
            <w:vMerge/>
            <w:shd w:val="clear" w:color="auto" w:fill="auto"/>
          </w:tcPr>
          <w:p w14:paraId="1FB45AB4"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6508613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c)    Ochrona pryzm przed podmuchami wiatru z przeważającego kierunku,</w:t>
            </w:r>
          </w:p>
        </w:tc>
        <w:tc>
          <w:tcPr>
            <w:tcW w:w="2551" w:type="dxa"/>
            <w:gridSpan w:val="2"/>
            <w:shd w:val="clear" w:color="auto" w:fill="auto"/>
          </w:tcPr>
          <w:p w14:paraId="0D855851"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Nie dotyczy</w:t>
            </w:r>
          </w:p>
        </w:tc>
        <w:tc>
          <w:tcPr>
            <w:tcW w:w="1560" w:type="dxa"/>
            <w:shd w:val="clear" w:color="auto" w:fill="auto"/>
          </w:tcPr>
          <w:p w14:paraId="4F99C1CA"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58C791D9" w14:textId="77777777" w:rsidTr="00EF2B1C">
        <w:trPr>
          <w:gridAfter w:val="1"/>
          <w:wAfter w:w="708" w:type="dxa"/>
        </w:trPr>
        <w:tc>
          <w:tcPr>
            <w:tcW w:w="710" w:type="dxa"/>
            <w:vMerge/>
            <w:shd w:val="clear" w:color="auto" w:fill="auto"/>
          </w:tcPr>
          <w:p w14:paraId="628F2861"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290CEAA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d)   Zastosowanie natrysków wodnych,</w:t>
            </w:r>
          </w:p>
        </w:tc>
        <w:tc>
          <w:tcPr>
            <w:tcW w:w="2551" w:type="dxa"/>
            <w:gridSpan w:val="2"/>
            <w:shd w:val="clear" w:color="auto" w:fill="auto"/>
          </w:tcPr>
          <w:p w14:paraId="6F91F0B6"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Nie dotyczy</w:t>
            </w:r>
          </w:p>
        </w:tc>
        <w:tc>
          <w:tcPr>
            <w:tcW w:w="1560" w:type="dxa"/>
            <w:shd w:val="clear" w:color="auto" w:fill="auto"/>
          </w:tcPr>
          <w:p w14:paraId="4CCC683C"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6FF9A5E1" w14:textId="77777777" w:rsidTr="00EF2B1C">
        <w:trPr>
          <w:gridAfter w:val="1"/>
          <w:wAfter w:w="708" w:type="dxa"/>
        </w:trPr>
        <w:tc>
          <w:tcPr>
            <w:tcW w:w="710" w:type="dxa"/>
            <w:vMerge/>
            <w:shd w:val="clear" w:color="auto" w:fill="auto"/>
          </w:tcPr>
          <w:p w14:paraId="7B3319AE"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726D1EF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e)   Optymalizacja zawartości wilgoci,</w:t>
            </w:r>
          </w:p>
        </w:tc>
        <w:tc>
          <w:tcPr>
            <w:tcW w:w="2551" w:type="dxa"/>
            <w:gridSpan w:val="2"/>
            <w:shd w:val="clear" w:color="auto" w:fill="auto"/>
          </w:tcPr>
          <w:p w14:paraId="5F4A0C8C"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Nie dotyczy</w:t>
            </w:r>
          </w:p>
        </w:tc>
        <w:tc>
          <w:tcPr>
            <w:tcW w:w="1560" w:type="dxa"/>
            <w:shd w:val="clear" w:color="auto" w:fill="auto"/>
          </w:tcPr>
          <w:p w14:paraId="36D04BD3"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2D5C41D8" w14:textId="77777777" w:rsidTr="00EF2B1C">
        <w:trPr>
          <w:gridAfter w:val="1"/>
          <w:wAfter w:w="708" w:type="dxa"/>
        </w:trPr>
        <w:tc>
          <w:tcPr>
            <w:tcW w:w="710" w:type="dxa"/>
            <w:vMerge/>
            <w:shd w:val="clear" w:color="auto" w:fill="auto"/>
          </w:tcPr>
          <w:p w14:paraId="575DACD6"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3FBC7093"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f)     Działanie w warunkach podciśnienia,</w:t>
            </w:r>
          </w:p>
        </w:tc>
        <w:tc>
          <w:tcPr>
            <w:tcW w:w="2551" w:type="dxa"/>
            <w:gridSpan w:val="2"/>
            <w:shd w:val="clear" w:color="auto" w:fill="auto"/>
          </w:tcPr>
          <w:p w14:paraId="3B378148"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Nie dotyczy</w:t>
            </w:r>
          </w:p>
        </w:tc>
        <w:tc>
          <w:tcPr>
            <w:tcW w:w="1560" w:type="dxa"/>
            <w:shd w:val="clear" w:color="auto" w:fill="auto"/>
          </w:tcPr>
          <w:p w14:paraId="5B6784BE"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744658DE" w14:textId="77777777" w:rsidTr="00EF2B1C">
        <w:trPr>
          <w:gridAfter w:val="1"/>
          <w:wAfter w:w="708" w:type="dxa"/>
        </w:trPr>
        <w:tc>
          <w:tcPr>
            <w:tcW w:w="710" w:type="dxa"/>
            <w:vMerge w:val="restart"/>
            <w:shd w:val="clear" w:color="auto" w:fill="auto"/>
          </w:tcPr>
          <w:p w14:paraId="4756C69F"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lastRenderedPageBreak/>
              <w:t>25</w:t>
            </w:r>
          </w:p>
        </w:tc>
        <w:tc>
          <w:tcPr>
            <w:tcW w:w="8221" w:type="dxa"/>
            <w:gridSpan w:val="12"/>
            <w:tcBorders>
              <w:top w:val="nil"/>
              <w:left w:val="single" w:sz="4" w:space="0" w:color="auto"/>
              <w:bottom w:val="single" w:sz="4" w:space="0" w:color="auto"/>
            </w:tcBorders>
            <w:shd w:val="clear" w:color="auto" w:fill="auto"/>
          </w:tcPr>
          <w:p w14:paraId="670EA2B8"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b/>
                <w:bCs/>
                <w:sz w:val="20"/>
                <w:szCs w:val="24"/>
                <w:lang w:eastAsia="pl-PL"/>
              </w:rPr>
              <w:t xml:space="preserve">Aby ograniczyć emisje zorganizowane pyłu, metali i metaloidów ze spalania odpadów do powietrza, w ramach BAT należy zastosować jedną z poniższych technik lub ich kombinację.   </w:t>
            </w:r>
          </w:p>
        </w:tc>
        <w:tc>
          <w:tcPr>
            <w:tcW w:w="1560" w:type="dxa"/>
            <w:shd w:val="clear" w:color="auto" w:fill="auto"/>
          </w:tcPr>
          <w:p w14:paraId="37854855"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Wymagania BAT 25 są spełnione.</w:t>
            </w:r>
          </w:p>
          <w:p w14:paraId="0F34B667"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61207779" w14:textId="77777777" w:rsidTr="00EF2B1C">
        <w:trPr>
          <w:gridAfter w:val="1"/>
          <w:wAfter w:w="708" w:type="dxa"/>
        </w:trPr>
        <w:tc>
          <w:tcPr>
            <w:tcW w:w="710" w:type="dxa"/>
            <w:vMerge/>
            <w:shd w:val="clear" w:color="auto" w:fill="auto"/>
          </w:tcPr>
          <w:p w14:paraId="49CC397B"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3AC5EED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a)    Filtr workowy</w:t>
            </w:r>
          </w:p>
        </w:tc>
        <w:tc>
          <w:tcPr>
            <w:tcW w:w="2551" w:type="dxa"/>
            <w:gridSpan w:val="2"/>
            <w:shd w:val="clear" w:color="auto" w:fill="auto"/>
          </w:tcPr>
          <w:p w14:paraId="566868B3"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Jest stosowany</w:t>
            </w:r>
          </w:p>
        </w:tc>
        <w:tc>
          <w:tcPr>
            <w:tcW w:w="1560" w:type="dxa"/>
            <w:shd w:val="clear" w:color="auto" w:fill="auto"/>
          </w:tcPr>
          <w:p w14:paraId="7E857683"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Stosowana technika a )</w:t>
            </w:r>
          </w:p>
        </w:tc>
      </w:tr>
      <w:tr w:rsidR="00273288" w:rsidRPr="00273288" w14:paraId="28EE5553" w14:textId="77777777" w:rsidTr="00EF2B1C">
        <w:trPr>
          <w:gridAfter w:val="1"/>
          <w:wAfter w:w="708" w:type="dxa"/>
        </w:trPr>
        <w:tc>
          <w:tcPr>
            <w:tcW w:w="710" w:type="dxa"/>
            <w:vMerge/>
            <w:shd w:val="clear" w:color="auto" w:fill="auto"/>
          </w:tcPr>
          <w:p w14:paraId="35944EC6"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159ED86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b)   Elektrofiltr,</w:t>
            </w:r>
          </w:p>
        </w:tc>
        <w:tc>
          <w:tcPr>
            <w:tcW w:w="2551" w:type="dxa"/>
            <w:gridSpan w:val="2"/>
            <w:shd w:val="clear" w:color="auto" w:fill="auto"/>
          </w:tcPr>
          <w:p w14:paraId="09E08C10"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shd w:val="clear" w:color="auto" w:fill="auto"/>
          </w:tcPr>
          <w:p w14:paraId="0669EE79"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0A89CE6C" w14:textId="77777777" w:rsidTr="00EF2B1C">
        <w:trPr>
          <w:gridAfter w:val="1"/>
          <w:wAfter w:w="708" w:type="dxa"/>
        </w:trPr>
        <w:tc>
          <w:tcPr>
            <w:tcW w:w="710" w:type="dxa"/>
            <w:vMerge/>
            <w:shd w:val="clear" w:color="auto" w:fill="auto"/>
          </w:tcPr>
          <w:p w14:paraId="5A4C21EC"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35BE5398"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c)    Wtrysk suchego sorbentu,</w:t>
            </w:r>
          </w:p>
        </w:tc>
        <w:tc>
          <w:tcPr>
            <w:tcW w:w="2551" w:type="dxa"/>
            <w:gridSpan w:val="2"/>
            <w:shd w:val="clear" w:color="auto" w:fill="auto"/>
          </w:tcPr>
          <w:p w14:paraId="6199C788"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shd w:val="clear" w:color="auto" w:fill="auto"/>
          </w:tcPr>
          <w:p w14:paraId="63889A06"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315F5D1F" w14:textId="77777777" w:rsidTr="00EF2B1C">
        <w:trPr>
          <w:gridAfter w:val="1"/>
          <w:wAfter w:w="708" w:type="dxa"/>
        </w:trPr>
        <w:tc>
          <w:tcPr>
            <w:tcW w:w="710" w:type="dxa"/>
            <w:vMerge/>
            <w:shd w:val="clear" w:color="auto" w:fill="auto"/>
          </w:tcPr>
          <w:p w14:paraId="63C0AA79"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7158C85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d)   Płuczka gazowa mokra</w:t>
            </w:r>
          </w:p>
        </w:tc>
        <w:tc>
          <w:tcPr>
            <w:tcW w:w="2551" w:type="dxa"/>
            <w:gridSpan w:val="2"/>
            <w:shd w:val="clear" w:color="auto" w:fill="auto"/>
          </w:tcPr>
          <w:p w14:paraId="760B5A8B"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shd w:val="clear" w:color="auto" w:fill="auto"/>
          </w:tcPr>
          <w:p w14:paraId="2C9D80B5"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758FD646" w14:textId="77777777" w:rsidTr="00EF2B1C">
        <w:trPr>
          <w:gridAfter w:val="1"/>
          <w:wAfter w:w="708" w:type="dxa"/>
        </w:trPr>
        <w:tc>
          <w:tcPr>
            <w:tcW w:w="710" w:type="dxa"/>
            <w:vMerge/>
            <w:shd w:val="clear" w:color="auto" w:fill="auto"/>
          </w:tcPr>
          <w:p w14:paraId="32843F09"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16730EC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e)   Adsorpcja na złożu stałym lub ruchomym.</w:t>
            </w:r>
          </w:p>
        </w:tc>
        <w:tc>
          <w:tcPr>
            <w:tcW w:w="2551" w:type="dxa"/>
            <w:gridSpan w:val="2"/>
            <w:shd w:val="clear" w:color="auto" w:fill="auto"/>
          </w:tcPr>
          <w:p w14:paraId="570A4E84"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shd w:val="clear" w:color="auto" w:fill="auto"/>
          </w:tcPr>
          <w:p w14:paraId="41730B93"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6A8BA40C" w14:textId="77777777" w:rsidTr="00EF2B1C">
        <w:trPr>
          <w:gridAfter w:val="1"/>
          <w:wAfter w:w="708" w:type="dxa"/>
          <w:trHeight w:val="398"/>
        </w:trPr>
        <w:tc>
          <w:tcPr>
            <w:tcW w:w="710" w:type="dxa"/>
            <w:vMerge/>
            <w:shd w:val="clear" w:color="auto" w:fill="auto"/>
          </w:tcPr>
          <w:p w14:paraId="2A1C2D66"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1606602C" w14:textId="77777777" w:rsidR="00273288" w:rsidRPr="00273288" w:rsidRDefault="00273288" w:rsidP="00273288">
            <w:pPr>
              <w:autoSpaceDE w:val="0"/>
              <w:autoSpaceDN w:val="0"/>
              <w:adjustRightInd w:val="0"/>
              <w:spacing w:after="0" w:line="240" w:lineRule="auto"/>
              <w:jc w:val="both"/>
              <w:rPr>
                <w:rFonts w:eastAsia="Times New Roman" w:cs="Arial"/>
                <w:b/>
                <w:sz w:val="20"/>
                <w:szCs w:val="20"/>
                <w:lang w:eastAsia="pl-PL"/>
              </w:rPr>
            </w:pPr>
            <w:r w:rsidRPr="00273288">
              <w:rPr>
                <w:rFonts w:eastAsia="Times New Roman" w:cs="Arial"/>
                <w:b/>
                <w:sz w:val="20"/>
                <w:szCs w:val="20"/>
                <w:lang w:eastAsia="pl-PL"/>
              </w:rPr>
              <w:t>Wymagane poziomy emisji BAT-AEL</w:t>
            </w:r>
          </w:p>
        </w:tc>
        <w:tc>
          <w:tcPr>
            <w:tcW w:w="2551" w:type="dxa"/>
            <w:gridSpan w:val="2"/>
            <w:shd w:val="clear" w:color="auto" w:fill="auto"/>
          </w:tcPr>
          <w:p w14:paraId="0DA441B8" w14:textId="77777777" w:rsidR="00273288" w:rsidRPr="00273288" w:rsidRDefault="00273288" w:rsidP="00273288">
            <w:pPr>
              <w:spacing w:after="0" w:line="240" w:lineRule="auto"/>
              <w:rPr>
                <w:rFonts w:eastAsia="Times New Roman" w:cs="Arial"/>
                <w:sz w:val="20"/>
                <w:szCs w:val="20"/>
                <w:lang w:eastAsia="pl-PL"/>
              </w:rPr>
            </w:pPr>
          </w:p>
        </w:tc>
        <w:tc>
          <w:tcPr>
            <w:tcW w:w="1560" w:type="dxa"/>
            <w:shd w:val="clear" w:color="auto" w:fill="auto"/>
          </w:tcPr>
          <w:p w14:paraId="7179D920"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02FBBCE9" w14:textId="77777777" w:rsidTr="00EF2B1C">
        <w:trPr>
          <w:gridAfter w:val="1"/>
          <w:wAfter w:w="708" w:type="dxa"/>
          <w:trHeight w:val="395"/>
        </w:trPr>
        <w:tc>
          <w:tcPr>
            <w:tcW w:w="710" w:type="dxa"/>
            <w:vMerge/>
            <w:shd w:val="clear" w:color="auto" w:fill="auto"/>
          </w:tcPr>
          <w:p w14:paraId="0A215148" w14:textId="77777777" w:rsidR="00273288" w:rsidRPr="00273288" w:rsidRDefault="00273288" w:rsidP="00273288">
            <w:pPr>
              <w:spacing w:after="0" w:line="240" w:lineRule="auto"/>
              <w:rPr>
                <w:rFonts w:eastAsia="Times New Roman" w:cs="Arial"/>
                <w:szCs w:val="24"/>
                <w:lang w:eastAsia="pl-PL"/>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7E05E"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r w:rsidRPr="00273288">
              <w:rPr>
                <w:rFonts w:eastAsia="Times New Roman" w:cs="Arial"/>
                <w:sz w:val="16"/>
                <w:szCs w:val="16"/>
                <w:lang w:eastAsia="pl-PL"/>
              </w:rPr>
              <w:t>Parametr</w:t>
            </w:r>
          </w:p>
        </w:tc>
        <w:tc>
          <w:tcPr>
            <w:tcW w:w="19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A74C3D" w14:textId="77777777" w:rsidR="00273288" w:rsidRPr="00273288" w:rsidRDefault="00273288" w:rsidP="00273288">
            <w:pPr>
              <w:autoSpaceDE w:val="0"/>
              <w:autoSpaceDN w:val="0"/>
              <w:adjustRightInd w:val="0"/>
              <w:spacing w:after="0" w:line="240" w:lineRule="auto"/>
              <w:jc w:val="center"/>
              <w:rPr>
                <w:rFonts w:eastAsia="Times New Roman" w:cs="Arial"/>
                <w:sz w:val="16"/>
                <w:szCs w:val="16"/>
                <w:lang w:eastAsia="pl-PL"/>
              </w:rPr>
            </w:pPr>
            <w:r w:rsidRPr="00273288">
              <w:rPr>
                <w:rFonts w:eastAsia="Times New Roman" w:cs="Arial"/>
                <w:sz w:val="16"/>
                <w:szCs w:val="16"/>
                <w:lang w:eastAsia="pl-PL"/>
              </w:rPr>
              <w:t>BAT-AEL</w:t>
            </w:r>
          </w:p>
          <w:p w14:paraId="5224B50C"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r w:rsidRPr="00273288">
              <w:rPr>
                <w:rFonts w:eastAsia="Times New Roman" w:cs="Arial"/>
                <w:i/>
                <w:iCs/>
                <w:sz w:val="15"/>
                <w:szCs w:val="15"/>
                <w:lang w:eastAsia="pl-PL"/>
              </w:rPr>
              <w:t>mg/Nm</w:t>
            </w:r>
            <w:r w:rsidRPr="00273288">
              <w:rPr>
                <w:rFonts w:eastAsia="Times New Roman" w:cs="Arial"/>
                <w:i/>
                <w:iCs/>
                <w:sz w:val="8"/>
                <w:szCs w:val="8"/>
                <w:lang w:eastAsia="pl-PL"/>
              </w:rPr>
              <w:t>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4274FC"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r w:rsidRPr="00273288">
              <w:rPr>
                <w:rFonts w:eastAsia="Times New Roman" w:cs="Arial"/>
                <w:sz w:val="16"/>
                <w:szCs w:val="16"/>
                <w:lang w:eastAsia="pl-PL"/>
              </w:rPr>
              <w:t>Okres uśredniania</w:t>
            </w:r>
          </w:p>
        </w:tc>
        <w:tc>
          <w:tcPr>
            <w:tcW w:w="2551" w:type="dxa"/>
            <w:gridSpan w:val="2"/>
            <w:shd w:val="clear" w:color="auto" w:fill="auto"/>
          </w:tcPr>
          <w:p w14:paraId="418EC967"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p>
        </w:tc>
        <w:tc>
          <w:tcPr>
            <w:tcW w:w="1560" w:type="dxa"/>
            <w:shd w:val="clear" w:color="auto" w:fill="auto"/>
          </w:tcPr>
          <w:p w14:paraId="1DD156CD"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p>
        </w:tc>
      </w:tr>
      <w:tr w:rsidR="00273288" w:rsidRPr="00273288" w14:paraId="2FFC9097" w14:textId="77777777" w:rsidTr="00EF2B1C">
        <w:trPr>
          <w:gridAfter w:val="1"/>
          <w:wAfter w:w="708" w:type="dxa"/>
          <w:trHeight w:val="395"/>
        </w:trPr>
        <w:tc>
          <w:tcPr>
            <w:tcW w:w="710" w:type="dxa"/>
            <w:vMerge/>
            <w:shd w:val="clear" w:color="auto" w:fill="auto"/>
          </w:tcPr>
          <w:p w14:paraId="0E8AE03C" w14:textId="77777777" w:rsidR="00273288" w:rsidRPr="00273288" w:rsidRDefault="00273288" w:rsidP="00273288">
            <w:pPr>
              <w:spacing w:after="0" w:line="240" w:lineRule="auto"/>
              <w:rPr>
                <w:rFonts w:eastAsia="Times New Roman" w:cs="Arial"/>
                <w:szCs w:val="24"/>
                <w:lang w:eastAsia="pl-PL"/>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C90A03"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r w:rsidRPr="00273288">
              <w:rPr>
                <w:rFonts w:eastAsia="Times New Roman" w:cs="Arial"/>
                <w:sz w:val="16"/>
                <w:szCs w:val="16"/>
                <w:lang w:eastAsia="pl-PL"/>
              </w:rPr>
              <w:t>Pył</w:t>
            </w:r>
          </w:p>
        </w:tc>
        <w:tc>
          <w:tcPr>
            <w:tcW w:w="19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91BFA6"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r w:rsidRPr="00273288">
              <w:rPr>
                <w:rFonts w:eastAsia="Times New Roman" w:cs="Arial"/>
                <w:sz w:val="16"/>
                <w:szCs w:val="16"/>
                <w:lang w:eastAsia="pl-PL"/>
              </w:rPr>
              <w:t>&lt; 2–5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7223BD"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r w:rsidRPr="00273288">
              <w:rPr>
                <w:rFonts w:eastAsia="Times New Roman" w:cs="Arial"/>
                <w:sz w:val="16"/>
                <w:szCs w:val="16"/>
                <w:lang w:eastAsia="pl-PL"/>
              </w:rPr>
              <w:t>Średnia dobowa</w:t>
            </w:r>
          </w:p>
        </w:tc>
        <w:tc>
          <w:tcPr>
            <w:tcW w:w="2551" w:type="dxa"/>
            <w:gridSpan w:val="2"/>
            <w:shd w:val="clear" w:color="auto" w:fill="auto"/>
          </w:tcPr>
          <w:p w14:paraId="72D1E632"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r w:rsidRPr="00273288">
              <w:rPr>
                <w:rFonts w:eastAsia="Times New Roman" w:cs="Arial"/>
                <w:sz w:val="20"/>
                <w:szCs w:val="20"/>
                <w:lang w:eastAsia="pl-PL"/>
              </w:rPr>
              <w:t>Tak</w:t>
            </w:r>
          </w:p>
        </w:tc>
        <w:tc>
          <w:tcPr>
            <w:tcW w:w="1560" w:type="dxa"/>
            <w:shd w:val="clear" w:color="auto" w:fill="auto"/>
          </w:tcPr>
          <w:p w14:paraId="7978F283"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p>
        </w:tc>
      </w:tr>
      <w:tr w:rsidR="00273288" w:rsidRPr="00273288" w14:paraId="30F760EA" w14:textId="77777777" w:rsidTr="00EF2B1C">
        <w:trPr>
          <w:gridAfter w:val="1"/>
          <w:wAfter w:w="708" w:type="dxa"/>
          <w:trHeight w:val="395"/>
        </w:trPr>
        <w:tc>
          <w:tcPr>
            <w:tcW w:w="710" w:type="dxa"/>
            <w:vMerge/>
            <w:shd w:val="clear" w:color="auto" w:fill="auto"/>
          </w:tcPr>
          <w:p w14:paraId="0743B438" w14:textId="77777777" w:rsidR="00273288" w:rsidRPr="00273288" w:rsidRDefault="00273288" w:rsidP="00273288">
            <w:pPr>
              <w:spacing w:after="0" w:line="240" w:lineRule="auto"/>
              <w:rPr>
                <w:rFonts w:eastAsia="Times New Roman" w:cs="Arial"/>
                <w:szCs w:val="24"/>
                <w:lang w:eastAsia="pl-PL"/>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58722"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proofErr w:type="spellStart"/>
            <w:r w:rsidRPr="00273288">
              <w:rPr>
                <w:rFonts w:eastAsia="Times New Roman" w:cs="Arial"/>
                <w:sz w:val="16"/>
                <w:szCs w:val="16"/>
                <w:lang w:eastAsia="pl-PL"/>
              </w:rPr>
              <w:t>Cd+Tl</w:t>
            </w:r>
            <w:proofErr w:type="spellEnd"/>
          </w:p>
        </w:tc>
        <w:tc>
          <w:tcPr>
            <w:tcW w:w="19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FE0570"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r w:rsidRPr="00273288">
              <w:rPr>
                <w:rFonts w:eastAsia="Times New Roman" w:cs="Arial"/>
                <w:sz w:val="16"/>
                <w:szCs w:val="16"/>
                <w:lang w:eastAsia="pl-PL"/>
              </w:rPr>
              <w:t>0,005–0,02</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23443E"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r w:rsidRPr="00273288">
              <w:rPr>
                <w:rFonts w:eastAsia="Times New Roman" w:cs="Arial"/>
                <w:sz w:val="16"/>
                <w:szCs w:val="16"/>
                <w:lang w:eastAsia="pl-PL"/>
              </w:rPr>
              <w:t>Średnia z okresu pobierania próbek</w:t>
            </w:r>
          </w:p>
        </w:tc>
        <w:tc>
          <w:tcPr>
            <w:tcW w:w="2551" w:type="dxa"/>
            <w:gridSpan w:val="2"/>
            <w:shd w:val="clear" w:color="auto" w:fill="auto"/>
          </w:tcPr>
          <w:p w14:paraId="6FFE0551"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r w:rsidRPr="00273288">
              <w:rPr>
                <w:rFonts w:eastAsia="Times New Roman" w:cs="Arial"/>
                <w:sz w:val="20"/>
                <w:szCs w:val="20"/>
                <w:lang w:eastAsia="pl-PL"/>
              </w:rPr>
              <w:t>Tak</w:t>
            </w:r>
          </w:p>
          <w:p w14:paraId="7F1EEBEF"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r w:rsidRPr="00273288">
              <w:rPr>
                <w:rFonts w:eastAsia="Times New Roman" w:cs="Arial"/>
                <w:sz w:val="20"/>
                <w:szCs w:val="20"/>
                <w:lang w:eastAsia="pl-PL"/>
              </w:rPr>
              <w:t xml:space="preserve">Wynik z marca 2020  0,00010 </w:t>
            </w:r>
            <w:r w:rsidRPr="00273288">
              <w:rPr>
                <w:rFonts w:eastAsia="Times New Roman" w:cs="Arial"/>
                <w:iCs/>
                <w:sz w:val="20"/>
                <w:szCs w:val="20"/>
                <w:lang w:eastAsia="pl-PL"/>
              </w:rPr>
              <w:t>mg/m</w:t>
            </w:r>
            <w:r w:rsidRPr="00273288">
              <w:rPr>
                <w:rFonts w:eastAsia="Times New Roman" w:cs="Arial"/>
                <w:iCs/>
                <w:sz w:val="20"/>
                <w:szCs w:val="20"/>
                <w:vertAlign w:val="superscript"/>
                <w:lang w:eastAsia="pl-PL"/>
              </w:rPr>
              <w:t>3</w:t>
            </w:r>
            <w:r w:rsidRPr="00273288">
              <w:rPr>
                <w:rFonts w:eastAsia="Times New Roman" w:cs="Arial"/>
                <w:iCs/>
                <w:sz w:val="20"/>
                <w:szCs w:val="20"/>
                <w:lang w:eastAsia="pl-PL"/>
              </w:rPr>
              <w:t xml:space="preserve"> (przy zawartości tlenu O</w:t>
            </w:r>
            <w:r w:rsidRPr="00273288">
              <w:rPr>
                <w:rFonts w:eastAsia="Times New Roman" w:cs="Arial"/>
                <w:iCs/>
                <w:sz w:val="20"/>
                <w:szCs w:val="20"/>
                <w:vertAlign w:val="subscript"/>
                <w:lang w:eastAsia="pl-PL"/>
              </w:rPr>
              <w:t>2</w:t>
            </w:r>
            <w:r w:rsidRPr="00273288">
              <w:rPr>
                <w:rFonts w:eastAsia="Times New Roman" w:cs="Arial"/>
                <w:iCs/>
                <w:sz w:val="20"/>
                <w:szCs w:val="20"/>
                <w:lang w:eastAsia="pl-PL"/>
              </w:rPr>
              <w:t xml:space="preserve"> = 11%)</w:t>
            </w:r>
          </w:p>
        </w:tc>
        <w:tc>
          <w:tcPr>
            <w:tcW w:w="1560" w:type="dxa"/>
            <w:shd w:val="clear" w:color="auto" w:fill="auto"/>
          </w:tcPr>
          <w:p w14:paraId="604E253C"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p>
        </w:tc>
      </w:tr>
      <w:tr w:rsidR="00273288" w:rsidRPr="00273288" w14:paraId="3216D16F" w14:textId="77777777" w:rsidTr="00EF2B1C">
        <w:trPr>
          <w:gridAfter w:val="1"/>
          <w:wAfter w:w="708" w:type="dxa"/>
          <w:trHeight w:val="395"/>
        </w:trPr>
        <w:tc>
          <w:tcPr>
            <w:tcW w:w="710" w:type="dxa"/>
            <w:vMerge/>
            <w:shd w:val="clear" w:color="auto" w:fill="auto"/>
          </w:tcPr>
          <w:p w14:paraId="1D4DBCFD" w14:textId="77777777" w:rsidR="00273288" w:rsidRPr="00273288" w:rsidRDefault="00273288" w:rsidP="00273288">
            <w:pPr>
              <w:spacing w:after="0" w:line="240" w:lineRule="auto"/>
              <w:rPr>
                <w:rFonts w:eastAsia="Times New Roman" w:cs="Arial"/>
                <w:szCs w:val="24"/>
                <w:lang w:eastAsia="pl-PL"/>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7F06E"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proofErr w:type="spellStart"/>
            <w:r w:rsidRPr="00273288">
              <w:rPr>
                <w:rFonts w:eastAsia="Times New Roman" w:cs="Arial"/>
                <w:sz w:val="16"/>
                <w:szCs w:val="16"/>
                <w:lang w:eastAsia="pl-PL"/>
              </w:rPr>
              <w:t>Sb+As+Pb+Cr+Co+Cu+Mn+Ni+V</w:t>
            </w:r>
            <w:proofErr w:type="spellEnd"/>
          </w:p>
        </w:tc>
        <w:tc>
          <w:tcPr>
            <w:tcW w:w="19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AF807B"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r w:rsidRPr="00273288">
              <w:rPr>
                <w:rFonts w:eastAsia="Times New Roman" w:cs="Arial"/>
                <w:sz w:val="16"/>
                <w:szCs w:val="16"/>
                <w:lang w:eastAsia="pl-PL"/>
              </w:rPr>
              <w:t>0,01–0,3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E0C454"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r w:rsidRPr="00273288">
              <w:rPr>
                <w:rFonts w:eastAsia="Times New Roman" w:cs="Arial"/>
                <w:sz w:val="16"/>
                <w:szCs w:val="16"/>
                <w:lang w:eastAsia="pl-PL"/>
              </w:rPr>
              <w:t>Średnia z okresu pobierania próbek</w:t>
            </w:r>
          </w:p>
        </w:tc>
        <w:tc>
          <w:tcPr>
            <w:tcW w:w="2551" w:type="dxa"/>
            <w:gridSpan w:val="2"/>
            <w:shd w:val="clear" w:color="auto" w:fill="auto"/>
          </w:tcPr>
          <w:p w14:paraId="2ED89598"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r w:rsidRPr="00273288">
              <w:rPr>
                <w:rFonts w:eastAsia="Times New Roman" w:cs="Arial"/>
                <w:sz w:val="20"/>
                <w:szCs w:val="20"/>
                <w:lang w:eastAsia="pl-PL"/>
              </w:rPr>
              <w:t>Tak</w:t>
            </w:r>
          </w:p>
          <w:p w14:paraId="45EFC235"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r w:rsidRPr="00273288">
              <w:rPr>
                <w:rFonts w:eastAsia="Times New Roman" w:cs="Arial"/>
                <w:sz w:val="20"/>
                <w:szCs w:val="20"/>
                <w:lang w:eastAsia="pl-PL"/>
              </w:rPr>
              <w:t xml:space="preserve">Wynik z marca 2020  0,05817 </w:t>
            </w:r>
            <w:r w:rsidRPr="00273288">
              <w:rPr>
                <w:rFonts w:eastAsia="Times New Roman" w:cs="Arial"/>
                <w:iCs/>
                <w:sz w:val="20"/>
                <w:szCs w:val="20"/>
                <w:lang w:eastAsia="pl-PL"/>
              </w:rPr>
              <w:t>mg/m</w:t>
            </w:r>
            <w:r w:rsidRPr="00273288">
              <w:rPr>
                <w:rFonts w:eastAsia="Times New Roman" w:cs="Arial"/>
                <w:iCs/>
                <w:sz w:val="20"/>
                <w:szCs w:val="20"/>
                <w:vertAlign w:val="superscript"/>
                <w:lang w:eastAsia="pl-PL"/>
              </w:rPr>
              <w:t>3</w:t>
            </w:r>
            <w:r w:rsidRPr="00273288">
              <w:rPr>
                <w:rFonts w:eastAsia="Times New Roman" w:cs="Arial"/>
                <w:iCs/>
                <w:sz w:val="20"/>
                <w:szCs w:val="20"/>
                <w:lang w:eastAsia="pl-PL"/>
              </w:rPr>
              <w:t xml:space="preserve"> (przy zawartości tlenu O</w:t>
            </w:r>
            <w:r w:rsidRPr="00273288">
              <w:rPr>
                <w:rFonts w:eastAsia="Times New Roman" w:cs="Arial"/>
                <w:iCs/>
                <w:sz w:val="20"/>
                <w:szCs w:val="20"/>
                <w:vertAlign w:val="subscript"/>
                <w:lang w:eastAsia="pl-PL"/>
              </w:rPr>
              <w:t>2</w:t>
            </w:r>
            <w:r w:rsidRPr="00273288">
              <w:rPr>
                <w:rFonts w:eastAsia="Times New Roman" w:cs="Arial"/>
                <w:iCs/>
                <w:sz w:val="20"/>
                <w:szCs w:val="20"/>
                <w:lang w:eastAsia="pl-PL"/>
              </w:rPr>
              <w:t xml:space="preserve"> = 11%)</w:t>
            </w:r>
          </w:p>
        </w:tc>
        <w:tc>
          <w:tcPr>
            <w:tcW w:w="1560" w:type="dxa"/>
            <w:shd w:val="clear" w:color="auto" w:fill="auto"/>
          </w:tcPr>
          <w:p w14:paraId="19FA4ADD"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p>
        </w:tc>
      </w:tr>
      <w:tr w:rsidR="00273288" w:rsidRPr="00273288" w14:paraId="181D138F" w14:textId="77777777" w:rsidTr="00EF2B1C">
        <w:trPr>
          <w:gridAfter w:val="1"/>
          <w:wAfter w:w="708" w:type="dxa"/>
        </w:trPr>
        <w:tc>
          <w:tcPr>
            <w:tcW w:w="710" w:type="dxa"/>
            <w:shd w:val="clear" w:color="auto" w:fill="auto"/>
          </w:tcPr>
          <w:p w14:paraId="306D5E4D"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26</w:t>
            </w:r>
          </w:p>
        </w:tc>
        <w:tc>
          <w:tcPr>
            <w:tcW w:w="5670" w:type="dxa"/>
            <w:gridSpan w:val="10"/>
            <w:tcBorders>
              <w:top w:val="single" w:sz="4" w:space="0" w:color="auto"/>
              <w:left w:val="nil"/>
              <w:bottom w:val="single" w:sz="4" w:space="0" w:color="auto"/>
              <w:right w:val="single" w:sz="4" w:space="0" w:color="auto"/>
            </w:tcBorders>
            <w:shd w:val="clear" w:color="auto" w:fill="auto"/>
          </w:tcPr>
          <w:p w14:paraId="6EC774AE" w14:textId="77777777" w:rsidR="00273288" w:rsidRPr="00273288" w:rsidRDefault="00273288" w:rsidP="00273288">
            <w:pPr>
              <w:spacing w:after="0" w:line="276" w:lineRule="auto"/>
              <w:rPr>
                <w:rFonts w:eastAsia="Times New Roman" w:cs="Arial"/>
                <w:b/>
                <w:bCs/>
                <w:sz w:val="20"/>
                <w:szCs w:val="24"/>
                <w:lang w:eastAsia="pl-PL"/>
              </w:rPr>
            </w:pPr>
            <w:r w:rsidRPr="00273288">
              <w:rPr>
                <w:rFonts w:eastAsia="Times New Roman" w:cs="Arial"/>
                <w:b/>
                <w:bCs/>
                <w:sz w:val="20"/>
                <w:szCs w:val="24"/>
                <w:lang w:eastAsia="pl-PL"/>
              </w:rPr>
              <w:t>Aby ograniczyć zorganizowane emisje do powietrza pyłu z zamkniętej obróbki żużli i popiołów paleniskowych poprzez odsysanie powietrza (zob.BAT 24 f), w ramach BAT należy stosować filtr workowy odpylający system wyciągu powietrza.</w:t>
            </w:r>
          </w:p>
        </w:tc>
        <w:tc>
          <w:tcPr>
            <w:tcW w:w="2551" w:type="dxa"/>
            <w:gridSpan w:val="2"/>
            <w:shd w:val="clear" w:color="auto" w:fill="auto"/>
          </w:tcPr>
          <w:p w14:paraId="74D426B4"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Nie ma paleniska i obróbki żużli i popiołów paleniskowych.</w:t>
            </w:r>
          </w:p>
        </w:tc>
        <w:tc>
          <w:tcPr>
            <w:tcW w:w="1560" w:type="dxa"/>
            <w:shd w:val="clear" w:color="auto" w:fill="auto"/>
          </w:tcPr>
          <w:p w14:paraId="09DDAC06"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Nie dotyczy</w:t>
            </w:r>
          </w:p>
        </w:tc>
      </w:tr>
      <w:tr w:rsidR="00273288" w:rsidRPr="00273288" w14:paraId="6313169B" w14:textId="77777777" w:rsidTr="00EF2B1C">
        <w:trPr>
          <w:gridAfter w:val="1"/>
          <w:wAfter w:w="708" w:type="dxa"/>
        </w:trPr>
        <w:tc>
          <w:tcPr>
            <w:tcW w:w="710" w:type="dxa"/>
            <w:vMerge w:val="restart"/>
            <w:shd w:val="clear" w:color="auto" w:fill="auto"/>
          </w:tcPr>
          <w:p w14:paraId="2E842353"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27</w:t>
            </w:r>
          </w:p>
        </w:tc>
        <w:tc>
          <w:tcPr>
            <w:tcW w:w="5670" w:type="dxa"/>
            <w:gridSpan w:val="10"/>
            <w:tcBorders>
              <w:top w:val="nil"/>
              <w:left w:val="nil"/>
              <w:bottom w:val="single" w:sz="4" w:space="0" w:color="auto"/>
              <w:right w:val="single" w:sz="4" w:space="0" w:color="auto"/>
            </w:tcBorders>
            <w:shd w:val="clear" w:color="auto" w:fill="auto"/>
          </w:tcPr>
          <w:p w14:paraId="1E4C00D8" w14:textId="77777777" w:rsidR="00273288" w:rsidRPr="00273288" w:rsidRDefault="00273288" w:rsidP="00273288">
            <w:pPr>
              <w:spacing w:after="0" w:line="240" w:lineRule="auto"/>
              <w:rPr>
                <w:rFonts w:eastAsia="Times New Roman" w:cs="Arial"/>
                <w:b/>
                <w:bCs/>
                <w:sz w:val="20"/>
                <w:szCs w:val="24"/>
                <w:lang w:eastAsia="pl-PL"/>
              </w:rPr>
            </w:pPr>
            <w:r w:rsidRPr="00273288">
              <w:rPr>
                <w:rFonts w:eastAsia="Times New Roman" w:cs="Arial"/>
                <w:b/>
                <w:bCs/>
                <w:sz w:val="20"/>
                <w:szCs w:val="24"/>
                <w:lang w:eastAsia="pl-PL"/>
              </w:rPr>
              <w:t xml:space="preserve">Aby ograniczyć emisje zorganizowane HCl, HF oraz SO2 do powietrza ze spalania odpadów, w ramach BAT należy stosować jedną z poniższych technik lub ich kombinację.  </w:t>
            </w:r>
          </w:p>
        </w:tc>
        <w:tc>
          <w:tcPr>
            <w:tcW w:w="2551" w:type="dxa"/>
            <w:gridSpan w:val="2"/>
            <w:shd w:val="clear" w:color="auto" w:fill="auto"/>
          </w:tcPr>
          <w:p w14:paraId="64C92234"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Wynik w warunkach normalnych z marca 2020</w:t>
            </w:r>
          </w:p>
          <w:p w14:paraId="13320686" w14:textId="77777777" w:rsidR="00273288" w:rsidRPr="00273288" w:rsidRDefault="00273288" w:rsidP="00273288">
            <w:pPr>
              <w:spacing w:after="0" w:line="240" w:lineRule="auto"/>
              <w:rPr>
                <w:rFonts w:eastAsia="Times New Roman" w:cs="Arial"/>
                <w:iCs/>
                <w:sz w:val="20"/>
                <w:szCs w:val="20"/>
                <w:lang w:eastAsia="pl-PL"/>
              </w:rPr>
            </w:pPr>
            <w:r w:rsidRPr="00273288">
              <w:rPr>
                <w:rFonts w:eastAsia="Times New Roman" w:cs="Arial"/>
                <w:iCs/>
                <w:sz w:val="20"/>
                <w:szCs w:val="20"/>
                <w:lang w:eastAsia="pl-PL"/>
              </w:rPr>
              <w:t>HCl = 2,84 mg/m</w:t>
            </w:r>
            <w:r w:rsidRPr="00273288">
              <w:rPr>
                <w:rFonts w:eastAsia="Times New Roman" w:cs="Arial"/>
                <w:iCs/>
                <w:sz w:val="20"/>
                <w:szCs w:val="20"/>
                <w:vertAlign w:val="superscript"/>
                <w:lang w:eastAsia="pl-PL"/>
              </w:rPr>
              <w:t>3</w:t>
            </w:r>
            <w:r w:rsidRPr="00273288">
              <w:rPr>
                <w:rFonts w:eastAsia="Times New Roman" w:cs="Arial"/>
                <w:iCs/>
                <w:sz w:val="20"/>
                <w:szCs w:val="20"/>
                <w:vertAlign w:val="subscript"/>
                <w:lang w:eastAsia="pl-PL"/>
              </w:rPr>
              <w:t>u</w:t>
            </w:r>
            <w:r w:rsidRPr="00273288">
              <w:rPr>
                <w:rFonts w:eastAsia="Times New Roman" w:cs="Arial"/>
                <w:iCs/>
                <w:sz w:val="20"/>
                <w:szCs w:val="20"/>
                <w:lang w:eastAsia="pl-PL"/>
              </w:rPr>
              <w:t xml:space="preserve"> </w:t>
            </w:r>
          </w:p>
          <w:p w14:paraId="01311029" w14:textId="77777777" w:rsidR="00273288" w:rsidRPr="00273288" w:rsidRDefault="00273288" w:rsidP="00273288">
            <w:pPr>
              <w:spacing w:after="0" w:line="240" w:lineRule="auto"/>
              <w:rPr>
                <w:rFonts w:eastAsia="Times New Roman" w:cs="Arial"/>
                <w:iCs/>
                <w:sz w:val="20"/>
                <w:szCs w:val="20"/>
                <w:vertAlign w:val="superscript"/>
                <w:lang w:eastAsia="pl-PL"/>
              </w:rPr>
            </w:pPr>
            <w:r w:rsidRPr="00273288">
              <w:rPr>
                <w:rFonts w:eastAsia="Times New Roman" w:cs="Arial"/>
                <w:sz w:val="20"/>
                <w:szCs w:val="20"/>
                <w:lang w:eastAsia="pl-PL"/>
              </w:rPr>
              <w:t xml:space="preserve">HF = &lt;0,00004 </w:t>
            </w:r>
            <w:r w:rsidRPr="00273288">
              <w:rPr>
                <w:rFonts w:eastAsia="Times New Roman" w:cs="Arial"/>
                <w:iCs/>
                <w:sz w:val="20"/>
                <w:szCs w:val="20"/>
                <w:lang w:eastAsia="pl-PL"/>
              </w:rPr>
              <w:t>mg/Nm</w:t>
            </w:r>
            <w:r w:rsidRPr="00273288">
              <w:rPr>
                <w:rFonts w:eastAsia="Times New Roman" w:cs="Arial"/>
                <w:iCs/>
                <w:sz w:val="20"/>
                <w:szCs w:val="20"/>
                <w:vertAlign w:val="superscript"/>
                <w:lang w:eastAsia="pl-PL"/>
              </w:rPr>
              <w:t>3</w:t>
            </w:r>
            <w:r w:rsidRPr="00273288">
              <w:rPr>
                <w:rFonts w:eastAsia="Times New Roman" w:cs="Arial"/>
                <w:iCs/>
                <w:sz w:val="20"/>
                <w:szCs w:val="20"/>
                <w:vertAlign w:val="subscript"/>
                <w:lang w:eastAsia="pl-PL"/>
              </w:rPr>
              <w:t>u</w:t>
            </w:r>
          </w:p>
          <w:p w14:paraId="5245A154" w14:textId="77777777" w:rsidR="00273288" w:rsidRPr="00273288" w:rsidRDefault="00273288" w:rsidP="00273288">
            <w:pPr>
              <w:spacing w:after="0" w:line="240" w:lineRule="auto"/>
              <w:rPr>
                <w:rFonts w:eastAsia="Times New Roman" w:cs="Arial"/>
                <w:iCs/>
                <w:sz w:val="20"/>
                <w:szCs w:val="20"/>
                <w:lang w:eastAsia="pl-PL"/>
              </w:rPr>
            </w:pPr>
            <w:r w:rsidRPr="00273288">
              <w:rPr>
                <w:rFonts w:eastAsia="Times New Roman" w:cs="Arial"/>
                <w:iCs/>
                <w:sz w:val="20"/>
                <w:szCs w:val="20"/>
                <w:lang w:eastAsia="pl-PL"/>
              </w:rPr>
              <w:t>SO</w:t>
            </w:r>
            <w:r w:rsidRPr="00273288">
              <w:rPr>
                <w:rFonts w:eastAsia="Times New Roman" w:cs="Arial"/>
                <w:iCs/>
                <w:sz w:val="20"/>
                <w:szCs w:val="20"/>
                <w:vertAlign w:val="subscript"/>
                <w:lang w:eastAsia="pl-PL"/>
              </w:rPr>
              <w:t>2</w:t>
            </w:r>
            <w:r w:rsidRPr="00273288">
              <w:rPr>
                <w:rFonts w:eastAsia="Times New Roman" w:cs="Arial"/>
                <w:iCs/>
                <w:sz w:val="20"/>
                <w:szCs w:val="20"/>
                <w:lang w:eastAsia="pl-PL"/>
              </w:rPr>
              <w:t xml:space="preserve"> = &lt;1,5 mg/m3u</w:t>
            </w:r>
          </w:p>
          <w:p w14:paraId="544AE257" w14:textId="77777777" w:rsidR="00273288" w:rsidRPr="00273288" w:rsidRDefault="00273288" w:rsidP="00273288">
            <w:pPr>
              <w:spacing w:after="0" w:line="240" w:lineRule="auto"/>
              <w:rPr>
                <w:rFonts w:eastAsia="Times New Roman" w:cs="Arial"/>
                <w:iCs/>
                <w:sz w:val="20"/>
                <w:szCs w:val="20"/>
                <w:vertAlign w:val="subscript"/>
                <w:lang w:eastAsia="pl-PL"/>
              </w:rPr>
            </w:pPr>
            <w:r w:rsidRPr="00273288">
              <w:rPr>
                <w:rFonts w:eastAsia="Times New Roman" w:cs="Arial"/>
                <w:iCs/>
                <w:sz w:val="20"/>
                <w:szCs w:val="20"/>
                <w:lang w:eastAsia="pl-PL"/>
              </w:rPr>
              <w:t>Stężenie w warunkach umownych przeliczone na zawartość tlenu O2 – 11% nie wymagają zastosowania poniższych technik.</w:t>
            </w:r>
          </w:p>
        </w:tc>
        <w:tc>
          <w:tcPr>
            <w:tcW w:w="1560" w:type="dxa"/>
            <w:shd w:val="clear" w:color="auto" w:fill="auto"/>
          </w:tcPr>
          <w:p w14:paraId="57DA0C34"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Wymagania BAT 27 są spełnione.</w:t>
            </w:r>
          </w:p>
        </w:tc>
      </w:tr>
      <w:tr w:rsidR="00273288" w:rsidRPr="00273288" w14:paraId="0781B0B3" w14:textId="77777777" w:rsidTr="00EF2B1C">
        <w:trPr>
          <w:gridAfter w:val="1"/>
          <w:wAfter w:w="708" w:type="dxa"/>
        </w:trPr>
        <w:tc>
          <w:tcPr>
            <w:tcW w:w="710" w:type="dxa"/>
            <w:vMerge/>
            <w:shd w:val="clear" w:color="auto" w:fill="auto"/>
          </w:tcPr>
          <w:p w14:paraId="6E5731D7"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nil"/>
              <w:bottom w:val="single" w:sz="4" w:space="0" w:color="auto"/>
              <w:right w:val="single" w:sz="4" w:space="0" w:color="auto"/>
            </w:tcBorders>
            <w:shd w:val="clear" w:color="auto" w:fill="auto"/>
          </w:tcPr>
          <w:p w14:paraId="221FF6C6"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a)</w:t>
            </w:r>
            <w:r w:rsidRPr="00273288">
              <w:rPr>
                <w:rFonts w:eastAsia="Times New Roman" w:cs="Arial"/>
                <w:sz w:val="20"/>
                <w:szCs w:val="14"/>
                <w:lang w:eastAsia="pl-PL"/>
              </w:rPr>
              <w:t xml:space="preserve">    </w:t>
            </w:r>
            <w:r w:rsidRPr="00273288">
              <w:rPr>
                <w:rFonts w:eastAsia="Times New Roman" w:cs="Arial"/>
                <w:sz w:val="20"/>
                <w:szCs w:val="24"/>
                <w:lang w:eastAsia="pl-PL"/>
              </w:rPr>
              <w:t>Płuczka gazowa mokra,</w:t>
            </w:r>
          </w:p>
        </w:tc>
        <w:tc>
          <w:tcPr>
            <w:tcW w:w="2551" w:type="dxa"/>
            <w:gridSpan w:val="2"/>
            <w:shd w:val="clear" w:color="auto" w:fill="auto"/>
          </w:tcPr>
          <w:p w14:paraId="3F4AD289"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Nie dotyczy</w:t>
            </w:r>
          </w:p>
        </w:tc>
        <w:tc>
          <w:tcPr>
            <w:tcW w:w="1560" w:type="dxa"/>
            <w:shd w:val="clear" w:color="auto" w:fill="auto"/>
          </w:tcPr>
          <w:p w14:paraId="347BABFC"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26C94B41" w14:textId="77777777" w:rsidTr="00EF2B1C">
        <w:trPr>
          <w:gridAfter w:val="1"/>
          <w:wAfter w:w="708" w:type="dxa"/>
        </w:trPr>
        <w:tc>
          <w:tcPr>
            <w:tcW w:w="710" w:type="dxa"/>
            <w:vMerge/>
            <w:shd w:val="clear" w:color="auto" w:fill="auto"/>
          </w:tcPr>
          <w:p w14:paraId="156487D0"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nil"/>
              <w:bottom w:val="single" w:sz="4" w:space="0" w:color="auto"/>
              <w:right w:val="single" w:sz="4" w:space="0" w:color="auto"/>
            </w:tcBorders>
            <w:shd w:val="clear" w:color="auto" w:fill="auto"/>
          </w:tcPr>
          <w:p w14:paraId="4CBB06A9"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b)</w:t>
            </w:r>
            <w:r w:rsidRPr="00273288">
              <w:rPr>
                <w:rFonts w:eastAsia="Times New Roman" w:cs="Arial"/>
                <w:sz w:val="20"/>
                <w:szCs w:val="14"/>
                <w:lang w:eastAsia="pl-PL"/>
              </w:rPr>
              <w:t xml:space="preserve">   </w:t>
            </w:r>
            <w:r w:rsidRPr="00273288">
              <w:rPr>
                <w:rFonts w:eastAsia="Times New Roman" w:cs="Arial"/>
                <w:sz w:val="20"/>
                <w:szCs w:val="24"/>
                <w:lang w:eastAsia="pl-PL"/>
              </w:rPr>
              <w:t>Absorber półmokry</w:t>
            </w:r>
          </w:p>
        </w:tc>
        <w:tc>
          <w:tcPr>
            <w:tcW w:w="2551" w:type="dxa"/>
            <w:gridSpan w:val="2"/>
            <w:shd w:val="clear" w:color="auto" w:fill="auto"/>
          </w:tcPr>
          <w:p w14:paraId="3DFB61E7"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Nie dotyczy</w:t>
            </w:r>
          </w:p>
        </w:tc>
        <w:tc>
          <w:tcPr>
            <w:tcW w:w="1560" w:type="dxa"/>
            <w:shd w:val="clear" w:color="auto" w:fill="auto"/>
          </w:tcPr>
          <w:p w14:paraId="6FE7B2F5"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606AFA38" w14:textId="77777777" w:rsidTr="00EF2B1C">
        <w:trPr>
          <w:gridAfter w:val="1"/>
          <w:wAfter w:w="708" w:type="dxa"/>
        </w:trPr>
        <w:tc>
          <w:tcPr>
            <w:tcW w:w="710" w:type="dxa"/>
            <w:vMerge/>
            <w:shd w:val="clear" w:color="auto" w:fill="auto"/>
          </w:tcPr>
          <w:p w14:paraId="1358C5F9"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nil"/>
              <w:bottom w:val="single" w:sz="4" w:space="0" w:color="auto"/>
              <w:right w:val="single" w:sz="4" w:space="0" w:color="auto"/>
            </w:tcBorders>
            <w:shd w:val="clear" w:color="auto" w:fill="auto"/>
          </w:tcPr>
          <w:p w14:paraId="4FAF8E43"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c)</w:t>
            </w:r>
            <w:r w:rsidRPr="00273288">
              <w:rPr>
                <w:rFonts w:eastAsia="Times New Roman" w:cs="Arial"/>
                <w:sz w:val="20"/>
                <w:szCs w:val="14"/>
                <w:lang w:eastAsia="pl-PL"/>
              </w:rPr>
              <w:t xml:space="preserve">    </w:t>
            </w:r>
            <w:r w:rsidRPr="00273288">
              <w:rPr>
                <w:rFonts w:eastAsia="Times New Roman" w:cs="Arial"/>
                <w:sz w:val="20"/>
                <w:szCs w:val="24"/>
                <w:lang w:eastAsia="pl-PL"/>
              </w:rPr>
              <w:t>Wtrysk suchego sorbentu,</w:t>
            </w:r>
          </w:p>
        </w:tc>
        <w:tc>
          <w:tcPr>
            <w:tcW w:w="2551" w:type="dxa"/>
            <w:gridSpan w:val="2"/>
            <w:shd w:val="clear" w:color="auto" w:fill="auto"/>
          </w:tcPr>
          <w:p w14:paraId="1CF19202"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Nie dotyczy</w:t>
            </w:r>
          </w:p>
        </w:tc>
        <w:tc>
          <w:tcPr>
            <w:tcW w:w="1560" w:type="dxa"/>
            <w:shd w:val="clear" w:color="auto" w:fill="auto"/>
          </w:tcPr>
          <w:p w14:paraId="7A7B1F41"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7AFF8264" w14:textId="77777777" w:rsidTr="00EF2B1C">
        <w:trPr>
          <w:gridAfter w:val="1"/>
          <w:wAfter w:w="708" w:type="dxa"/>
        </w:trPr>
        <w:tc>
          <w:tcPr>
            <w:tcW w:w="710" w:type="dxa"/>
            <w:vMerge/>
            <w:shd w:val="clear" w:color="auto" w:fill="auto"/>
          </w:tcPr>
          <w:p w14:paraId="030E2F0F"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nil"/>
              <w:bottom w:val="single" w:sz="4" w:space="0" w:color="auto"/>
              <w:right w:val="single" w:sz="4" w:space="0" w:color="auto"/>
            </w:tcBorders>
            <w:shd w:val="clear" w:color="auto" w:fill="auto"/>
          </w:tcPr>
          <w:p w14:paraId="522FF777"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d)</w:t>
            </w:r>
            <w:r w:rsidRPr="00273288">
              <w:rPr>
                <w:rFonts w:eastAsia="Times New Roman" w:cs="Arial"/>
                <w:sz w:val="20"/>
                <w:szCs w:val="14"/>
                <w:lang w:eastAsia="pl-PL"/>
              </w:rPr>
              <w:t xml:space="preserve">   </w:t>
            </w:r>
            <w:r w:rsidRPr="00273288">
              <w:rPr>
                <w:rFonts w:eastAsia="Times New Roman" w:cs="Arial"/>
                <w:sz w:val="20"/>
                <w:szCs w:val="24"/>
                <w:lang w:eastAsia="pl-PL"/>
              </w:rPr>
              <w:t>Bezpośrednie odsiarczanie,</w:t>
            </w:r>
          </w:p>
        </w:tc>
        <w:tc>
          <w:tcPr>
            <w:tcW w:w="2551" w:type="dxa"/>
            <w:gridSpan w:val="2"/>
            <w:shd w:val="clear" w:color="auto" w:fill="auto"/>
          </w:tcPr>
          <w:p w14:paraId="15355FBC"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Nie dotyczy</w:t>
            </w:r>
          </w:p>
        </w:tc>
        <w:tc>
          <w:tcPr>
            <w:tcW w:w="1560" w:type="dxa"/>
            <w:shd w:val="clear" w:color="auto" w:fill="auto"/>
          </w:tcPr>
          <w:p w14:paraId="3BA66F10"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24C8F71E" w14:textId="77777777" w:rsidTr="00EF2B1C">
        <w:trPr>
          <w:gridAfter w:val="1"/>
          <w:wAfter w:w="708" w:type="dxa"/>
        </w:trPr>
        <w:tc>
          <w:tcPr>
            <w:tcW w:w="710" w:type="dxa"/>
            <w:vMerge/>
            <w:shd w:val="clear" w:color="auto" w:fill="auto"/>
          </w:tcPr>
          <w:p w14:paraId="373A1E68"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nil"/>
              <w:bottom w:val="single" w:sz="4" w:space="0" w:color="auto"/>
              <w:right w:val="single" w:sz="4" w:space="0" w:color="auto"/>
            </w:tcBorders>
            <w:shd w:val="clear" w:color="auto" w:fill="auto"/>
          </w:tcPr>
          <w:p w14:paraId="4BAD3ACC"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e)</w:t>
            </w:r>
            <w:r w:rsidRPr="00273288">
              <w:rPr>
                <w:rFonts w:eastAsia="Times New Roman" w:cs="Arial"/>
                <w:sz w:val="20"/>
                <w:szCs w:val="14"/>
                <w:lang w:eastAsia="pl-PL"/>
              </w:rPr>
              <w:t xml:space="preserve">   </w:t>
            </w:r>
            <w:r w:rsidRPr="00273288">
              <w:rPr>
                <w:rFonts w:eastAsia="Times New Roman" w:cs="Arial"/>
                <w:sz w:val="20"/>
                <w:szCs w:val="24"/>
                <w:lang w:eastAsia="pl-PL"/>
              </w:rPr>
              <w:t>Wtrysk sorbentu do kotła.</w:t>
            </w:r>
          </w:p>
        </w:tc>
        <w:tc>
          <w:tcPr>
            <w:tcW w:w="2551" w:type="dxa"/>
            <w:gridSpan w:val="2"/>
            <w:shd w:val="clear" w:color="auto" w:fill="auto"/>
          </w:tcPr>
          <w:p w14:paraId="4FB574BB"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Nie dotyczy</w:t>
            </w:r>
          </w:p>
        </w:tc>
        <w:tc>
          <w:tcPr>
            <w:tcW w:w="1560" w:type="dxa"/>
            <w:shd w:val="clear" w:color="auto" w:fill="auto"/>
          </w:tcPr>
          <w:p w14:paraId="7F4C14DA"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46EB1889" w14:textId="77777777" w:rsidTr="00EF2B1C">
        <w:trPr>
          <w:gridAfter w:val="1"/>
          <w:wAfter w:w="708" w:type="dxa"/>
        </w:trPr>
        <w:tc>
          <w:tcPr>
            <w:tcW w:w="710" w:type="dxa"/>
            <w:vMerge w:val="restart"/>
            <w:shd w:val="clear" w:color="auto" w:fill="auto"/>
          </w:tcPr>
          <w:p w14:paraId="4CBD008E"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lastRenderedPageBreak/>
              <w:t>28</w:t>
            </w:r>
          </w:p>
        </w:tc>
        <w:tc>
          <w:tcPr>
            <w:tcW w:w="5670" w:type="dxa"/>
            <w:gridSpan w:val="10"/>
            <w:tcBorders>
              <w:top w:val="nil"/>
              <w:left w:val="single" w:sz="4" w:space="0" w:color="auto"/>
              <w:bottom w:val="single" w:sz="4" w:space="0" w:color="auto"/>
              <w:right w:val="single" w:sz="4" w:space="0" w:color="auto"/>
            </w:tcBorders>
            <w:shd w:val="clear" w:color="auto" w:fill="auto"/>
          </w:tcPr>
          <w:p w14:paraId="09CB2C71" w14:textId="77777777" w:rsidR="00273288" w:rsidRPr="00273288" w:rsidRDefault="00273288" w:rsidP="00273288">
            <w:pPr>
              <w:spacing w:after="0" w:line="240" w:lineRule="auto"/>
              <w:rPr>
                <w:rFonts w:eastAsia="Times New Roman" w:cs="Arial"/>
                <w:b/>
                <w:bCs/>
                <w:sz w:val="20"/>
                <w:szCs w:val="24"/>
                <w:lang w:eastAsia="pl-PL"/>
              </w:rPr>
            </w:pPr>
            <w:r w:rsidRPr="00273288">
              <w:rPr>
                <w:rFonts w:eastAsia="Times New Roman" w:cs="Arial"/>
                <w:b/>
                <w:bCs/>
                <w:sz w:val="20"/>
                <w:szCs w:val="24"/>
                <w:lang w:eastAsia="pl-PL"/>
              </w:rPr>
              <w:t xml:space="preserve">Aby ograniczyć szczytowy poziom zorganizowanej emisji HCl, HF i SO2 do powietrza ze spalania odpadów przy jednoczesnym ograniczeniu zużycia odczynników oraz ilości pozostałości wytworzonych z wtrysku suchego sorbentu i absorberów półmokrych, w ramach BAT należy stosować technikę a) lub obydwie poniższe techniki.      </w:t>
            </w:r>
          </w:p>
        </w:tc>
        <w:tc>
          <w:tcPr>
            <w:tcW w:w="2551" w:type="dxa"/>
            <w:gridSpan w:val="2"/>
            <w:shd w:val="clear" w:color="auto" w:fill="auto"/>
          </w:tcPr>
          <w:p w14:paraId="5274B142"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Jak w BAT 27.</w:t>
            </w:r>
          </w:p>
        </w:tc>
        <w:tc>
          <w:tcPr>
            <w:tcW w:w="1560" w:type="dxa"/>
            <w:shd w:val="clear" w:color="auto" w:fill="auto"/>
          </w:tcPr>
          <w:p w14:paraId="61C11262"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4A3BB641" w14:textId="77777777" w:rsidTr="00EF2B1C">
        <w:trPr>
          <w:gridAfter w:val="1"/>
          <w:wAfter w:w="708" w:type="dxa"/>
        </w:trPr>
        <w:tc>
          <w:tcPr>
            <w:tcW w:w="710" w:type="dxa"/>
            <w:vMerge/>
            <w:shd w:val="clear" w:color="auto" w:fill="auto"/>
          </w:tcPr>
          <w:p w14:paraId="44191EEE"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12C45E2A"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a)</w:t>
            </w:r>
            <w:r w:rsidRPr="00273288">
              <w:rPr>
                <w:rFonts w:eastAsia="Times New Roman" w:cs="Arial"/>
                <w:sz w:val="20"/>
                <w:szCs w:val="14"/>
                <w:lang w:eastAsia="pl-PL"/>
              </w:rPr>
              <w:t xml:space="preserve">    </w:t>
            </w:r>
            <w:r w:rsidRPr="00273288">
              <w:rPr>
                <w:rFonts w:eastAsia="Times New Roman" w:cs="Arial"/>
                <w:sz w:val="20"/>
                <w:szCs w:val="24"/>
                <w:lang w:eastAsia="pl-PL"/>
              </w:rPr>
              <w:t>Zoptymalizowane i zautomatyzowane dawkowanie odczynników,</w:t>
            </w:r>
          </w:p>
        </w:tc>
        <w:tc>
          <w:tcPr>
            <w:tcW w:w="2551" w:type="dxa"/>
            <w:gridSpan w:val="2"/>
            <w:shd w:val="clear" w:color="auto" w:fill="auto"/>
          </w:tcPr>
          <w:p w14:paraId="125D3299" w14:textId="77777777" w:rsidR="00273288" w:rsidRPr="00273288" w:rsidRDefault="00273288" w:rsidP="00273288">
            <w:pPr>
              <w:spacing w:after="0" w:line="240" w:lineRule="auto"/>
              <w:rPr>
                <w:rFonts w:eastAsia="Times New Roman" w:cs="Arial"/>
                <w:sz w:val="20"/>
                <w:szCs w:val="20"/>
                <w:lang w:eastAsia="pl-PL"/>
              </w:rPr>
            </w:pPr>
          </w:p>
        </w:tc>
        <w:tc>
          <w:tcPr>
            <w:tcW w:w="1560" w:type="dxa"/>
            <w:shd w:val="clear" w:color="auto" w:fill="auto"/>
          </w:tcPr>
          <w:p w14:paraId="1C6ADA0C"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52410B79" w14:textId="77777777" w:rsidTr="00EF2B1C">
        <w:trPr>
          <w:gridAfter w:val="1"/>
          <w:wAfter w:w="708" w:type="dxa"/>
        </w:trPr>
        <w:tc>
          <w:tcPr>
            <w:tcW w:w="710" w:type="dxa"/>
            <w:vMerge/>
            <w:shd w:val="clear" w:color="auto" w:fill="auto"/>
          </w:tcPr>
          <w:p w14:paraId="6FCBC8C8"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77E29371"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b)</w:t>
            </w:r>
            <w:r w:rsidRPr="00273288">
              <w:rPr>
                <w:rFonts w:eastAsia="Times New Roman" w:cs="Arial"/>
                <w:sz w:val="20"/>
                <w:szCs w:val="14"/>
                <w:lang w:eastAsia="pl-PL"/>
              </w:rPr>
              <w:t xml:space="preserve">   </w:t>
            </w:r>
            <w:r w:rsidRPr="00273288">
              <w:rPr>
                <w:rFonts w:eastAsia="Times New Roman" w:cs="Arial"/>
                <w:sz w:val="20"/>
                <w:szCs w:val="24"/>
                <w:lang w:eastAsia="pl-PL"/>
              </w:rPr>
              <w:t>Recyrkulacja odczynników.</w:t>
            </w:r>
          </w:p>
        </w:tc>
        <w:tc>
          <w:tcPr>
            <w:tcW w:w="2551" w:type="dxa"/>
            <w:gridSpan w:val="2"/>
            <w:shd w:val="clear" w:color="auto" w:fill="auto"/>
          </w:tcPr>
          <w:p w14:paraId="4A3F60BE" w14:textId="77777777" w:rsidR="00273288" w:rsidRPr="00273288" w:rsidRDefault="00273288" w:rsidP="00273288">
            <w:pPr>
              <w:spacing w:after="0" w:line="240" w:lineRule="auto"/>
              <w:rPr>
                <w:rFonts w:eastAsia="Times New Roman" w:cs="Arial"/>
                <w:sz w:val="20"/>
                <w:szCs w:val="20"/>
                <w:lang w:eastAsia="pl-PL"/>
              </w:rPr>
            </w:pPr>
          </w:p>
        </w:tc>
        <w:tc>
          <w:tcPr>
            <w:tcW w:w="1560" w:type="dxa"/>
            <w:shd w:val="clear" w:color="auto" w:fill="auto"/>
          </w:tcPr>
          <w:p w14:paraId="7C6F3B40"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1B294FDE" w14:textId="77777777" w:rsidTr="00EF2B1C">
        <w:trPr>
          <w:gridAfter w:val="1"/>
          <w:wAfter w:w="708" w:type="dxa"/>
        </w:trPr>
        <w:tc>
          <w:tcPr>
            <w:tcW w:w="710" w:type="dxa"/>
            <w:vMerge/>
            <w:shd w:val="clear" w:color="auto" w:fill="auto"/>
          </w:tcPr>
          <w:p w14:paraId="2461F94D"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5DA5B85E"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b/>
                <w:sz w:val="20"/>
                <w:szCs w:val="20"/>
                <w:lang w:eastAsia="pl-PL"/>
              </w:rPr>
              <w:t>Wymagane poziomy emisji BAT-AEL</w:t>
            </w:r>
          </w:p>
        </w:tc>
        <w:tc>
          <w:tcPr>
            <w:tcW w:w="2551" w:type="dxa"/>
            <w:gridSpan w:val="2"/>
            <w:shd w:val="clear" w:color="auto" w:fill="FFFFFF"/>
          </w:tcPr>
          <w:p w14:paraId="399ECD3C"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b/>
                <w:bCs/>
                <w:sz w:val="20"/>
                <w:szCs w:val="20"/>
                <w:lang w:eastAsia="pl-PL"/>
              </w:rPr>
              <w:t>Pozwolenie zintegrowane należy dostosować do wymagań konkluzji BAT poprzez określenie dopuszczalnej emisji na poziomie rzeczywistej emisji z instalacji z zachowaniem BAT-</w:t>
            </w:r>
            <w:proofErr w:type="spellStart"/>
            <w:r w:rsidRPr="00273288">
              <w:rPr>
                <w:rFonts w:eastAsia="Times New Roman" w:cs="Arial"/>
                <w:b/>
                <w:bCs/>
                <w:sz w:val="20"/>
                <w:szCs w:val="20"/>
                <w:lang w:eastAsia="pl-PL"/>
              </w:rPr>
              <w:t>AELs</w:t>
            </w:r>
            <w:proofErr w:type="spellEnd"/>
            <w:r w:rsidRPr="00273288">
              <w:rPr>
                <w:rFonts w:eastAsia="Times New Roman" w:cs="Arial"/>
                <w:b/>
                <w:bCs/>
                <w:sz w:val="20"/>
                <w:szCs w:val="20"/>
                <w:lang w:eastAsia="pl-PL"/>
              </w:rPr>
              <w:t>.</w:t>
            </w:r>
          </w:p>
        </w:tc>
        <w:tc>
          <w:tcPr>
            <w:tcW w:w="1560" w:type="dxa"/>
            <w:shd w:val="clear" w:color="auto" w:fill="FFFFFF"/>
          </w:tcPr>
          <w:p w14:paraId="1C343D88"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Wymagania BAT 28 są spełnione</w:t>
            </w:r>
          </w:p>
        </w:tc>
      </w:tr>
      <w:tr w:rsidR="00273288" w:rsidRPr="00273288" w14:paraId="76FFD888" w14:textId="77777777" w:rsidTr="00EF2B1C">
        <w:trPr>
          <w:trHeight w:val="151"/>
        </w:trPr>
        <w:tc>
          <w:tcPr>
            <w:tcW w:w="710" w:type="dxa"/>
            <w:vMerge/>
            <w:shd w:val="clear" w:color="auto" w:fill="auto"/>
          </w:tcPr>
          <w:p w14:paraId="1AE9B9BD" w14:textId="77777777" w:rsidR="00273288" w:rsidRPr="00273288" w:rsidRDefault="00273288" w:rsidP="00273288">
            <w:pPr>
              <w:spacing w:after="0" w:line="240" w:lineRule="auto"/>
              <w:rPr>
                <w:rFonts w:eastAsia="Times New Roman" w:cs="Arial"/>
                <w:szCs w:val="24"/>
                <w:lang w:eastAsia="pl-PL"/>
              </w:rPr>
            </w:pPr>
          </w:p>
        </w:tc>
        <w:tc>
          <w:tcPr>
            <w:tcW w:w="1843" w:type="dxa"/>
            <w:gridSpan w:val="2"/>
            <w:vMerge w:val="restart"/>
            <w:tcBorders>
              <w:top w:val="single" w:sz="4" w:space="0" w:color="auto"/>
              <w:left w:val="single" w:sz="4" w:space="0" w:color="auto"/>
              <w:right w:val="single" w:sz="4" w:space="0" w:color="auto"/>
            </w:tcBorders>
            <w:shd w:val="clear" w:color="auto" w:fill="auto"/>
            <w:vAlign w:val="center"/>
          </w:tcPr>
          <w:p w14:paraId="13874315" w14:textId="77777777" w:rsidR="00273288" w:rsidRPr="00273288" w:rsidRDefault="00273288" w:rsidP="00273288">
            <w:pPr>
              <w:autoSpaceDE w:val="0"/>
              <w:autoSpaceDN w:val="0"/>
              <w:adjustRightInd w:val="0"/>
              <w:spacing w:after="0" w:line="276" w:lineRule="auto"/>
              <w:jc w:val="center"/>
              <w:rPr>
                <w:rFonts w:eastAsia="Times New Roman" w:cs="Arial"/>
                <w:b/>
                <w:sz w:val="16"/>
                <w:szCs w:val="16"/>
                <w:lang w:eastAsia="pl-PL"/>
              </w:rPr>
            </w:pPr>
            <w:r w:rsidRPr="00273288">
              <w:rPr>
                <w:rFonts w:eastAsia="Times New Roman" w:cs="Arial"/>
                <w:sz w:val="16"/>
                <w:szCs w:val="16"/>
                <w:lang w:eastAsia="pl-PL"/>
              </w:rPr>
              <w:t>Parametr</w:t>
            </w:r>
          </w:p>
        </w:tc>
        <w:tc>
          <w:tcPr>
            <w:tcW w:w="19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2531AE" w14:textId="77777777" w:rsidR="00273288" w:rsidRPr="00273288" w:rsidRDefault="00273288" w:rsidP="00273288">
            <w:pPr>
              <w:autoSpaceDE w:val="0"/>
              <w:autoSpaceDN w:val="0"/>
              <w:adjustRightInd w:val="0"/>
              <w:spacing w:after="0" w:line="276" w:lineRule="auto"/>
              <w:jc w:val="center"/>
              <w:rPr>
                <w:rFonts w:eastAsia="Times New Roman" w:cs="Arial"/>
                <w:b/>
                <w:sz w:val="16"/>
                <w:szCs w:val="16"/>
                <w:lang w:eastAsia="pl-PL"/>
              </w:rPr>
            </w:pPr>
            <w:r w:rsidRPr="00273288">
              <w:rPr>
                <w:rFonts w:eastAsia="Times New Roman" w:cs="Arial"/>
                <w:sz w:val="16"/>
                <w:szCs w:val="16"/>
                <w:lang w:eastAsia="pl-PL"/>
              </w:rPr>
              <w:t>BAT-AEL</w:t>
            </w:r>
          </w:p>
        </w:tc>
        <w:tc>
          <w:tcPr>
            <w:tcW w:w="1843" w:type="dxa"/>
            <w:gridSpan w:val="3"/>
            <w:vMerge w:val="restart"/>
            <w:tcBorders>
              <w:top w:val="single" w:sz="4" w:space="0" w:color="auto"/>
              <w:left w:val="single" w:sz="4" w:space="0" w:color="auto"/>
              <w:right w:val="single" w:sz="4" w:space="0" w:color="auto"/>
            </w:tcBorders>
            <w:shd w:val="clear" w:color="auto" w:fill="auto"/>
            <w:vAlign w:val="center"/>
          </w:tcPr>
          <w:p w14:paraId="78EFAAC3" w14:textId="77777777" w:rsidR="00273288" w:rsidRPr="00273288" w:rsidRDefault="00273288" w:rsidP="00273288">
            <w:pPr>
              <w:autoSpaceDE w:val="0"/>
              <w:autoSpaceDN w:val="0"/>
              <w:adjustRightInd w:val="0"/>
              <w:spacing w:after="0" w:line="276" w:lineRule="auto"/>
              <w:jc w:val="center"/>
              <w:rPr>
                <w:rFonts w:eastAsia="Times New Roman" w:cs="Arial"/>
                <w:b/>
                <w:sz w:val="16"/>
                <w:szCs w:val="16"/>
                <w:lang w:eastAsia="pl-PL"/>
              </w:rPr>
            </w:pPr>
            <w:r w:rsidRPr="00273288">
              <w:rPr>
                <w:rFonts w:eastAsia="Times New Roman" w:cs="Arial"/>
                <w:sz w:val="16"/>
                <w:szCs w:val="16"/>
                <w:lang w:eastAsia="pl-PL"/>
              </w:rPr>
              <w:t>Okres uśredniania</w:t>
            </w:r>
          </w:p>
        </w:tc>
        <w:tc>
          <w:tcPr>
            <w:tcW w:w="4819" w:type="dxa"/>
            <w:gridSpan w:val="4"/>
            <w:tcBorders>
              <w:top w:val="single" w:sz="4" w:space="0" w:color="auto"/>
              <w:left w:val="single" w:sz="4" w:space="0" w:color="auto"/>
              <w:right w:val="single" w:sz="4" w:space="0" w:color="auto"/>
            </w:tcBorders>
            <w:shd w:val="clear" w:color="auto" w:fill="auto"/>
          </w:tcPr>
          <w:p w14:paraId="1D76F0C8" w14:textId="77777777" w:rsidR="00273288" w:rsidRPr="00273288" w:rsidRDefault="00273288" w:rsidP="00273288">
            <w:pPr>
              <w:autoSpaceDE w:val="0"/>
              <w:autoSpaceDN w:val="0"/>
              <w:adjustRightInd w:val="0"/>
              <w:spacing w:after="0" w:line="276" w:lineRule="auto"/>
              <w:jc w:val="center"/>
              <w:rPr>
                <w:rFonts w:eastAsia="Times New Roman" w:cs="Arial"/>
                <w:sz w:val="16"/>
                <w:szCs w:val="16"/>
                <w:lang w:eastAsia="pl-PL"/>
              </w:rPr>
            </w:pPr>
          </w:p>
        </w:tc>
      </w:tr>
      <w:tr w:rsidR="00273288" w:rsidRPr="00273288" w14:paraId="1CB5AEC3" w14:textId="77777777" w:rsidTr="00EF2B1C">
        <w:trPr>
          <w:trHeight w:val="147"/>
        </w:trPr>
        <w:tc>
          <w:tcPr>
            <w:tcW w:w="710" w:type="dxa"/>
            <w:vMerge/>
            <w:shd w:val="clear" w:color="auto" w:fill="auto"/>
          </w:tcPr>
          <w:p w14:paraId="5022DC3B" w14:textId="77777777" w:rsidR="00273288" w:rsidRPr="00273288" w:rsidRDefault="00273288" w:rsidP="00273288">
            <w:pPr>
              <w:spacing w:after="0" w:line="240" w:lineRule="auto"/>
              <w:rPr>
                <w:rFonts w:eastAsia="Times New Roman" w:cs="Arial"/>
                <w:szCs w:val="24"/>
                <w:lang w:eastAsia="pl-PL"/>
              </w:rPr>
            </w:pPr>
          </w:p>
        </w:tc>
        <w:tc>
          <w:tcPr>
            <w:tcW w:w="1843" w:type="dxa"/>
            <w:gridSpan w:val="2"/>
            <w:vMerge/>
            <w:tcBorders>
              <w:left w:val="single" w:sz="4" w:space="0" w:color="auto"/>
              <w:bottom w:val="single" w:sz="4" w:space="0" w:color="auto"/>
              <w:right w:val="single" w:sz="4" w:space="0" w:color="auto"/>
            </w:tcBorders>
            <w:shd w:val="clear" w:color="auto" w:fill="auto"/>
            <w:vAlign w:val="center"/>
          </w:tcPr>
          <w:p w14:paraId="6467A2F7" w14:textId="77777777" w:rsidR="00273288" w:rsidRPr="00273288" w:rsidRDefault="00273288" w:rsidP="00273288">
            <w:pPr>
              <w:autoSpaceDE w:val="0"/>
              <w:autoSpaceDN w:val="0"/>
              <w:adjustRightInd w:val="0"/>
              <w:spacing w:after="0" w:line="276" w:lineRule="auto"/>
              <w:jc w:val="center"/>
              <w:rPr>
                <w:rFonts w:eastAsia="Times New Roman" w:cs="Arial"/>
                <w:b/>
                <w:sz w:val="16"/>
                <w:szCs w:val="16"/>
                <w:lang w:eastAsia="pl-PL"/>
              </w:rPr>
            </w:pPr>
          </w:p>
        </w:tc>
        <w:tc>
          <w:tcPr>
            <w:tcW w:w="19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E3CE45" w14:textId="77777777" w:rsidR="00273288" w:rsidRPr="00273288" w:rsidRDefault="00273288" w:rsidP="00273288">
            <w:pPr>
              <w:autoSpaceDE w:val="0"/>
              <w:autoSpaceDN w:val="0"/>
              <w:adjustRightInd w:val="0"/>
              <w:spacing w:after="0" w:line="276" w:lineRule="auto"/>
              <w:jc w:val="center"/>
              <w:rPr>
                <w:rFonts w:eastAsia="Times New Roman" w:cs="Arial"/>
                <w:b/>
                <w:sz w:val="16"/>
                <w:szCs w:val="16"/>
                <w:lang w:eastAsia="pl-PL"/>
              </w:rPr>
            </w:pPr>
            <w:r w:rsidRPr="00273288">
              <w:rPr>
                <w:rFonts w:eastAsia="Times New Roman" w:cs="Arial"/>
                <w:sz w:val="16"/>
                <w:szCs w:val="16"/>
                <w:lang w:eastAsia="pl-PL"/>
              </w:rPr>
              <w:t>Istniejący zespół urządzeń</w:t>
            </w:r>
          </w:p>
        </w:tc>
        <w:tc>
          <w:tcPr>
            <w:tcW w:w="1843" w:type="dxa"/>
            <w:gridSpan w:val="3"/>
            <w:vMerge/>
            <w:tcBorders>
              <w:left w:val="single" w:sz="4" w:space="0" w:color="auto"/>
              <w:bottom w:val="single" w:sz="4" w:space="0" w:color="auto"/>
              <w:right w:val="single" w:sz="4" w:space="0" w:color="auto"/>
            </w:tcBorders>
            <w:shd w:val="clear" w:color="auto" w:fill="auto"/>
            <w:vAlign w:val="center"/>
          </w:tcPr>
          <w:p w14:paraId="1C6D2687" w14:textId="77777777" w:rsidR="00273288" w:rsidRPr="00273288" w:rsidRDefault="00273288" w:rsidP="00273288">
            <w:pPr>
              <w:autoSpaceDE w:val="0"/>
              <w:autoSpaceDN w:val="0"/>
              <w:adjustRightInd w:val="0"/>
              <w:spacing w:after="0" w:line="276" w:lineRule="auto"/>
              <w:jc w:val="center"/>
              <w:rPr>
                <w:rFonts w:eastAsia="Times New Roman" w:cs="Arial"/>
                <w:b/>
                <w:sz w:val="16"/>
                <w:szCs w:val="16"/>
                <w:lang w:eastAsia="pl-PL"/>
              </w:rPr>
            </w:pPr>
          </w:p>
        </w:tc>
        <w:tc>
          <w:tcPr>
            <w:tcW w:w="4819" w:type="dxa"/>
            <w:gridSpan w:val="4"/>
            <w:tcBorders>
              <w:left w:val="single" w:sz="4" w:space="0" w:color="auto"/>
              <w:bottom w:val="single" w:sz="4" w:space="0" w:color="auto"/>
              <w:right w:val="single" w:sz="4" w:space="0" w:color="auto"/>
            </w:tcBorders>
            <w:shd w:val="clear" w:color="auto" w:fill="auto"/>
          </w:tcPr>
          <w:p w14:paraId="226BCD74" w14:textId="77777777" w:rsidR="00273288" w:rsidRPr="00273288" w:rsidRDefault="00273288" w:rsidP="00273288">
            <w:pPr>
              <w:autoSpaceDE w:val="0"/>
              <w:autoSpaceDN w:val="0"/>
              <w:adjustRightInd w:val="0"/>
              <w:spacing w:after="0" w:line="276" w:lineRule="auto"/>
              <w:jc w:val="center"/>
              <w:rPr>
                <w:rFonts w:eastAsia="Times New Roman" w:cs="Arial"/>
                <w:b/>
                <w:sz w:val="16"/>
                <w:szCs w:val="16"/>
                <w:lang w:eastAsia="pl-PL"/>
              </w:rPr>
            </w:pPr>
          </w:p>
        </w:tc>
      </w:tr>
      <w:tr w:rsidR="00273288" w:rsidRPr="00273288" w14:paraId="253B4C8F" w14:textId="77777777" w:rsidTr="00EF2B1C">
        <w:trPr>
          <w:gridAfter w:val="1"/>
          <w:wAfter w:w="708" w:type="dxa"/>
          <w:trHeight w:val="147"/>
        </w:trPr>
        <w:tc>
          <w:tcPr>
            <w:tcW w:w="710" w:type="dxa"/>
            <w:vMerge/>
            <w:shd w:val="clear" w:color="auto" w:fill="auto"/>
          </w:tcPr>
          <w:p w14:paraId="00FE3D98" w14:textId="77777777" w:rsidR="00273288" w:rsidRPr="00273288" w:rsidRDefault="00273288" w:rsidP="00273288">
            <w:pPr>
              <w:spacing w:after="0" w:line="240" w:lineRule="auto"/>
              <w:rPr>
                <w:rFonts w:eastAsia="Times New Roman" w:cs="Arial"/>
                <w:szCs w:val="24"/>
                <w:lang w:eastAsia="pl-PL"/>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DA006" w14:textId="77777777" w:rsidR="00273288" w:rsidRPr="00273288" w:rsidRDefault="00273288" w:rsidP="00273288">
            <w:pPr>
              <w:autoSpaceDE w:val="0"/>
              <w:autoSpaceDN w:val="0"/>
              <w:adjustRightInd w:val="0"/>
              <w:spacing w:after="0" w:line="276" w:lineRule="auto"/>
              <w:jc w:val="center"/>
              <w:rPr>
                <w:rFonts w:eastAsia="Times New Roman" w:cs="Arial"/>
                <w:sz w:val="16"/>
                <w:szCs w:val="16"/>
                <w:lang w:eastAsia="pl-PL"/>
              </w:rPr>
            </w:pPr>
            <w:r w:rsidRPr="00273288">
              <w:rPr>
                <w:rFonts w:eastAsia="Times New Roman" w:cs="Arial"/>
                <w:sz w:val="16"/>
                <w:szCs w:val="16"/>
                <w:lang w:eastAsia="pl-PL"/>
              </w:rPr>
              <w:t>HCl</w:t>
            </w:r>
          </w:p>
        </w:tc>
        <w:tc>
          <w:tcPr>
            <w:tcW w:w="19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40DBAD" w14:textId="77777777" w:rsidR="00273288" w:rsidRPr="00273288" w:rsidRDefault="00273288" w:rsidP="00273288">
            <w:pPr>
              <w:autoSpaceDE w:val="0"/>
              <w:autoSpaceDN w:val="0"/>
              <w:adjustRightInd w:val="0"/>
              <w:spacing w:after="0" w:line="276" w:lineRule="auto"/>
              <w:jc w:val="center"/>
              <w:rPr>
                <w:rFonts w:eastAsia="Times New Roman" w:cs="Arial"/>
                <w:b/>
                <w:sz w:val="16"/>
                <w:szCs w:val="16"/>
                <w:lang w:eastAsia="pl-PL"/>
              </w:rPr>
            </w:pPr>
            <w:r w:rsidRPr="00273288">
              <w:rPr>
                <w:rFonts w:eastAsia="Times New Roman" w:cs="Arial"/>
                <w:sz w:val="16"/>
                <w:szCs w:val="16"/>
                <w:lang w:eastAsia="pl-PL"/>
              </w:rPr>
              <w:t>&lt; 2–8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38447E" w14:textId="77777777" w:rsidR="00273288" w:rsidRPr="00273288" w:rsidRDefault="00273288" w:rsidP="00273288">
            <w:pPr>
              <w:autoSpaceDE w:val="0"/>
              <w:autoSpaceDN w:val="0"/>
              <w:adjustRightInd w:val="0"/>
              <w:spacing w:after="0" w:line="276" w:lineRule="auto"/>
              <w:jc w:val="center"/>
              <w:rPr>
                <w:rFonts w:eastAsia="Times New Roman" w:cs="Arial"/>
                <w:b/>
                <w:sz w:val="16"/>
                <w:szCs w:val="16"/>
                <w:lang w:eastAsia="pl-PL"/>
              </w:rPr>
            </w:pPr>
            <w:r w:rsidRPr="00273288">
              <w:rPr>
                <w:rFonts w:eastAsia="Times New Roman" w:cs="Arial"/>
                <w:sz w:val="16"/>
                <w:szCs w:val="16"/>
                <w:lang w:eastAsia="pl-PL"/>
              </w:rPr>
              <w:t>Średnia dobowa</w:t>
            </w:r>
          </w:p>
        </w:tc>
        <w:tc>
          <w:tcPr>
            <w:tcW w:w="2551" w:type="dxa"/>
            <w:gridSpan w:val="2"/>
            <w:shd w:val="clear" w:color="auto" w:fill="auto"/>
          </w:tcPr>
          <w:p w14:paraId="28A86041" w14:textId="77777777" w:rsidR="00273288" w:rsidRPr="00273288" w:rsidRDefault="00273288" w:rsidP="00273288">
            <w:pPr>
              <w:spacing w:after="0" w:line="240" w:lineRule="auto"/>
              <w:rPr>
                <w:rFonts w:eastAsia="Times New Roman" w:cs="Arial"/>
                <w:bCs/>
                <w:sz w:val="20"/>
                <w:szCs w:val="20"/>
                <w:lang w:eastAsia="pl-PL"/>
              </w:rPr>
            </w:pPr>
            <w:r w:rsidRPr="00273288">
              <w:rPr>
                <w:rFonts w:eastAsia="Times New Roman" w:cs="Arial"/>
                <w:b/>
                <w:sz w:val="20"/>
                <w:szCs w:val="20"/>
                <w:lang w:eastAsia="pl-PL"/>
              </w:rPr>
              <w:t>Tak</w:t>
            </w:r>
          </w:p>
        </w:tc>
        <w:tc>
          <w:tcPr>
            <w:tcW w:w="1560" w:type="dxa"/>
            <w:shd w:val="clear" w:color="auto" w:fill="auto"/>
          </w:tcPr>
          <w:p w14:paraId="5E816638" w14:textId="77777777" w:rsidR="00273288" w:rsidRPr="00273288" w:rsidRDefault="00273288" w:rsidP="00273288">
            <w:pPr>
              <w:shd w:val="clear" w:color="auto" w:fill="FFFFFF"/>
              <w:spacing w:after="0" w:line="240" w:lineRule="auto"/>
              <w:jc w:val="both"/>
              <w:rPr>
                <w:rFonts w:eastAsia="Times New Roman" w:cs="Arial"/>
                <w:b/>
                <w:sz w:val="20"/>
                <w:szCs w:val="20"/>
                <w:lang w:eastAsia="pl-PL"/>
              </w:rPr>
            </w:pPr>
          </w:p>
        </w:tc>
      </w:tr>
      <w:tr w:rsidR="00273288" w:rsidRPr="00273288" w14:paraId="1F29F945" w14:textId="77777777" w:rsidTr="00EF2B1C">
        <w:trPr>
          <w:gridAfter w:val="1"/>
          <w:wAfter w:w="708" w:type="dxa"/>
          <w:trHeight w:val="147"/>
        </w:trPr>
        <w:tc>
          <w:tcPr>
            <w:tcW w:w="710" w:type="dxa"/>
            <w:vMerge/>
            <w:shd w:val="clear" w:color="auto" w:fill="auto"/>
          </w:tcPr>
          <w:p w14:paraId="6EF4D819" w14:textId="77777777" w:rsidR="00273288" w:rsidRPr="00273288" w:rsidRDefault="00273288" w:rsidP="00273288">
            <w:pPr>
              <w:spacing w:after="0" w:line="240" w:lineRule="auto"/>
              <w:rPr>
                <w:rFonts w:eastAsia="Times New Roman" w:cs="Arial"/>
                <w:szCs w:val="24"/>
                <w:lang w:eastAsia="pl-PL"/>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3223B" w14:textId="77777777" w:rsidR="00273288" w:rsidRPr="00273288" w:rsidRDefault="00273288" w:rsidP="00273288">
            <w:pPr>
              <w:autoSpaceDE w:val="0"/>
              <w:autoSpaceDN w:val="0"/>
              <w:adjustRightInd w:val="0"/>
              <w:spacing w:after="0" w:line="276" w:lineRule="auto"/>
              <w:jc w:val="center"/>
              <w:rPr>
                <w:rFonts w:eastAsia="Times New Roman" w:cs="Arial"/>
                <w:sz w:val="16"/>
                <w:szCs w:val="16"/>
                <w:lang w:eastAsia="pl-PL"/>
              </w:rPr>
            </w:pPr>
            <w:r w:rsidRPr="00273288">
              <w:rPr>
                <w:rFonts w:eastAsia="Times New Roman" w:cs="Arial"/>
                <w:sz w:val="16"/>
                <w:szCs w:val="16"/>
                <w:lang w:eastAsia="pl-PL"/>
              </w:rPr>
              <w:t>HF</w:t>
            </w:r>
          </w:p>
        </w:tc>
        <w:tc>
          <w:tcPr>
            <w:tcW w:w="19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1501AE" w14:textId="77777777" w:rsidR="00273288" w:rsidRPr="00273288" w:rsidRDefault="00273288" w:rsidP="00273288">
            <w:pPr>
              <w:autoSpaceDE w:val="0"/>
              <w:autoSpaceDN w:val="0"/>
              <w:adjustRightInd w:val="0"/>
              <w:spacing w:after="0" w:line="276" w:lineRule="auto"/>
              <w:jc w:val="center"/>
              <w:rPr>
                <w:rFonts w:eastAsia="Times New Roman" w:cs="Arial"/>
                <w:b/>
                <w:sz w:val="16"/>
                <w:szCs w:val="16"/>
                <w:lang w:eastAsia="pl-PL"/>
              </w:rPr>
            </w:pPr>
            <w:r w:rsidRPr="00273288">
              <w:rPr>
                <w:rFonts w:eastAsia="Times New Roman" w:cs="Arial"/>
                <w:sz w:val="16"/>
                <w:szCs w:val="16"/>
                <w:lang w:eastAsia="pl-PL"/>
              </w:rPr>
              <w:t>&lt; 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EE5EA9" w14:textId="77777777" w:rsidR="00273288" w:rsidRPr="00273288" w:rsidRDefault="00273288" w:rsidP="00273288">
            <w:pPr>
              <w:autoSpaceDE w:val="0"/>
              <w:autoSpaceDN w:val="0"/>
              <w:adjustRightInd w:val="0"/>
              <w:spacing w:after="0" w:line="276" w:lineRule="auto"/>
              <w:jc w:val="center"/>
              <w:rPr>
                <w:rFonts w:eastAsia="Times New Roman" w:cs="Arial"/>
                <w:b/>
                <w:sz w:val="16"/>
                <w:szCs w:val="16"/>
                <w:lang w:eastAsia="pl-PL"/>
              </w:rPr>
            </w:pPr>
            <w:r w:rsidRPr="00273288">
              <w:rPr>
                <w:rFonts w:eastAsia="Times New Roman" w:cs="Arial"/>
                <w:sz w:val="16"/>
                <w:szCs w:val="16"/>
                <w:lang w:eastAsia="pl-PL"/>
              </w:rPr>
              <w:t>Średnia dobowa lub średnia z okresu pobierania próbek</w:t>
            </w:r>
          </w:p>
        </w:tc>
        <w:tc>
          <w:tcPr>
            <w:tcW w:w="2551" w:type="dxa"/>
            <w:gridSpan w:val="2"/>
            <w:shd w:val="clear" w:color="auto" w:fill="auto"/>
          </w:tcPr>
          <w:p w14:paraId="5EB222FA" w14:textId="77777777" w:rsidR="00273288" w:rsidRPr="00273288" w:rsidRDefault="00273288" w:rsidP="00273288">
            <w:pPr>
              <w:spacing w:after="0" w:line="240" w:lineRule="auto"/>
              <w:jc w:val="both"/>
              <w:rPr>
                <w:rFonts w:eastAsia="Times New Roman" w:cs="Arial"/>
                <w:iCs/>
                <w:sz w:val="20"/>
                <w:szCs w:val="20"/>
                <w:lang w:eastAsia="pl-PL"/>
              </w:rPr>
            </w:pPr>
            <w:r w:rsidRPr="00273288">
              <w:rPr>
                <w:rFonts w:eastAsia="Times New Roman" w:cs="Arial"/>
                <w:b/>
                <w:sz w:val="20"/>
                <w:szCs w:val="20"/>
                <w:lang w:eastAsia="pl-PL"/>
              </w:rPr>
              <w:t>Tak</w:t>
            </w:r>
            <w:r w:rsidRPr="00273288">
              <w:rPr>
                <w:rFonts w:eastAsia="Times New Roman" w:cs="Arial"/>
                <w:bCs/>
                <w:sz w:val="20"/>
                <w:szCs w:val="20"/>
                <w:lang w:eastAsia="pl-PL"/>
              </w:rPr>
              <w:t xml:space="preserve"> </w:t>
            </w:r>
          </w:p>
          <w:p w14:paraId="72F4C9C0" w14:textId="77777777" w:rsidR="00273288" w:rsidRPr="00273288" w:rsidRDefault="00273288" w:rsidP="00273288">
            <w:pPr>
              <w:spacing w:after="0" w:line="240" w:lineRule="auto"/>
              <w:rPr>
                <w:rFonts w:eastAsia="Times New Roman" w:cs="Arial"/>
                <w:iCs/>
                <w:sz w:val="20"/>
                <w:szCs w:val="20"/>
                <w:lang w:eastAsia="pl-PL"/>
              </w:rPr>
            </w:pPr>
          </w:p>
        </w:tc>
        <w:tc>
          <w:tcPr>
            <w:tcW w:w="1560" w:type="dxa"/>
            <w:shd w:val="clear" w:color="auto" w:fill="auto"/>
          </w:tcPr>
          <w:p w14:paraId="33ECD166" w14:textId="77777777" w:rsidR="00273288" w:rsidRPr="00273288" w:rsidRDefault="00273288" w:rsidP="00273288">
            <w:pPr>
              <w:spacing w:after="0" w:line="240" w:lineRule="auto"/>
              <w:jc w:val="both"/>
              <w:rPr>
                <w:rFonts w:eastAsia="Times New Roman" w:cs="Arial"/>
                <w:b/>
                <w:sz w:val="20"/>
                <w:szCs w:val="20"/>
                <w:lang w:eastAsia="pl-PL"/>
              </w:rPr>
            </w:pPr>
          </w:p>
        </w:tc>
      </w:tr>
      <w:tr w:rsidR="00273288" w:rsidRPr="00273288" w14:paraId="764D2769" w14:textId="77777777" w:rsidTr="00EF2B1C">
        <w:trPr>
          <w:gridAfter w:val="1"/>
          <w:wAfter w:w="708" w:type="dxa"/>
          <w:trHeight w:val="147"/>
        </w:trPr>
        <w:tc>
          <w:tcPr>
            <w:tcW w:w="710" w:type="dxa"/>
            <w:vMerge/>
            <w:shd w:val="clear" w:color="auto" w:fill="auto"/>
          </w:tcPr>
          <w:p w14:paraId="284C7CEC" w14:textId="77777777" w:rsidR="00273288" w:rsidRPr="00273288" w:rsidRDefault="00273288" w:rsidP="00273288">
            <w:pPr>
              <w:spacing w:after="0" w:line="240" w:lineRule="auto"/>
              <w:rPr>
                <w:rFonts w:eastAsia="Times New Roman" w:cs="Arial"/>
                <w:szCs w:val="24"/>
                <w:lang w:eastAsia="pl-PL"/>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12DB2" w14:textId="77777777" w:rsidR="00273288" w:rsidRPr="00273288" w:rsidRDefault="00273288" w:rsidP="00273288">
            <w:pPr>
              <w:autoSpaceDE w:val="0"/>
              <w:autoSpaceDN w:val="0"/>
              <w:adjustRightInd w:val="0"/>
              <w:spacing w:after="0" w:line="276" w:lineRule="auto"/>
              <w:jc w:val="center"/>
              <w:rPr>
                <w:rFonts w:eastAsia="Times New Roman" w:cs="Arial"/>
                <w:sz w:val="16"/>
                <w:szCs w:val="16"/>
                <w:lang w:eastAsia="pl-PL"/>
              </w:rPr>
            </w:pPr>
            <w:r w:rsidRPr="00273288">
              <w:rPr>
                <w:rFonts w:eastAsia="Times New Roman" w:cs="Arial"/>
                <w:sz w:val="16"/>
                <w:szCs w:val="16"/>
                <w:lang w:eastAsia="pl-PL"/>
              </w:rPr>
              <w:t>SO</w:t>
            </w:r>
            <w:r w:rsidRPr="00273288">
              <w:rPr>
                <w:rFonts w:eastAsia="Times New Roman" w:cs="Arial"/>
                <w:sz w:val="16"/>
                <w:szCs w:val="16"/>
                <w:vertAlign w:val="subscript"/>
                <w:lang w:eastAsia="pl-PL"/>
              </w:rPr>
              <w:t>2</w:t>
            </w:r>
          </w:p>
        </w:tc>
        <w:tc>
          <w:tcPr>
            <w:tcW w:w="19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22D5D6" w14:textId="77777777" w:rsidR="00273288" w:rsidRPr="00273288" w:rsidRDefault="00273288" w:rsidP="00273288">
            <w:pPr>
              <w:autoSpaceDE w:val="0"/>
              <w:autoSpaceDN w:val="0"/>
              <w:adjustRightInd w:val="0"/>
              <w:spacing w:after="0" w:line="276" w:lineRule="auto"/>
              <w:jc w:val="center"/>
              <w:rPr>
                <w:rFonts w:eastAsia="Times New Roman" w:cs="Arial"/>
                <w:b/>
                <w:sz w:val="16"/>
                <w:szCs w:val="16"/>
                <w:lang w:eastAsia="pl-PL"/>
              </w:rPr>
            </w:pPr>
            <w:r w:rsidRPr="00273288">
              <w:rPr>
                <w:rFonts w:eastAsia="Times New Roman" w:cs="Arial"/>
                <w:sz w:val="16"/>
                <w:szCs w:val="16"/>
                <w:lang w:eastAsia="pl-PL"/>
              </w:rPr>
              <w:t>5–40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725A39" w14:textId="77777777" w:rsidR="00273288" w:rsidRPr="00273288" w:rsidRDefault="00273288" w:rsidP="00273288">
            <w:pPr>
              <w:autoSpaceDE w:val="0"/>
              <w:autoSpaceDN w:val="0"/>
              <w:adjustRightInd w:val="0"/>
              <w:spacing w:after="0" w:line="276" w:lineRule="auto"/>
              <w:jc w:val="center"/>
              <w:rPr>
                <w:rFonts w:eastAsia="Times New Roman" w:cs="Arial"/>
                <w:b/>
                <w:sz w:val="16"/>
                <w:szCs w:val="16"/>
                <w:lang w:eastAsia="pl-PL"/>
              </w:rPr>
            </w:pPr>
            <w:r w:rsidRPr="00273288">
              <w:rPr>
                <w:rFonts w:eastAsia="Times New Roman" w:cs="Arial"/>
                <w:sz w:val="16"/>
                <w:szCs w:val="16"/>
                <w:lang w:eastAsia="pl-PL"/>
              </w:rPr>
              <w:t>Średnia dobowa</w:t>
            </w:r>
          </w:p>
        </w:tc>
        <w:tc>
          <w:tcPr>
            <w:tcW w:w="2551" w:type="dxa"/>
            <w:gridSpan w:val="2"/>
            <w:shd w:val="clear" w:color="auto" w:fill="auto"/>
          </w:tcPr>
          <w:p w14:paraId="24FBEA44" w14:textId="77777777" w:rsidR="00273288" w:rsidRPr="00273288" w:rsidRDefault="00273288" w:rsidP="00273288">
            <w:pPr>
              <w:shd w:val="clear" w:color="auto" w:fill="FFFFFF"/>
              <w:spacing w:after="0" w:line="240" w:lineRule="auto"/>
              <w:jc w:val="both"/>
              <w:rPr>
                <w:rFonts w:eastAsia="Times New Roman" w:cs="Arial"/>
                <w:sz w:val="20"/>
                <w:szCs w:val="20"/>
                <w:shd w:val="clear" w:color="auto" w:fill="FFFFFF"/>
                <w:lang w:eastAsia="pl-PL"/>
              </w:rPr>
            </w:pPr>
            <w:r w:rsidRPr="00273288">
              <w:rPr>
                <w:rFonts w:eastAsia="Times New Roman" w:cs="Arial"/>
                <w:b/>
                <w:sz w:val="20"/>
                <w:szCs w:val="20"/>
                <w:lang w:eastAsia="pl-PL"/>
              </w:rPr>
              <w:t xml:space="preserve">Tak </w:t>
            </w:r>
          </w:p>
        </w:tc>
        <w:tc>
          <w:tcPr>
            <w:tcW w:w="1560" w:type="dxa"/>
            <w:shd w:val="clear" w:color="auto" w:fill="auto"/>
          </w:tcPr>
          <w:p w14:paraId="6F56F6F6" w14:textId="77777777" w:rsidR="00273288" w:rsidRPr="00273288" w:rsidRDefault="00273288" w:rsidP="00273288">
            <w:pPr>
              <w:shd w:val="clear" w:color="auto" w:fill="FFFFFF"/>
              <w:spacing w:after="0" w:line="240" w:lineRule="auto"/>
              <w:jc w:val="both"/>
              <w:rPr>
                <w:rFonts w:eastAsia="Times New Roman" w:cs="Arial"/>
                <w:b/>
                <w:sz w:val="20"/>
                <w:szCs w:val="20"/>
                <w:lang w:eastAsia="pl-PL"/>
              </w:rPr>
            </w:pPr>
          </w:p>
        </w:tc>
      </w:tr>
      <w:tr w:rsidR="00273288" w:rsidRPr="00273288" w14:paraId="6DBF2D48" w14:textId="77777777" w:rsidTr="00EF2B1C">
        <w:trPr>
          <w:gridAfter w:val="1"/>
          <w:wAfter w:w="708" w:type="dxa"/>
        </w:trPr>
        <w:tc>
          <w:tcPr>
            <w:tcW w:w="710" w:type="dxa"/>
            <w:vMerge w:val="restart"/>
            <w:shd w:val="clear" w:color="auto" w:fill="auto"/>
          </w:tcPr>
          <w:p w14:paraId="08EDE4A7"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29</w:t>
            </w: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296997BC" w14:textId="77777777" w:rsidR="00273288" w:rsidRPr="00273288" w:rsidRDefault="00273288" w:rsidP="00273288">
            <w:pPr>
              <w:spacing w:after="0" w:line="240" w:lineRule="auto"/>
              <w:rPr>
                <w:rFonts w:eastAsia="Times New Roman" w:cs="Arial"/>
                <w:b/>
                <w:bCs/>
                <w:sz w:val="20"/>
                <w:szCs w:val="24"/>
                <w:lang w:eastAsia="pl-PL"/>
              </w:rPr>
            </w:pPr>
          </w:p>
          <w:p w14:paraId="52EEE28F" w14:textId="77777777" w:rsidR="00273288" w:rsidRPr="00273288" w:rsidRDefault="00273288" w:rsidP="00273288">
            <w:pPr>
              <w:spacing w:after="0" w:line="240" w:lineRule="auto"/>
              <w:rPr>
                <w:rFonts w:eastAsia="Times New Roman" w:cs="Arial"/>
                <w:b/>
                <w:bCs/>
                <w:sz w:val="20"/>
                <w:szCs w:val="24"/>
                <w:lang w:eastAsia="pl-PL"/>
              </w:rPr>
            </w:pPr>
            <w:r w:rsidRPr="00273288">
              <w:rPr>
                <w:rFonts w:eastAsia="Times New Roman" w:cs="Arial"/>
                <w:b/>
                <w:bCs/>
                <w:sz w:val="20"/>
                <w:szCs w:val="24"/>
                <w:lang w:eastAsia="pl-PL"/>
              </w:rPr>
              <w:t xml:space="preserve">Aby ograniczyć zorganizowane emisje NOX do powietrza przy jednoczesnym ograniczaniu emisji CO and N2O ze spalania odpadów oraz emisji NH3 ze stosowania SNCR lub SCR, w ramach BAT należy stosować odpowiednią kombinację poniższych technik.  </w:t>
            </w:r>
          </w:p>
          <w:p w14:paraId="31766AEE" w14:textId="77777777" w:rsidR="00273288" w:rsidRPr="00273288" w:rsidRDefault="00273288" w:rsidP="00273288">
            <w:pPr>
              <w:spacing w:after="0" w:line="240" w:lineRule="auto"/>
              <w:rPr>
                <w:rFonts w:eastAsia="Times New Roman" w:cs="Arial"/>
                <w:b/>
                <w:bCs/>
                <w:sz w:val="20"/>
                <w:szCs w:val="24"/>
                <w:lang w:eastAsia="pl-PL"/>
              </w:rPr>
            </w:pPr>
          </w:p>
        </w:tc>
        <w:tc>
          <w:tcPr>
            <w:tcW w:w="2551" w:type="dxa"/>
            <w:gridSpan w:val="2"/>
            <w:shd w:val="clear" w:color="auto" w:fill="auto"/>
          </w:tcPr>
          <w:p w14:paraId="26F10447"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b/>
                <w:bCs/>
                <w:sz w:val="20"/>
                <w:szCs w:val="20"/>
                <w:lang w:eastAsia="pl-PL"/>
              </w:rPr>
              <w:t>Pozwolenie zintegrowane należy dostosować do wymagań konkluzji BAT poprzez określenie dopuszczalnej emisji na poziomie rzeczywistej emisji z instalacji z zachowaniem BAT-</w:t>
            </w:r>
            <w:proofErr w:type="spellStart"/>
            <w:r w:rsidRPr="00273288">
              <w:rPr>
                <w:rFonts w:eastAsia="Times New Roman" w:cs="Arial"/>
                <w:b/>
                <w:bCs/>
                <w:sz w:val="20"/>
                <w:szCs w:val="20"/>
                <w:lang w:eastAsia="pl-PL"/>
              </w:rPr>
              <w:t>AELs</w:t>
            </w:r>
            <w:proofErr w:type="spellEnd"/>
            <w:r w:rsidRPr="00273288">
              <w:rPr>
                <w:rFonts w:eastAsia="Times New Roman" w:cs="Arial"/>
                <w:b/>
                <w:bCs/>
                <w:sz w:val="20"/>
                <w:szCs w:val="20"/>
                <w:lang w:eastAsia="pl-PL"/>
              </w:rPr>
              <w:t>.</w:t>
            </w:r>
          </w:p>
        </w:tc>
        <w:tc>
          <w:tcPr>
            <w:tcW w:w="1560" w:type="dxa"/>
            <w:shd w:val="clear" w:color="auto" w:fill="auto"/>
          </w:tcPr>
          <w:p w14:paraId="073DED24"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b/>
                <w:bCs/>
                <w:sz w:val="20"/>
                <w:szCs w:val="20"/>
                <w:lang w:eastAsia="pl-PL"/>
              </w:rPr>
              <w:t>Wymagania BAT 29 są spełnione</w:t>
            </w:r>
            <w:r w:rsidRPr="00273288">
              <w:rPr>
                <w:rFonts w:eastAsia="Times New Roman" w:cs="Arial"/>
                <w:sz w:val="20"/>
                <w:szCs w:val="20"/>
                <w:lang w:eastAsia="pl-PL"/>
              </w:rPr>
              <w:t>.</w:t>
            </w:r>
          </w:p>
        </w:tc>
      </w:tr>
      <w:tr w:rsidR="00273288" w:rsidRPr="00273288" w14:paraId="418A4DAE" w14:textId="77777777" w:rsidTr="00EF2B1C">
        <w:trPr>
          <w:gridAfter w:val="1"/>
          <w:wAfter w:w="708" w:type="dxa"/>
        </w:trPr>
        <w:tc>
          <w:tcPr>
            <w:tcW w:w="710" w:type="dxa"/>
            <w:vMerge/>
            <w:shd w:val="clear" w:color="auto" w:fill="auto"/>
          </w:tcPr>
          <w:p w14:paraId="5A390DA1"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vAlign w:val="center"/>
          </w:tcPr>
          <w:p w14:paraId="59CCB7A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a)    Optymalizacja procesu spalania</w:t>
            </w:r>
          </w:p>
        </w:tc>
        <w:tc>
          <w:tcPr>
            <w:tcW w:w="2551" w:type="dxa"/>
            <w:gridSpan w:val="2"/>
            <w:tcBorders>
              <w:bottom w:val="single" w:sz="4" w:space="0" w:color="auto"/>
            </w:tcBorders>
            <w:shd w:val="clear" w:color="auto" w:fill="auto"/>
          </w:tcPr>
          <w:p w14:paraId="1DAF27B0"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Tak</w:t>
            </w:r>
          </w:p>
          <w:p w14:paraId="63925B7C"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 xml:space="preserve">Z sekcji 2.1. Zaawansowany system kontroli - Użycie automatycznego systemu komputerowego do kontroli sprawności spalania oraz zapobiegania emisjom i/lub ograniczania emisji. System ten obejmuje </w:t>
            </w:r>
            <w:r w:rsidRPr="00273288">
              <w:rPr>
                <w:rFonts w:eastAsia="Times New Roman" w:cs="Arial"/>
                <w:sz w:val="20"/>
                <w:szCs w:val="20"/>
                <w:lang w:eastAsia="pl-PL"/>
              </w:rPr>
              <w:lastRenderedPageBreak/>
              <w:t>również stosowanie wysoce wydajnego monitorowania parametrów eksploatacyjnych i emisji.</w:t>
            </w:r>
          </w:p>
        </w:tc>
        <w:tc>
          <w:tcPr>
            <w:tcW w:w="1560" w:type="dxa"/>
            <w:tcBorders>
              <w:bottom w:val="single" w:sz="4" w:space="0" w:color="auto"/>
            </w:tcBorders>
            <w:shd w:val="clear" w:color="auto" w:fill="auto"/>
          </w:tcPr>
          <w:p w14:paraId="00CC8801"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1190074B" w14:textId="77777777" w:rsidTr="00EF2B1C">
        <w:trPr>
          <w:gridAfter w:val="1"/>
          <w:wAfter w:w="708" w:type="dxa"/>
        </w:trPr>
        <w:tc>
          <w:tcPr>
            <w:tcW w:w="710" w:type="dxa"/>
            <w:vMerge/>
            <w:shd w:val="clear" w:color="auto" w:fill="auto"/>
          </w:tcPr>
          <w:p w14:paraId="71D2D258"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FDC5FDF"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b)   Recyrkulacja spalin,</w:t>
            </w:r>
          </w:p>
        </w:tc>
        <w:tc>
          <w:tcPr>
            <w:tcW w:w="2551" w:type="dxa"/>
            <w:gridSpan w:val="2"/>
            <w:vMerge w:val="restart"/>
            <w:tcBorders>
              <w:top w:val="single" w:sz="4" w:space="0" w:color="auto"/>
            </w:tcBorders>
            <w:shd w:val="clear" w:color="auto" w:fill="auto"/>
            <w:vAlign w:val="center"/>
          </w:tcPr>
          <w:p w14:paraId="0456C90E"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 xml:space="preserve">Stężenie średniodobowe  </w:t>
            </w:r>
            <w:proofErr w:type="spellStart"/>
            <w:r w:rsidRPr="00273288">
              <w:rPr>
                <w:rFonts w:eastAsia="Times New Roman" w:cs="Arial"/>
                <w:sz w:val="20"/>
                <w:szCs w:val="20"/>
                <w:lang w:eastAsia="pl-PL"/>
              </w:rPr>
              <w:t>NOx</w:t>
            </w:r>
            <w:proofErr w:type="spellEnd"/>
            <w:r w:rsidRPr="00273288">
              <w:rPr>
                <w:rFonts w:eastAsia="Times New Roman" w:cs="Arial"/>
                <w:sz w:val="20"/>
                <w:szCs w:val="20"/>
                <w:lang w:eastAsia="pl-PL"/>
              </w:rPr>
              <w:t xml:space="preserve"> jest w większości w czasie roku mniejsze od 50 mg/Nm</w:t>
            </w:r>
            <w:r w:rsidRPr="00273288">
              <w:rPr>
                <w:rFonts w:eastAsia="Times New Roman" w:cs="Arial"/>
                <w:sz w:val="20"/>
                <w:szCs w:val="20"/>
                <w:vertAlign w:val="superscript"/>
                <w:lang w:eastAsia="pl-PL"/>
              </w:rPr>
              <w:t>3</w:t>
            </w:r>
            <w:r w:rsidRPr="00273288">
              <w:rPr>
                <w:rFonts w:eastAsia="Times New Roman" w:cs="Arial"/>
                <w:sz w:val="20"/>
                <w:szCs w:val="20"/>
                <w:lang w:eastAsia="pl-PL"/>
              </w:rPr>
              <w:t xml:space="preserve"> dlatego stosowanie kombinacji techniki a) z którąkolwiek jest niezasadne.</w:t>
            </w:r>
          </w:p>
        </w:tc>
        <w:tc>
          <w:tcPr>
            <w:tcW w:w="1560" w:type="dxa"/>
            <w:vMerge w:val="restart"/>
            <w:tcBorders>
              <w:top w:val="single" w:sz="4" w:space="0" w:color="auto"/>
            </w:tcBorders>
            <w:shd w:val="clear" w:color="auto" w:fill="auto"/>
          </w:tcPr>
          <w:p w14:paraId="106BC5CD"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04B5A710" w14:textId="77777777" w:rsidTr="00EF2B1C">
        <w:trPr>
          <w:gridAfter w:val="1"/>
          <w:wAfter w:w="708" w:type="dxa"/>
        </w:trPr>
        <w:tc>
          <w:tcPr>
            <w:tcW w:w="710" w:type="dxa"/>
            <w:vMerge/>
            <w:shd w:val="clear" w:color="auto" w:fill="auto"/>
          </w:tcPr>
          <w:p w14:paraId="5D74761A"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7E3A39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c)    Selektywna redukcja niekatalityczna (SNCR)</w:t>
            </w:r>
          </w:p>
        </w:tc>
        <w:tc>
          <w:tcPr>
            <w:tcW w:w="2551" w:type="dxa"/>
            <w:gridSpan w:val="2"/>
            <w:vMerge/>
            <w:tcBorders>
              <w:top w:val="single" w:sz="4" w:space="0" w:color="auto"/>
            </w:tcBorders>
            <w:shd w:val="clear" w:color="auto" w:fill="auto"/>
          </w:tcPr>
          <w:p w14:paraId="53074054"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583BAF01"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44C2AE5A" w14:textId="77777777" w:rsidTr="00EF2B1C">
        <w:trPr>
          <w:gridAfter w:val="1"/>
          <w:wAfter w:w="708" w:type="dxa"/>
        </w:trPr>
        <w:tc>
          <w:tcPr>
            <w:tcW w:w="710" w:type="dxa"/>
            <w:vMerge/>
            <w:shd w:val="clear" w:color="auto" w:fill="auto"/>
          </w:tcPr>
          <w:p w14:paraId="47D6C14A"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4C221BB"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d)   Selektywna redukcja katalityczna (SCR),</w:t>
            </w:r>
          </w:p>
        </w:tc>
        <w:tc>
          <w:tcPr>
            <w:tcW w:w="2551" w:type="dxa"/>
            <w:gridSpan w:val="2"/>
            <w:vMerge/>
            <w:tcBorders>
              <w:top w:val="single" w:sz="4" w:space="0" w:color="auto"/>
            </w:tcBorders>
            <w:shd w:val="clear" w:color="auto" w:fill="auto"/>
          </w:tcPr>
          <w:p w14:paraId="7694C159"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43CA58EF"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3B2493AF" w14:textId="77777777" w:rsidTr="00EF2B1C">
        <w:trPr>
          <w:gridAfter w:val="1"/>
          <w:wAfter w:w="708" w:type="dxa"/>
        </w:trPr>
        <w:tc>
          <w:tcPr>
            <w:tcW w:w="710" w:type="dxa"/>
            <w:vMerge/>
            <w:shd w:val="clear" w:color="auto" w:fill="auto"/>
          </w:tcPr>
          <w:p w14:paraId="7BA79140"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nil"/>
              <w:right w:val="single" w:sz="4" w:space="0" w:color="auto"/>
            </w:tcBorders>
            <w:shd w:val="clear" w:color="auto" w:fill="auto"/>
            <w:vAlign w:val="center"/>
          </w:tcPr>
          <w:p w14:paraId="667C4D4B"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e)   Katalityczne filtry workowe</w:t>
            </w:r>
          </w:p>
        </w:tc>
        <w:tc>
          <w:tcPr>
            <w:tcW w:w="2551" w:type="dxa"/>
            <w:gridSpan w:val="2"/>
            <w:vMerge/>
            <w:tcBorders>
              <w:top w:val="single" w:sz="4" w:space="0" w:color="auto"/>
              <w:bottom w:val="nil"/>
            </w:tcBorders>
            <w:shd w:val="clear" w:color="auto" w:fill="auto"/>
          </w:tcPr>
          <w:p w14:paraId="49AE18A0"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36F39EEC"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1A294A72" w14:textId="77777777" w:rsidTr="00EF2B1C">
        <w:trPr>
          <w:gridAfter w:val="1"/>
          <w:wAfter w:w="708" w:type="dxa"/>
        </w:trPr>
        <w:tc>
          <w:tcPr>
            <w:tcW w:w="710" w:type="dxa"/>
            <w:vMerge/>
            <w:shd w:val="clear" w:color="auto" w:fill="auto"/>
          </w:tcPr>
          <w:p w14:paraId="05427326"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vAlign w:val="center"/>
          </w:tcPr>
          <w:p w14:paraId="614832B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f)   Optymalizacja metod projektowania i działania SNCR/SCR,</w:t>
            </w:r>
          </w:p>
        </w:tc>
        <w:tc>
          <w:tcPr>
            <w:tcW w:w="2551" w:type="dxa"/>
            <w:gridSpan w:val="2"/>
            <w:vMerge/>
            <w:tcBorders>
              <w:top w:val="nil"/>
            </w:tcBorders>
            <w:shd w:val="clear" w:color="auto" w:fill="auto"/>
          </w:tcPr>
          <w:p w14:paraId="29CECCB5"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7D900C00"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5B4A3F0E" w14:textId="77777777" w:rsidTr="00EF2B1C">
        <w:trPr>
          <w:gridAfter w:val="1"/>
          <w:wAfter w:w="708" w:type="dxa"/>
        </w:trPr>
        <w:tc>
          <w:tcPr>
            <w:tcW w:w="710" w:type="dxa"/>
            <w:vMerge/>
            <w:shd w:val="clear" w:color="auto" w:fill="auto"/>
          </w:tcPr>
          <w:p w14:paraId="3D19C75D"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vAlign w:val="center"/>
          </w:tcPr>
          <w:p w14:paraId="21020D5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g)    Płuczka gazowa mokra.</w:t>
            </w:r>
          </w:p>
        </w:tc>
        <w:tc>
          <w:tcPr>
            <w:tcW w:w="2551" w:type="dxa"/>
            <w:gridSpan w:val="2"/>
            <w:vMerge/>
            <w:shd w:val="clear" w:color="auto" w:fill="auto"/>
          </w:tcPr>
          <w:p w14:paraId="66C73C57"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0462BF1C"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422DAAA9" w14:textId="77777777" w:rsidTr="00EF2B1C">
        <w:trPr>
          <w:gridAfter w:val="1"/>
          <w:wAfter w:w="708" w:type="dxa"/>
          <w:trHeight w:val="344"/>
        </w:trPr>
        <w:tc>
          <w:tcPr>
            <w:tcW w:w="710" w:type="dxa"/>
            <w:vMerge/>
            <w:shd w:val="clear" w:color="auto" w:fill="auto"/>
          </w:tcPr>
          <w:p w14:paraId="4A61EA88"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296F3335" w14:textId="77777777" w:rsidR="00273288" w:rsidRPr="00273288" w:rsidRDefault="00273288" w:rsidP="00273288">
            <w:pPr>
              <w:autoSpaceDE w:val="0"/>
              <w:autoSpaceDN w:val="0"/>
              <w:adjustRightInd w:val="0"/>
              <w:spacing w:after="0" w:line="240" w:lineRule="auto"/>
              <w:jc w:val="both"/>
              <w:rPr>
                <w:rFonts w:eastAsia="Times New Roman" w:cs="Arial"/>
                <w:b/>
                <w:sz w:val="20"/>
                <w:szCs w:val="20"/>
                <w:lang w:eastAsia="pl-PL"/>
              </w:rPr>
            </w:pPr>
            <w:r w:rsidRPr="00273288">
              <w:rPr>
                <w:rFonts w:eastAsia="Times New Roman" w:cs="Arial"/>
                <w:b/>
                <w:sz w:val="20"/>
                <w:szCs w:val="20"/>
                <w:lang w:eastAsia="pl-PL"/>
              </w:rPr>
              <w:t>Wymagane poziomy emisji BAT- AEL</w:t>
            </w:r>
          </w:p>
        </w:tc>
        <w:tc>
          <w:tcPr>
            <w:tcW w:w="2551" w:type="dxa"/>
            <w:gridSpan w:val="2"/>
            <w:shd w:val="clear" w:color="auto" w:fill="auto"/>
          </w:tcPr>
          <w:p w14:paraId="2A0C3CE4" w14:textId="77777777" w:rsidR="00273288" w:rsidRPr="00273288" w:rsidRDefault="00273288" w:rsidP="00273288">
            <w:pPr>
              <w:spacing w:after="0" w:line="240" w:lineRule="auto"/>
              <w:rPr>
                <w:rFonts w:eastAsia="Times New Roman" w:cs="Arial"/>
                <w:sz w:val="20"/>
                <w:szCs w:val="20"/>
                <w:lang w:eastAsia="pl-PL"/>
              </w:rPr>
            </w:pPr>
          </w:p>
        </w:tc>
        <w:tc>
          <w:tcPr>
            <w:tcW w:w="1560" w:type="dxa"/>
            <w:shd w:val="clear" w:color="auto" w:fill="auto"/>
          </w:tcPr>
          <w:p w14:paraId="3288B8FE"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6041B72B" w14:textId="77777777" w:rsidTr="00EF2B1C">
        <w:trPr>
          <w:gridAfter w:val="1"/>
          <w:wAfter w:w="708" w:type="dxa"/>
          <w:trHeight w:val="278"/>
        </w:trPr>
        <w:tc>
          <w:tcPr>
            <w:tcW w:w="710" w:type="dxa"/>
            <w:vMerge/>
            <w:shd w:val="clear" w:color="auto" w:fill="auto"/>
          </w:tcPr>
          <w:p w14:paraId="6CF8ECAF" w14:textId="77777777" w:rsidR="00273288" w:rsidRPr="00273288" w:rsidRDefault="00273288" w:rsidP="00273288">
            <w:pPr>
              <w:spacing w:after="0" w:line="240" w:lineRule="auto"/>
              <w:rPr>
                <w:rFonts w:eastAsia="Times New Roman" w:cs="Arial"/>
                <w:szCs w:val="24"/>
                <w:lang w:eastAsia="pl-PL"/>
              </w:rPr>
            </w:pPr>
          </w:p>
        </w:tc>
        <w:tc>
          <w:tcPr>
            <w:tcW w:w="2381" w:type="dxa"/>
            <w:gridSpan w:val="4"/>
            <w:vMerge w:val="restart"/>
            <w:tcBorders>
              <w:top w:val="single" w:sz="4" w:space="0" w:color="auto"/>
              <w:left w:val="single" w:sz="4" w:space="0" w:color="auto"/>
              <w:right w:val="single" w:sz="4" w:space="0" w:color="auto"/>
            </w:tcBorders>
            <w:shd w:val="clear" w:color="auto" w:fill="auto"/>
            <w:vAlign w:val="center"/>
          </w:tcPr>
          <w:p w14:paraId="249CE6DE" w14:textId="77777777" w:rsidR="00273288" w:rsidRPr="00273288" w:rsidRDefault="00273288" w:rsidP="00273288">
            <w:pPr>
              <w:autoSpaceDE w:val="0"/>
              <w:autoSpaceDN w:val="0"/>
              <w:adjustRightInd w:val="0"/>
              <w:spacing w:after="0" w:line="276" w:lineRule="auto"/>
              <w:jc w:val="center"/>
              <w:rPr>
                <w:rFonts w:eastAsia="Times New Roman" w:cs="Arial"/>
                <w:sz w:val="20"/>
                <w:szCs w:val="20"/>
                <w:lang w:eastAsia="pl-PL"/>
              </w:rPr>
            </w:pPr>
            <w:r w:rsidRPr="00273288">
              <w:rPr>
                <w:rFonts w:eastAsia="Times New Roman" w:cs="Arial"/>
                <w:sz w:val="17"/>
                <w:szCs w:val="17"/>
                <w:lang w:eastAsia="pl-PL"/>
              </w:rPr>
              <w:t>Parametr</w:t>
            </w:r>
          </w:p>
        </w:tc>
        <w:tc>
          <w:tcPr>
            <w:tcW w:w="15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519EB4" w14:textId="77777777" w:rsidR="00273288" w:rsidRPr="00273288" w:rsidRDefault="00273288" w:rsidP="00273288">
            <w:pPr>
              <w:autoSpaceDE w:val="0"/>
              <w:autoSpaceDN w:val="0"/>
              <w:adjustRightInd w:val="0"/>
              <w:spacing w:after="0" w:line="276" w:lineRule="auto"/>
              <w:jc w:val="center"/>
              <w:rPr>
                <w:rFonts w:eastAsia="Times New Roman" w:cs="Arial"/>
                <w:sz w:val="17"/>
                <w:szCs w:val="17"/>
                <w:lang w:eastAsia="pl-PL"/>
              </w:rPr>
            </w:pPr>
            <w:r w:rsidRPr="00273288">
              <w:rPr>
                <w:rFonts w:eastAsia="Times New Roman" w:cs="Arial"/>
                <w:sz w:val="17"/>
                <w:szCs w:val="17"/>
                <w:lang w:eastAsia="pl-PL"/>
              </w:rPr>
              <w:t>BAT-AEL</w:t>
            </w:r>
          </w:p>
          <w:p w14:paraId="004220E2" w14:textId="77777777" w:rsidR="00273288" w:rsidRPr="00273288" w:rsidRDefault="00273288" w:rsidP="00273288">
            <w:pPr>
              <w:autoSpaceDE w:val="0"/>
              <w:autoSpaceDN w:val="0"/>
              <w:adjustRightInd w:val="0"/>
              <w:spacing w:after="0" w:line="276" w:lineRule="auto"/>
              <w:jc w:val="center"/>
              <w:rPr>
                <w:rFonts w:eastAsia="Times New Roman" w:cs="Arial"/>
                <w:sz w:val="20"/>
                <w:szCs w:val="20"/>
                <w:lang w:eastAsia="pl-PL"/>
              </w:rPr>
            </w:pPr>
            <w:r w:rsidRPr="00273288">
              <w:rPr>
                <w:rFonts w:eastAsia="Times New Roman" w:cs="Arial"/>
                <w:iCs/>
                <w:sz w:val="16"/>
                <w:szCs w:val="16"/>
                <w:lang w:eastAsia="pl-PL"/>
              </w:rPr>
              <w:t>mg/Nm</w:t>
            </w:r>
            <w:r w:rsidRPr="00273288">
              <w:rPr>
                <w:rFonts w:eastAsia="Times New Roman" w:cs="Arial"/>
                <w:iCs/>
                <w:sz w:val="16"/>
                <w:szCs w:val="16"/>
                <w:vertAlign w:val="superscript"/>
                <w:lang w:eastAsia="pl-PL"/>
              </w:rPr>
              <w:t>3</w:t>
            </w:r>
          </w:p>
        </w:tc>
        <w:tc>
          <w:tcPr>
            <w:tcW w:w="1701" w:type="dxa"/>
            <w:gridSpan w:val="2"/>
            <w:vMerge w:val="restart"/>
            <w:tcBorders>
              <w:top w:val="single" w:sz="4" w:space="0" w:color="auto"/>
              <w:left w:val="single" w:sz="4" w:space="0" w:color="auto"/>
              <w:right w:val="single" w:sz="4" w:space="0" w:color="auto"/>
            </w:tcBorders>
            <w:shd w:val="clear" w:color="auto" w:fill="auto"/>
            <w:vAlign w:val="center"/>
          </w:tcPr>
          <w:p w14:paraId="03F42824" w14:textId="77777777" w:rsidR="00273288" w:rsidRPr="00273288" w:rsidRDefault="00273288" w:rsidP="00273288">
            <w:pPr>
              <w:autoSpaceDE w:val="0"/>
              <w:autoSpaceDN w:val="0"/>
              <w:adjustRightInd w:val="0"/>
              <w:spacing w:after="0" w:line="276" w:lineRule="auto"/>
              <w:jc w:val="center"/>
              <w:rPr>
                <w:rFonts w:eastAsia="Times New Roman" w:cs="Arial"/>
                <w:sz w:val="20"/>
                <w:szCs w:val="20"/>
                <w:lang w:eastAsia="pl-PL"/>
              </w:rPr>
            </w:pPr>
            <w:r w:rsidRPr="00273288">
              <w:rPr>
                <w:rFonts w:eastAsia="Times New Roman" w:cs="Arial"/>
                <w:sz w:val="17"/>
                <w:szCs w:val="17"/>
                <w:lang w:eastAsia="pl-PL"/>
              </w:rPr>
              <w:t>Okres uśredniania</w:t>
            </w:r>
          </w:p>
        </w:tc>
        <w:tc>
          <w:tcPr>
            <w:tcW w:w="2551" w:type="dxa"/>
            <w:gridSpan w:val="2"/>
            <w:vMerge w:val="restart"/>
            <w:shd w:val="clear" w:color="auto" w:fill="auto"/>
          </w:tcPr>
          <w:p w14:paraId="48B49CBC"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p>
        </w:tc>
        <w:tc>
          <w:tcPr>
            <w:tcW w:w="1560" w:type="dxa"/>
            <w:shd w:val="clear" w:color="auto" w:fill="auto"/>
          </w:tcPr>
          <w:p w14:paraId="53EDAE3A"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p>
        </w:tc>
      </w:tr>
      <w:tr w:rsidR="00273288" w:rsidRPr="00273288" w14:paraId="37FFB7EC" w14:textId="77777777" w:rsidTr="00EF2B1C">
        <w:trPr>
          <w:gridAfter w:val="1"/>
          <w:wAfter w:w="708" w:type="dxa"/>
          <w:trHeight w:val="290"/>
        </w:trPr>
        <w:tc>
          <w:tcPr>
            <w:tcW w:w="710" w:type="dxa"/>
            <w:vMerge/>
            <w:shd w:val="clear" w:color="auto" w:fill="auto"/>
          </w:tcPr>
          <w:p w14:paraId="541CCD21" w14:textId="77777777" w:rsidR="00273288" w:rsidRPr="00273288" w:rsidRDefault="00273288" w:rsidP="00273288">
            <w:pPr>
              <w:spacing w:after="0" w:line="240" w:lineRule="auto"/>
              <w:rPr>
                <w:rFonts w:eastAsia="Times New Roman" w:cs="Arial"/>
                <w:szCs w:val="24"/>
                <w:lang w:eastAsia="pl-PL"/>
              </w:rPr>
            </w:pPr>
          </w:p>
        </w:tc>
        <w:tc>
          <w:tcPr>
            <w:tcW w:w="2381" w:type="dxa"/>
            <w:gridSpan w:val="4"/>
            <w:vMerge/>
            <w:tcBorders>
              <w:left w:val="single" w:sz="4" w:space="0" w:color="auto"/>
              <w:bottom w:val="single" w:sz="4" w:space="0" w:color="auto"/>
              <w:right w:val="single" w:sz="4" w:space="0" w:color="auto"/>
            </w:tcBorders>
            <w:shd w:val="clear" w:color="auto" w:fill="auto"/>
            <w:vAlign w:val="center"/>
          </w:tcPr>
          <w:p w14:paraId="6FF64307" w14:textId="77777777" w:rsidR="00273288" w:rsidRPr="00273288" w:rsidRDefault="00273288" w:rsidP="00273288">
            <w:pPr>
              <w:autoSpaceDE w:val="0"/>
              <w:autoSpaceDN w:val="0"/>
              <w:adjustRightInd w:val="0"/>
              <w:spacing w:after="0" w:line="276" w:lineRule="auto"/>
              <w:jc w:val="center"/>
              <w:rPr>
                <w:rFonts w:eastAsia="Times New Roman" w:cs="Arial"/>
                <w:sz w:val="20"/>
                <w:szCs w:val="20"/>
                <w:lang w:eastAsia="pl-PL"/>
              </w:rPr>
            </w:pPr>
          </w:p>
        </w:tc>
        <w:tc>
          <w:tcPr>
            <w:tcW w:w="15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764DCA" w14:textId="77777777" w:rsidR="00273288" w:rsidRPr="00273288" w:rsidRDefault="00273288" w:rsidP="00273288">
            <w:pPr>
              <w:autoSpaceDE w:val="0"/>
              <w:autoSpaceDN w:val="0"/>
              <w:adjustRightInd w:val="0"/>
              <w:spacing w:after="0" w:line="276" w:lineRule="auto"/>
              <w:jc w:val="center"/>
              <w:rPr>
                <w:rFonts w:eastAsia="Times New Roman" w:cs="Arial"/>
                <w:sz w:val="20"/>
                <w:szCs w:val="20"/>
                <w:lang w:eastAsia="pl-PL"/>
              </w:rPr>
            </w:pPr>
            <w:r w:rsidRPr="00273288">
              <w:rPr>
                <w:rFonts w:eastAsia="Times New Roman" w:cs="Arial"/>
                <w:sz w:val="17"/>
                <w:szCs w:val="17"/>
                <w:lang w:eastAsia="pl-PL"/>
              </w:rPr>
              <w:t>Istniejący zespół urządzeń</w:t>
            </w:r>
          </w:p>
        </w:tc>
        <w:tc>
          <w:tcPr>
            <w:tcW w:w="1701" w:type="dxa"/>
            <w:gridSpan w:val="2"/>
            <w:vMerge/>
            <w:tcBorders>
              <w:left w:val="single" w:sz="4" w:space="0" w:color="auto"/>
              <w:bottom w:val="single" w:sz="4" w:space="0" w:color="auto"/>
              <w:right w:val="single" w:sz="4" w:space="0" w:color="auto"/>
            </w:tcBorders>
            <w:shd w:val="clear" w:color="auto" w:fill="auto"/>
            <w:vAlign w:val="center"/>
          </w:tcPr>
          <w:p w14:paraId="36932E1A" w14:textId="77777777" w:rsidR="00273288" w:rsidRPr="00273288" w:rsidRDefault="00273288" w:rsidP="00273288">
            <w:pPr>
              <w:autoSpaceDE w:val="0"/>
              <w:autoSpaceDN w:val="0"/>
              <w:adjustRightInd w:val="0"/>
              <w:spacing w:after="0" w:line="276" w:lineRule="auto"/>
              <w:jc w:val="center"/>
              <w:rPr>
                <w:rFonts w:eastAsia="Times New Roman" w:cs="Arial"/>
                <w:sz w:val="20"/>
                <w:szCs w:val="20"/>
                <w:lang w:eastAsia="pl-PL"/>
              </w:rPr>
            </w:pPr>
          </w:p>
        </w:tc>
        <w:tc>
          <w:tcPr>
            <w:tcW w:w="2551" w:type="dxa"/>
            <w:gridSpan w:val="2"/>
            <w:vMerge/>
            <w:shd w:val="clear" w:color="auto" w:fill="auto"/>
          </w:tcPr>
          <w:p w14:paraId="475C6E9E"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p>
        </w:tc>
        <w:tc>
          <w:tcPr>
            <w:tcW w:w="1560" w:type="dxa"/>
            <w:shd w:val="clear" w:color="auto" w:fill="auto"/>
          </w:tcPr>
          <w:p w14:paraId="400C6EB4"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p>
        </w:tc>
      </w:tr>
      <w:tr w:rsidR="00273288" w:rsidRPr="00273288" w14:paraId="39AC2B4A" w14:textId="77777777" w:rsidTr="00EF2B1C">
        <w:trPr>
          <w:gridAfter w:val="1"/>
          <w:wAfter w:w="708" w:type="dxa"/>
          <w:trHeight w:val="400"/>
        </w:trPr>
        <w:tc>
          <w:tcPr>
            <w:tcW w:w="710" w:type="dxa"/>
            <w:vMerge/>
            <w:shd w:val="clear" w:color="auto" w:fill="auto"/>
          </w:tcPr>
          <w:p w14:paraId="683FABFA" w14:textId="77777777" w:rsidR="00273288" w:rsidRPr="00273288" w:rsidRDefault="00273288" w:rsidP="00273288">
            <w:pPr>
              <w:spacing w:after="0" w:line="240" w:lineRule="auto"/>
              <w:rPr>
                <w:rFonts w:eastAsia="Times New Roman" w:cs="Arial"/>
                <w:szCs w:val="24"/>
                <w:lang w:eastAsia="pl-PL"/>
              </w:rPr>
            </w:pPr>
          </w:p>
        </w:tc>
        <w:tc>
          <w:tcPr>
            <w:tcW w:w="23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B58E74" w14:textId="77777777" w:rsidR="00273288" w:rsidRPr="00273288" w:rsidRDefault="00273288" w:rsidP="00273288">
            <w:pPr>
              <w:autoSpaceDE w:val="0"/>
              <w:autoSpaceDN w:val="0"/>
              <w:adjustRightInd w:val="0"/>
              <w:spacing w:after="0" w:line="276" w:lineRule="auto"/>
              <w:jc w:val="center"/>
              <w:rPr>
                <w:rFonts w:eastAsia="Times New Roman" w:cs="Arial"/>
                <w:sz w:val="20"/>
                <w:szCs w:val="20"/>
                <w:lang w:eastAsia="pl-PL"/>
              </w:rPr>
            </w:pPr>
            <w:r w:rsidRPr="00273288">
              <w:rPr>
                <w:rFonts w:eastAsia="Times New Roman" w:cs="Arial"/>
                <w:sz w:val="19"/>
                <w:szCs w:val="19"/>
                <w:lang w:eastAsia="pl-PL"/>
              </w:rPr>
              <w:t>NO</w:t>
            </w:r>
            <w:r w:rsidRPr="00273288">
              <w:rPr>
                <w:rFonts w:eastAsia="Times New Roman" w:cs="Arial"/>
                <w:sz w:val="11"/>
                <w:szCs w:val="11"/>
                <w:lang w:eastAsia="pl-PL"/>
              </w:rPr>
              <w:t>X</w:t>
            </w:r>
          </w:p>
        </w:tc>
        <w:tc>
          <w:tcPr>
            <w:tcW w:w="15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26E2E9" w14:textId="77777777" w:rsidR="00273288" w:rsidRPr="00273288" w:rsidRDefault="00273288" w:rsidP="00273288">
            <w:pPr>
              <w:autoSpaceDE w:val="0"/>
              <w:autoSpaceDN w:val="0"/>
              <w:adjustRightInd w:val="0"/>
              <w:spacing w:after="0" w:line="276" w:lineRule="auto"/>
              <w:jc w:val="center"/>
              <w:rPr>
                <w:rFonts w:eastAsia="Times New Roman" w:cs="Arial"/>
                <w:sz w:val="20"/>
                <w:szCs w:val="20"/>
                <w:lang w:eastAsia="pl-PL"/>
              </w:rPr>
            </w:pPr>
            <w:r w:rsidRPr="00273288">
              <w:rPr>
                <w:rFonts w:eastAsia="Times New Roman" w:cs="Arial"/>
                <w:sz w:val="19"/>
                <w:szCs w:val="19"/>
                <w:lang w:eastAsia="pl-PL"/>
              </w:rPr>
              <w:t>50–150 (</w:t>
            </w:r>
            <w:r w:rsidRPr="00273288">
              <w:rPr>
                <w:rFonts w:eastAsia="Times New Roman" w:cs="Arial"/>
                <w:sz w:val="10"/>
                <w:szCs w:val="10"/>
                <w:lang w:eastAsia="pl-PL"/>
              </w:rPr>
              <w:t>1</w:t>
            </w:r>
            <w:r w:rsidRPr="00273288">
              <w:rPr>
                <w:rFonts w:eastAsia="Times New Roman" w:cs="Arial"/>
                <w:sz w:val="19"/>
                <w:szCs w:val="19"/>
                <w:lang w:eastAsia="pl-PL"/>
              </w:rPr>
              <w:t>) (</w:t>
            </w:r>
            <w:r w:rsidRPr="00273288">
              <w:rPr>
                <w:rFonts w:eastAsia="Times New Roman" w:cs="Arial"/>
                <w:sz w:val="10"/>
                <w:szCs w:val="10"/>
                <w:lang w:eastAsia="pl-PL"/>
              </w:rPr>
              <w:t>2</w:t>
            </w:r>
            <w:r w:rsidRPr="00273288">
              <w:rPr>
                <w:rFonts w:eastAsia="Times New Roman" w:cs="Arial"/>
                <w:sz w:val="19"/>
                <w:szCs w:val="19"/>
                <w:lang w:eastAsia="pl-PL"/>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BFEB5" w14:textId="77777777" w:rsidR="00273288" w:rsidRPr="00273288" w:rsidRDefault="00273288" w:rsidP="00273288">
            <w:pPr>
              <w:autoSpaceDE w:val="0"/>
              <w:autoSpaceDN w:val="0"/>
              <w:adjustRightInd w:val="0"/>
              <w:spacing w:after="0" w:line="276" w:lineRule="auto"/>
              <w:jc w:val="center"/>
              <w:rPr>
                <w:rFonts w:eastAsia="Times New Roman" w:cs="Arial"/>
                <w:sz w:val="20"/>
                <w:szCs w:val="20"/>
                <w:lang w:eastAsia="pl-PL"/>
              </w:rPr>
            </w:pPr>
            <w:r w:rsidRPr="00273288">
              <w:rPr>
                <w:rFonts w:eastAsia="Times New Roman" w:cs="Arial"/>
                <w:sz w:val="19"/>
                <w:szCs w:val="19"/>
                <w:lang w:eastAsia="pl-PL"/>
              </w:rPr>
              <w:t>Średnia dobowa</w:t>
            </w:r>
          </w:p>
        </w:tc>
        <w:tc>
          <w:tcPr>
            <w:tcW w:w="2551" w:type="dxa"/>
            <w:gridSpan w:val="2"/>
            <w:shd w:val="clear" w:color="auto" w:fill="auto"/>
          </w:tcPr>
          <w:p w14:paraId="79C7151B"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r w:rsidRPr="00273288">
              <w:rPr>
                <w:rFonts w:eastAsia="Times New Roman" w:cs="Arial"/>
                <w:sz w:val="20"/>
                <w:szCs w:val="20"/>
                <w:lang w:eastAsia="pl-PL"/>
              </w:rPr>
              <w:t>W przypadku gdy SCR nie ma zastosowania, górna granica zakresu BAT-AEL wynosi 180 mg/Nm</w:t>
            </w:r>
            <w:r w:rsidRPr="00273288">
              <w:rPr>
                <w:rFonts w:eastAsia="Times New Roman" w:cs="Arial"/>
                <w:sz w:val="20"/>
                <w:szCs w:val="20"/>
                <w:vertAlign w:val="superscript"/>
                <w:lang w:eastAsia="pl-PL"/>
              </w:rPr>
              <w:t>3</w:t>
            </w:r>
            <w:r w:rsidRPr="00273288">
              <w:rPr>
                <w:rFonts w:eastAsia="Times New Roman" w:cs="Arial"/>
                <w:sz w:val="20"/>
                <w:szCs w:val="20"/>
                <w:lang w:eastAsia="pl-PL"/>
              </w:rPr>
              <w:t>.</w:t>
            </w:r>
          </w:p>
        </w:tc>
        <w:tc>
          <w:tcPr>
            <w:tcW w:w="1560" w:type="dxa"/>
            <w:shd w:val="clear" w:color="auto" w:fill="auto"/>
          </w:tcPr>
          <w:p w14:paraId="6581A537"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p>
        </w:tc>
      </w:tr>
      <w:tr w:rsidR="00273288" w:rsidRPr="00273288" w14:paraId="16F06D44" w14:textId="77777777" w:rsidTr="00EF2B1C">
        <w:trPr>
          <w:gridAfter w:val="1"/>
          <w:wAfter w:w="708" w:type="dxa"/>
          <w:trHeight w:val="264"/>
        </w:trPr>
        <w:tc>
          <w:tcPr>
            <w:tcW w:w="710" w:type="dxa"/>
            <w:vMerge/>
            <w:shd w:val="clear" w:color="auto" w:fill="auto"/>
          </w:tcPr>
          <w:p w14:paraId="1D057679" w14:textId="77777777" w:rsidR="00273288" w:rsidRPr="00273288" w:rsidRDefault="00273288" w:rsidP="00273288">
            <w:pPr>
              <w:spacing w:after="0" w:line="240" w:lineRule="auto"/>
              <w:rPr>
                <w:rFonts w:eastAsia="Times New Roman" w:cs="Arial"/>
                <w:szCs w:val="24"/>
                <w:lang w:eastAsia="pl-PL"/>
              </w:rPr>
            </w:pPr>
          </w:p>
        </w:tc>
        <w:tc>
          <w:tcPr>
            <w:tcW w:w="23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9EC975" w14:textId="77777777" w:rsidR="00273288" w:rsidRPr="00273288" w:rsidRDefault="00273288" w:rsidP="00273288">
            <w:pPr>
              <w:autoSpaceDE w:val="0"/>
              <w:autoSpaceDN w:val="0"/>
              <w:adjustRightInd w:val="0"/>
              <w:spacing w:after="0" w:line="276" w:lineRule="auto"/>
              <w:jc w:val="center"/>
              <w:rPr>
                <w:rFonts w:eastAsia="Times New Roman" w:cs="Arial"/>
                <w:sz w:val="20"/>
                <w:szCs w:val="20"/>
                <w:lang w:eastAsia="pl-PL"/>
              </w:rPr>
            </w:pPr>
            <w:r w:rsidRPr="00273288">
              <w:rPr>
                <w:rFonts w:eastAsia="Times New Roman" w:cs="Arial"/>
                <w:sz w:val="19"/>
                <w:szCs w:val="19"/>
                <w:lang w:eastAsia="pl-PL"/>
              </w:rPr>
              <w:t>CO</w:t>
            </w:r>
          </w:p>
        </w:tc>
        <w:tc>
          <w:tcPr>
            <w:tcW w:w="15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A394F9" w14:textId="77777777" w:rsidR="00273288" w:rsidRPr="00273288" w:rsidRDefault="00273288" w:rsidP="00273288">
            <w:pPr>
              <w:autoSpaceDE w:val="0"/>
              <w:autoSpaceDN w:val="0"/>
              <w:adjustRightInd w:val="0"/>
              <w:spacing w:after="0" w:line="276" w:lineRule="auto"/>
              <w:jc w:val="center"/>
              <w:rPr>
                <w:rFonts w:eastAsia="Times New Roman" w:cs="Arial"/>
                <w:sz w:val="20"/>
                <w:szCs w:val="20"/>
                <w:lang w:eastAsia="pl-PL"/>
              </w:rPr>
            </w:pPr>
            <w:r w:rsidRPr="00273288">
              <w:rPr>
                <w:rFonts w:eastAsia="Times New Roman" w:cs="Arial"/>
                <w:sz w:val="19"/>
                <w:szCs w:val="19"/>
                <w:lang w:eastAsia="pl-PL"/>
              </w:rPr>
              <w:t>10–50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6FDE3" w14:textId="77777777" w:rsidR="00273288" w:rsidRPr="00273288" w:rsidRDefault="00273288" w:rsidP="00273288">
            <w:pPr>
              <w:autoSpaceDE w:val="0"/>
              <w:autoSpaceDN w:val="0"/>
              <w:adjustRightInd w:val="0"/>
              <w:spacing w:after="0" w:line="276" w:lineRule="auto"/>
              <w:jc w:val="center"/>
              <w:rPr>
                <w:rFonts w:eastAsia="Times New Roman" w:cs="Arial"/>
                <w:sz w:val="20"/>
                <w:szCs w:val="20"/>
                <w:lang w:eastAsia="pl-PL"/>
              </w:rPr>
            </w:pPr>
            <w:r w:rsidRPr="00273288">
              <w:rPr>
                <w:rFonts w:eastAsia="Times New Roman" w:cs="Arial"/>
                <w:sz w:val="19"/>
                <w:szCs w:val="19"/>
                <w:lang w:eastAsia="pl-PL"/>
              </w:rPr>
              <w:t>Średnia dobowa</w:t>
            </w:r>
          </w:p>
        </w:tc>
        <w:tc>
          <w:tcPr>
            <w:tcW w:w="2551" w:type="dxa"/>
            <w:gridSpan w:val="2"/>
            <w:shd w:val="clear" w:color="auto" w:fill="auto"/>
          </w:tcPr>
          <w:p w14:paraId="00969063"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r w:rsidRPr="00273288">
              <w:rPr>
                <w:rFonts w:eastAsia="Times New Roman" w:cs="Arial"/>
                <w:sz w:val="20"/>
                <w:szCs w:val="20"/>
                <w:lang w:eastAsia="pl-PL"/>
              </w:rPr>
              <w:t>Tak</w:t>
            </w:r>
          </w:p>
        </w:tc>
        <w:tc>
          <w:tcPr>
            <w:tcW w:w="1560" w:type="dxa"/>
            <w:shd w:val="clear" w:color="auto" w:fill="auto"/>
          </w:tcPr>
          <w:p w14:paraId="2B2DCBCE"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p>
        </w:tc>
      </w:tr>
      <w:tr w:rsidR="00273288" w:rsidRPr="00273288" w14:paraId="5063800D" w14:textId="77777777" w:rsidTr="00EF2B1C">
        <w:trPr>
          <w:gridAfter w:val="1"/>
          <w:wAfter w:w="708" w:type="dxa"/>
          <w:trHeight w:val="282"/>
        </w:trPr>
        <w:tc>
          <w:tcPr>
            <w:tcW w:w="710" w:type="dxa"/>
            <w:vMerge/>
            <w:shd w:val="clear" w:color="auto" w:fill="auto"/>
          </w:tcPr>
          <w:p w14:paraId="209C7700" w14:textId="77777777" w:rsidR="00273288" w:rsidRPr="00273288" w:rsidRDefault="00273288" w:rsidP="00273288">
            <w:pPr>
              <w:spacing w:after="0" w:line="240" w:lineRule="auto"/>
              <w:rPr>
                <w:rFonts w:eastAsia="Times New Roman" w:cs="Arial"/>
                <w:szCs w:val="24"/>
                <w:lang w:eastAsia="pl-PL"/>
              </w:rPr>
            </w:pPr>
          </w:p>
        </w:tc>
        <w:tc>
          <w:tcPr>
            <w:tcW w:w="23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8DFA0E" w14:textId="77777777" w:rsidR="00273288" w:rsidRPr="00273288" w:rsidRDefault="00273288" w:rsidP="00273288">
            <w:pPr>
              <w:autoSpaceDE w:val="0"/>
              <w:autoSpaceDN w:val="0"/>
              <w:adjustRightInd w:val="0"/>
              <w:spacing w:after="0" w:line="276" w:lineRule="auto"/>
              <w:jc w:val="center"/>
              <w:rPr>
                <w:rFonts w:eastAsia="Times New Roman" w:cs="Arial"/>
                <w:sz w:val="20"/>
                <w:szCs w:val="20"/>
                <w:lang w:eastAsia="pl-PL"/>
              </w:rPr>
            </w:pPr>
            <w:r w:rsidRPr="00273288">
              <w:rPr>
                <w:rFonts w:eastAsia="Times New Roman" w:cs="Arial"/>
                <w:sz w:val="19"/>
                <w:szCs w:val="19"/>
                <w:lang w:eastAsia="pl-PL"/>
              </w:rPr>
              <w:t>NH</w:t>
            </w:r>
            <w:r w:rsidRPr="00273288">
              <w:rPr>
                <w:rFonts w:eastAsia="Times New Roman" w:cs="Arial"/>
                <w:sz w:val="11"/>
                <w:szCs w:val="11"/>
                <w:lang w:eastAsia="pl-PL"/>
              </w:rPr>
              <w:t>3</w:t>
            </w:r>
          </w:p>
        </w:tc>
        <w:tc>
          <w:tcPr>
            <w:tcW w:w="15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BEAC03" w14:textId="77777777" w:rsidR="00273288" w:rsidRPr="00273288" w:rsidRDefault="00273288" w:rsidP="00273288">
            <w:pPr>
              <w:autoSpaceDE w:val="0"/>
              <w:autoSpaceDN w:val="0"/>
              <w:adjustRightInd w:val="0"/>
              <w:spacing w:after="0" w:line="276" w:lineRule="auto"/>
              <w:jc w:val="center"/>
              <w:rPr>
                <w:rFonts w:eastAsia="Times New Roman" w:cs="Arial"/>
                <w:sz w:val="20"/>
                <w:szCs w:val="20"/>
                <w:lang w:eastAsia="pl-PL"/>
              </w:rPr>
            </w:pPr>
            <w:r w:rsidRPr="00273288">
              <w:rPr>
                <w:rFonts w:eastAsia="Times New Roman" w:cs="Arial"/>
                <w:sz w:val="19"/>
                <w:szCs w:val="19"/>
                <w:lang w:eastAsia="pl-PL"/>
              </w:rPr>
              <w:t>2–10 (</w:t>
            </w:r>
            <w:r w:rsidRPr="00273288">
              <w:rPr>
                <w:rFonts w:eastAsia="Times New Roman" w:cs="Arial"/>
                <w:sz w:val="16"/>
                <w:szCs w:val="16"/>
                <w:lang w:eastAsia="pl-PL"/>
              </w:rPr>
              <w:t>1</w:t>
            </w:r>
            <w:r w:rsidRPr="00273288">
              <w:rPr>
                <w:rFonts w:eastAsia="Times New Roman" w:cs="Arial"/>
                <w:sz w:val="19"/>
                <w:szCs w:val="19"/>
                <w:lang w:eastAsia="pl-PL"/>
              </w:rPr>
              <w:t>) (</w:t>
            </w:r>
            <w:r w:rsidRPr="00273288">
              <w:rPr>
                <w:rFonts w:eastAsia="Times New Roman" w:cs="Arial"/>
                <w:sz w:val="16"/>
                <w:szCs w:val="16"/>
                <w:lang w:eastAsia="pl-PL"/>
              </w:rPr>
              <w:t>3</w:t>
            </w:r>
            <w:r w:rsidRPr="00273288">
              <w:rPr>
                <w:rFonts w:eastAsia="Times New Roman" w:cs="Arial"/>
                <w:sz w:val="19"/>
                <w:szCs w:val="19"/>
                <w:lang w:eastAsia="pl-PL"/>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9C4C5" w14:textId="77777777" w:rsidR="00273288" w:rsidRPr="00273288" w:rsidRDefault="00273288" w:rsidP="00273288">
            <w:pPr>
              <w:autoSpaceDE w:val="0"/>
              <w:autoSpaceDN w:val="0"/>
              <w:adjustRightInd w:val="0"/>
              <w:spacing w:after="0" w:line="276" w:lineRule="auto"/>
              <w:jc w:val="center"/>
              <w:rPr>
                <w:rFonts w:eastAsia="Times New Roman" w:cs="Arial"/>
                <w:sz w:val="20"/>
                <w:szCs w:val="20"/>
                <w:lang w:eastAsia="pl-PL"/>
              </w:rPr>
            </w:pPr>
            <w:r w:rsidRPr="00273288">
              <w:rPr>
                <w:rFonts w:eastAsia="Times New Roman" w:cs="Arial"/>
                <w:sz w:val="19"/>
                <w:szCs w:val="19"/>
                <w:lang w:eastAsia="pl-PL"/>
              </w:rPr>
              <w:t>Średnia dobowa</w:t>
            </w:r>
          </w:p>
        </w:tc>
        <w:tc>
          <w:tcPr>
            <w:tcW w:w="2551" w:type="dxa"/>
            <w:gridSpan w:val="2"/>
            <w:shd w:val="clear" w:color="auto" w:fill="auto"/>
          </w:tcPr>
          <w:p w14:paraId="205E9B46"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r w:rsidRPr="00273288">
              <w:rPr>
                <w:rFonts w:eastAsia="Times New Roman" w:cs="Arial"/>
                <w:sz w:val="20"/>
                <w:szCs w:val="20"/>
                <w:lang w:eastAsia="pl-PL"/>
              </w:rPr>
              <w:t>Nie ten proces</w:t>
            </w:r>
          </w:p>
        </w:tc>
        <w:tc>
          <w:tcPr>
            <w:tcW w:w="1560" w:type="dxa"/>
            <w:shd w:val="clear" w:color="auto" w:fill="auto"/>
          </w:tcPr>
          <w:p w14:paraId="6877A0DF"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p>
        </w:tc>
      </w:tr>
      <w:tr w:rsidR="00273288" w:rsidRPr="00273288" w14:paraId="6470EC60" w14:textId="77777777" w:rsidTr="00EF2B1C">
        <w:trPr>
          <w:gridAfter w:val="1"/>
          <w:wAfter w:w="708" w:type="dxa"/>
          <w:trHeight w:val="1778"/>
        </w:trPr>
        <w:tc>
          <w:tcPr>
            <w:tcW w:w="710" w:type="dxa"/>
            <w:vMerge/>
            <w:shd w:val="clear" w:color="auto" w:fill="auto"/>
          </w:tcPr>
          <w:p w14:paraId="143441ED"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33D1D45A" w14:textId="77777777" w:rsidR="00273288" w:rsidRPr="00273288" w:rsidRDefault="00273288" w:rsidP="00273288">
            <w:pPr>
              <w:tabs>
                <w:tab w:val="left" w:pos="2529"/>
              </w:tabs>
              <w:autoSpaceDE w:val="0"/>
              <w:autoSpaceDN w:val="0"/>
              <w:adjustRightInd w:val="0"/>
              <w:spacing w:after="0" w:line="276" w:lineRule="auto"/>
              <w:jc w:val="both"/>
              <w:rPr>
                <w:rFonts w:eastAsia="Times New Roman" w:cs="Arial"/>
                <w:sz w:val="17"/>
                <w:szCs w:val="17"/>
                <w:lang w:eastAsia="pl-PL"/>
              </w:rPr>
            </w:pPr>
            <w:r w:rsidRPr="00273288">
              <w:rPr>
                <w:rFonts w:eastAsia="Times New Roman" w:cs="Arial"/>
                <w:sz w:val="17"/>
                <w:szCs w:val="17"/>
                <w:lang w:eastAsia="pl-PL"/>
              </w:rPr>
              <w:t>(</w:t>
            </w:r>
            <w:r w:rsidRPr="00273288">
              <w:rPr>
                <w:rFonts w:eastAsia="Times New Roman" w:cs="Arial"/>
                <w:sz w:val="16"/>
                <w:szCs w:val="16"/>
                <w:lang w:eastAsia="pl-PL"/>
              </w:rPr>
              <w:t>1</w:t>
            </w:r>
            <w:r w:rsidRPr="00273288">
              <w:rPr>
                <w:rFonts w:eastAsia="Times New Roman" w:cs="Arial"/>
                <w:sz w:val="17"/>
                <w:szCs w:val="17"/>
                <w:lang w:eastAsia="pl-PL"/>
              </w:rPr>
              <w:t>) Dolną granicę zakresu BAT-AEL można osiągnąć przy zastosowaniu SCR. Osiągnięcie dolnej granicy zakresu BAT-AEL może być niemożliwe przy spalaniu odpadów o wysokiej zawartości azotu (np. pozostałości z produkcji organicznych związków azotowych).</w:t>
            </w:r>
          </w:p>
          <w:p w14:paraId="13CC3D77" w14:textId="77777777" w:rsidR="00273288" w:rsidRPr="00273288" w:rsidRDefault="00273288" w:rsidP="00273288">
            <w:pPr>
              <w:tabs>
                <w:tab w:val="left" w:pos="2529"/>
              </w:tabs>
              <w:autoSpaceDE w:val="0"/>
              <w:autoSpaceDN w:val="0"/>
              <w:adjustRightInd w:val="0"/>
              <w:spacing w:after="0" w:line="276" w:lineRule="auto"/>
              <w:jc w:val="both"/>
              <w:rPr>
                <w:rFonts w:eastAsia="Times New Roman" w:cs="Arial"/>
                <w:sz w:val="17"/>
                <w:szCs w:val="17"/>
                <w:lang w:eastAsia="pl-PL"/>
              </w:rPr>
            </w:pPr>
            <w:r w:rsidRPr="00273288">
              <w:rPr>
                <w:rFonts w:eastAsia="Times New Roman" w:cs="Arial"/>
                <w:sz w:val="17"/>
                <w:szCs w:val="17"/>
                <w:lang w:eastAsia="pl-PL"/>
              </w:rPr>
              <w:t xml:space="preserve"> (</w:t>
            </w:r>
            <w:r w:rsidRPr="00273288">
              <w:rPr>
                <w:rFonts w:eastAsia="Times New Roman" w:cs="Arial"/>
                <w:sz w:val="16"/>
                <w:szCs w:val="16"/>
                <w:lang w:eastAsia="pl-PL"/>
              </w:rPr>
              <w:t>2</w:t>
            </w:r>
            <w:r w:rsidRPr="00273288">
              <w:rPr>
                <w:rFonts w:eastAsia="Times New Roman" w:cs="Arial"/>
                <w:sz w:val="17"/>
                <w:szCs w:val="17"/>
                <w:lang w:eastAsia="pl-PL"/>
              </w:rPr>
              <w:t>) W przypadku gdy SCR nie ma zastosowania, górna granica zakresu BAT-AEL wynosi 180 mg/Nm</w:t>
            </w:r>
            <w:r w:rsidRPr="00273288">
              <w:rPr>
                <w:rFonts w:eastAsia="Times New Roman" w:cs="Arial"/>
                <w:sz w:val="9"/>
                <w:szCs w:val="9"/>
                <w:lang w:eastAsia="pl-PL"/>
              </w:rPr>
              <w:t>3</w:t>
            </w:r>
            <w:r w:rsidRPr="00273288">
              <w:rPr>
                <w:rFonts w:eastAsia="Times New Roman" w:cs="Arial"/>
                <w:sz w:val="17"/>
                <w:szCs w:val="17"/>
                <w:lang w:eastAsia="pl-PL"/>
              </w:rPr>
              <w:t xml:space="preserve">. </w:t>
            </w:r>
          </w:p>
          <w:p w14:paraId="1D5EBD9F" w14:textId="77777777" w:rsidR="00273288" w:rsidRPr="00273288" w:rsidRDefault="00273288" w:rsidP="00273288">
            <w:pPr>
              <w:tabs>
                <w:tab w:val="left" w:pos="2529"/>
              </w:tabs>
              <w:autoSpaceDE w:val="0"/>
              <w:autoSpaceDN w:val="0"/>
              <w:adjustRightInd w:val="0"/>
              <w:spacing w:after="0" w:line="276" w:lineRule="auto"/>
              <w:jc w:val="both"/>
              <w:rPr>
                <w:rFonts w:eastAsia="Times New Roman" w:cs="Arial"/>
                <w:sz w:val="20"/>
                <w:szCs w:val="20"/>
                <w:lang w:eastAsia="pl-PL"/>
              </w:rPr>
            </w:pPr>
            <w:r w:rsidRPr="00273288">
              <w:rPr>
                <w:rFonts w:eastAsia="Times New Roman" w:cs="Arial"/>
                <w:sz w:val="17"/>
                <w:szCs w:val="17"/>
                <w:lang w:eastAsia="pl-PL"/>
              </w:rPr>
              <w:t>(</w:t>
            </w:r>
            <w:r w:rsidRPr="00273288">
              <w:rPr>
                <w:rFonts w:eastAsia="Times New Roman" w:cs="Arial"/>
                <w:sz w:val="16"/>
                <w:szCs w:val="16"/>
                <w:lang w:eastAsia="pl-PL"/>
              </w:rPr>
              <w:t>3</w:t>
            </w:r>
            <w:r w:rsidRPr="00273288">
              <w:rPr>
                <w:rFonts w:eastAsia="Times New Roman" w:cs="Arial"/>
                <w:sz w:val="17"/>
                <w:szCs w:val="17"/>
                <w:lang w:eastAsia="pl-PL"/>
              </w:rPr>
              <w:t>) W przypadku istniejących zespołów urządzeń wyposażonych w SNCR bez stosowania technik redukcji emisji metodą mokrą górna granica zakresu BAT-AEL wynosi 15 mg/Nm</w:t>
            </w:r>
            <w:r w:rsidRPr="00273288">
              <w:rPr>
                <w:rFonts w:eastAsia="Times New Roman" w:cs="Arial"/>
                <w:sz w:val="16"/>
                <w:szCs w:val="16"/>
                <w:vertAlign w:val="superscript"/>
                <w:lang w:eastAsia="pl-PL"/>
              </w:rPr>
              <w:t>3</w:t>
            </w:r>
            <w:r w:rsidRPr="00273288">
              <w:rPr>
                <w:rFonts w:eastAsia="Times New Roman" w:cs="Arial"/>
                <w:sz w:val="17"/>
                <w:szCs w:val="17"/>
                <w:lang w:eastAsia="pl-PL"/>
              </w:rPr>
              <w:t>.</w:t>
            </w:r>
          </w:p>
        </w:tc>
        <w:tc>
          <w:tcPr>
            <w:tcW w:w="2551" w:type="dxa"/>
            <w:gridSpan w:val="2"/>
            <w:shd w:val="clear" w:color="auto" w:fill="auto"/>
          </w:tcPr>
          <w:p w14:paraId="569D49DD" w14:textId="77777777" w:rsidR="00273288" w:rsidRPr="00273288" w:rsidRDefault="00273288" w:rsidP="00273288">
            <w:pPr>
              <w:spacing w:after="0" w:line="240" w:lineRule="auto"/>
              <w:rPr>
                <w:rFonts w:eastAsia="Times New Roman" w:cs="Arial"/>
                <w:sz w:val="20"/>
                <w:szCs w:val="20"/>
                <w:lang w:eastAsia="pl-PL"/>
              </w:rPr>
            </w:pPr>
          </w:p>
        </w:tc>
        <w:tc>
          <w:tcPr>
            <w:tcW w:w="1560" w:type="dxa"/>
            <w:shd w:val="clear" w:color="auto" w:fill="auto"/>
          </w:tcPr>
          <w:p w14:paraId="6B27799A"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044FD4A1" w14:textId="77777777" w:rsidTr="00EF2B1C">
        <w:trPr>
          <w:gridAfter w:val="1"/>
          <w:wAfter w:w="708" w:type="dxa"/>
        </w:trPr>
        <w:tc>
          <w:tcPr>
            <w:tcW w:w="710" w:type="dxa"/>
            <w:vMerge w:val="restart"/>
            <w:shd w:val="clear" w:color="auto" w:fill="auto"/>
          </w:tcPr>
          <w:p w14:paraId="5B28FA36"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30</w:t>
            </w: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4E13D391" w14:textId="77777777" w:rsidR="00273288" w:rsidRPr="00273288" w:rsidRDefault="00273288" w:rsidP="00273288">
            <w:pPr>
              <w:spacing w:after="0" w:line="240" w:lineRule="auto"/>
              <w:rPr>
                <w:rFonts w:eastAsia="Times New Roman" w:cs="Arial"/>
                <w:b/>
                <w:bCs/>
                <w:sz w:val="20"/>
                <w:szCs w:val="24"/>
                <w:lang w:eastAsia="pl-PL"/>
              </w:rPr>
            </w:pPr>
            <w:r w:rsidRPr="00273288">
              <w:rPr>
                <w:rFonts w:eastAsia="Times New Roman" w:cs="Arial"/>
                <w:b/>
                <w:bCs/>
                <w:sz w:val="20"/>
                <w:szCs w:val="24"/>
                <w:lang w:eastAsia="pl-PL"/>
              </w:rPr>
              <w:t xml:space="preserve">Aby ograniczyć zorganizowane emisje związków organicznych do powietrza, w tym PCDD/F oraz PCB ze spalania odpadów, w ramach BAT należy stosować techniki a), b), c), d) oraz jedną z poniższych technik lub kombinację technik e)–i).      </w:t>
            </w:r>
          </w:p>
          <w:p w14:paraId="69A8355E" w14:textId="77777777" w:rsidR="00273288" w:rsidRPr="00273288" w:rsidRDefault="00273288" w:rsidP="00273288">
            <w:pPr>
              <w:spacing w:after="0" w:line="240" w:lineRule="auto"/>
              <w:rPr>
                <w:rFonts w:eastAsia="Times New Roman" w:cs="Arial"/>
                <w:b/>
                <w:bCs/>
                <w:sz w:val="20"/>
                <w:szCs w:val="24"/>
                <w:lang w:eastAsia="pl-PL"/>
              </w:rPr>
            </w:pPr>
          </w:p>
        </w:tc>
        <w:tc>
          <w:tcPr>
            <w:tcW w:w="2551" w:type="dxa"/>
            <w:gridSpan w:val="2"/>
            <w:shd w:val="clear" w:color="auto" w:fill="auto"/>
          </w:tcPr>
          <w:p w14:paraId="7514533A"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b/>
                <w:bCs/>
                <w:sz w:val="20"/>
                <w:szCs w:val="20"/>
                <w:lang w:eastAsia="pl-PL"/>
              </w:rPr>
              <w:t>Pozwolenie zintegrowane należy dostosować do wymagań konkluzji BAT poprzez określenie dopuszczalnej emisji na poziomie rzeczywistej emisji z instalacji z zachowaniem BAT-</w:t>
            </w:r>
            <w:proofErr w:type="spellStart"/>
            <w:r w:rsidRPr="00273288">
              <w:rPr>
                <w:rFonts w:eastAsia="Times New Roman" w:cs="Arial"/>
                <w:b/>
                <w:bCs/>
                <w:sz w:val="20"/>
                <w:szCs w:val="20"/>
                <w:lang w:eastAsia="pl-PL"/>
              </w:rPr>
              <w:t>AELs</w:t>
            </w:r>
            <w:proofErr w:type="spellEnd"/>
            <w:r w:rsidRPr="00273288">
              <w:rPr>
                <w:rFonts w:eastAsia="Times New Roman" w:cs="Arial"/>
                <w:b/>
                <w:bCs/>
                <w:sz w:val="20"/>
                <w:szCs w:val="20"/>
                <w:lang w:eastAsia="pl-PL"/>
              </w:rPr>
              <w:t>.</w:t>
            </w:r>
          </w:p>
        </w:tc>
        <w:tc>
          <w:tcPr>
            <w:tcW w:w="1560" w:type="dxa"/>
            <w:shd w:val="clear" w:color="auto" w:fill="auto"/>
          </w:tcPr>
          <w:p w14:paraId="27C9D07B"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Wymagania BAT 30 są spełnione.</w:t>
            </w:r>
          </w:p>
        </w:tc>
      </w:tr>
      <w:tr w:rsidR="00273288" w:rsidRPr="00273288" w14:paraId="7A9839EC" w14:textId="77777777" w:rsidTr="00EF2B1C">
        <w:trPr>
          <w:gridAfter w:val="1"/>
          <w:wAfter w:w="708" w:type="dxa"/>
        </w:trPr>
        <w:tc>
          <w:tcPr>
            <w:tcW w:w="710" w:type="dxa"/>
            <w:vMerge/>
            <w:shd w:val="clear" w:color="auto" w:fill="auto"/>
          </w:tcPr>
          <w:p w14:paraId="059CE515"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vAlign w:val="center"/>
          </w:tcPr>
          <w:p w14:paraId="6F0CF9C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a)    Optymalizacja procesu spalania,</w:t>
            </w:r>
          </w:p>
        </w:tc>
        <w:tc>
          <w:tcPr>
            <w:tcW w:w="2551" w:type="dxa"/>
            <w:gridSpan w:val="2"/>
            <w:shd w:val="clear" w:color="auto" w:fill="auto"/>
          </w:tcPr>
          <w:p w14:paraId="5FD6DBAC"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 xml:space="preserve">Z sekcji 2.1. Zaawansowany system kontroli - Użycie automatycznego systemu komputerowego do </w:t>
            </w:r>
            <w:r w:rsidRPr="00273288">
              <w:rPr>
                <w:rFonts w:eastAsia="Times New Roman" w:cs="Arial"/>
                <w:sz w:val="20"/>
                <w:szCs w:val="20"/>
                <w:lang w:eastAsia="pl-PL"/>
              </w:rPr>
              <w:lastRenderedPageBreak/>
              <w:t>kontroli sprawności spalania oraz zapobiegania emisjom i/lub ograniczania emisji. System ten obejmuje również stosowanie wysoce wydajnego monitorowania parametrów eksploatacyjnych i emisji.</w:t>
            </w:r>
          </w:p>
        </w:tc>
        <w:tc>
          <w:tcPr>
            <w:tcW w:w="1560" w:type="dxa"/>
            <w:shd w:val="clear" w:color="auto" w:fill="auto"/>
          </w:tcPr>
          <w:p w14:paraId="50B63EE8"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lastRenderedPageBreak/>
              <w:t>Stosowana technika a)</w:t>
            </w:r>
          </w:p>
        </w:tc>
      </w:tr>
      <w:tr w:rsidR="00273288" w:rsidRPr="00273288" w14:paraId="525887AE" w14:textId="77777777" w:rsidTr="00EF2B1C">
        <w:trPr>
          <w:gridAfter w:val="1"/>
          <w:wAfter w:w="708" w:type="dxa"/>
        </w:trPr>
        <w:tc>
          <w:tcPr>
            <w:tcW w:w="710" w:type="dxa"/>
            <w:vMerge/>
            <w:shd w:val="clear" w:color="auto" w:fill="auto"/>
          </w:tcPr>
          <w:p w14:paraId="3CF3054D"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21F2A79"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b)   Kontrola podawania odpadów,</w:t>
            </w:r>
          </w:p>
        </w:tc>
        <w:tc>
          <w:tcPr>
            <w:tcW w:w="2551" w:type="dxa"/>
            <w:gridSpan w:val="2"/>
            <w:shd w:val="clear" w:color="auto" w:fill="auto"/>
          </w:tcPr>
          <w:p w14:paraId="10AD3316"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Kontrola ilości podawanych odpadów w czasie rzeczywistym.</w:t>
            </w:r>
          </w:p>
        </w:tc>
        <w:tc>
          <w:tcPr>
            <w:tcW w:w="1560" w:type="dxa"/>
            <w:shd w:val="clear" w:color="auto" w:fill="auto"/>
          </w:tcPr>
          <w:p w14:paraId="5F8D7F46"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Stosowana technika b)</w:t>
            </w:r>
          </w:p>
        </w:tc>
      </w:tr>
      <w:tr w:rsidR="00273288" w:rsidRPr="00273288" w14:paraId="52797B02" w14:textId="77777777" w:rsidTr="00EF2B1C">
        <w:trPr>
          <w:gridAfter w:val="1"/>
          <w:wAfter w:w="708" w:type="dxa"/>
        </w:trPr>
        <w:tc>
          <w:tcPr>
            <w:tcW w:w="710" w:type="dxa"/>
            <w:vMerge/>
            <w:shd w:val="clear" w:color="auto" w:fill="auto"/>
          </w:tcPr>
          <w:p w14:paraId="295A0397"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D48887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c)   Czyszczenie pracującego i wyłączonego z eksploatacji kotła</w:t>
            </w:r>
          </w:p>
        </w:tc>
        <w:tc>
          <w:tcPr>
            <w:tcW w:w="2551" w:type="dxa"/>
            <w:gridSpan w:val="2"/>
            <w:shd w:val="clear" w:color="auto" w:fill="auto"/>
          </w:tcPr>
          <w:p w14:paraId="62A89B3E"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Czyszczenie pracującego (przedmuch) i wyłączonego kotła</w:t>
            </w:r>
          </w:p>
        </w:tc>
        <w:tc>
          <w:tcPr>
            <w:tcW w:w="1560" w:type="dxa"/>
            <w:shd w:val="clear" w:color="auto" w:fill="auto"/>
          </w:tcPr>
          <w:p w14:paraId="79587B27"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Stosowana technika c)</w:t>
            </w:r>
          </w:p>
        </w:tc>
      </w:tr>
      <w:tr w:rsidR="00273288" w:rsidRPr="00273288" w14:paraId="1A3DA559" w14:textId="77777777" w:rsidTr="00EF2B1C">
        <w:trPr>
          <w:gridAfter w:val="1"/>
          <w:wAfter w:w="708" w:type="dxa"/>
        </w:trPr>
        <w:tc>
          <w:tcPr>
            <w:tcW w:w="710" w:type="dxa"/>
            <w:vMerge/>
            <w:shd w:val="clear" w:color="auto" w:fill="auto"/>
          </w:tcPr>
          <w:p w14:paraId="1970CEAD"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vAlign w:val="center"/>
          </w:tcPr>
          <w:p w14:paraId="17B5794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d)   Szybkie chłodzenie spalin,</w:t>
            </w:r>
          </w:p>
        </w:tc>
        <w:tc>
          <w:tcPr>
            <w:tcW w:w="2551" w:type="dxa"/>
            <w:gridSpan w:val="2"/>
            <w:vMerge w:val="restart"/>
            <w:shd w:val="clear" w:color="auto" w:fill="auto"/>
            <w:vAlign w:val="center"/>
          </w:tcPr>
          <w:p w14:paraId="27F93AC8" w14:textId="77777777" w:rsidR="00273288" w:rsidRPr="00273288" w:rsidRDefault="00273288" w:rsidP="00273288">
            <w:pPr>
              <w:shd w:val="clear" w:color="auto" w:fill="FFFFFF"/>
              <w:spacing w:after="0" w:line="240" w:lineRule="auto"/>
              <w:rPr>
                <w:rFonts w:eastAsia="Times New Roman" w:cs="Arial"/>
                <w:sz w:val="20"/>
                <w:szCs w:val="20"/>
                <w:lang w:eastAsia="pl-PL"/>
              </w:rPr>
            </w:pPr>
            <w:r w:rsidRPr="00273288">
              <w:rPr>
                <w:rFonts w:eastAsia="Times New Roman" w:cs="Arial"/>
                <w:sz w:val="20"/>
                <w:szCs w:val="20"/>
                <w:lang w:eastAsia="pl-PL"/>
              </w:rPr>
              <w:t xml:space="preserve">Spalane odpady nie zawierają związków </w:t>
            </w:r>
            <w:proofErr w:type="spellStart"/>
            <w:r w:rsidRPr="00273288">
              <w:rPr>
                <w:rFonts w:eastAsia="Times New Roman" w:cs="Arial"/>
                <w:sz w:val="20"/>
                <w:szCs w:val="20"/>
                <w:lang w:eastAsia="pl-PL"/>
              </w:rPr>
              <w:t>chlorowcoorganicznych</w:t>
            </w:r>
            <w:proofErr w:type="spellEnd"/>
            <w:r w:rsidRPr="00273288">
              <w:rPr>
                <w:rFonts w:eastAsia="Times New Roman" w:cs="Arial"/>
                <w:sz w:val="20"/>
                <w:szCs w:val="20"/>
                <w:lang w:eastAsia="pl-PL"/>
              </w:rPr>
              <w:t xml:space="preserve"> powyżej 1% przeliczonych na chlor i w związku z tym temperatura spalania wynosi min 850°C.</w:t>
            </w:r>
          </w:p>
          <w:p w14:paraId="1F50DCC8" w14:textId="77777777" w:rsidR="00273288" w:rsidRPr="00273288" w:rsidRDefault="00273288" w:rsidP="00273288">
            <w:pPr>
              <w:shd w:val="clear" w:color="auto" w:fill="FFFFFF"/>
              <w:spacing w:after="0" w:line="240" w:lineRule="auto"/>
              <w:rPr>
                <w:rFonts w:eastAsia="Times New Roman" w:cs="Arial"/>
                <w:bCs/>
                <w:sz w:val="20"/>
                <w:szCs w:val="20"/>
                <w:lang w:eastAsia="pl-PL"/>
              </w:rPr>
            </w:pPr>
            <w:r w:rsidRPr="00273288">
              <w:rPr>
                <w:rFonts w:eastAsia="Times New Roman" w:cs="Arial"/>
                <w:bCs/>
                <w:sz w:val="20"/>
                <w:szCs w:val="20"/>
                <w:lang w:eastAsia="pl-PL"/>
              </w:rPr>
              <w:t>Wymagane poziomy emisji BAT-AEL są i będą dotrzymywane bez pozostałych technik d - i</w:t>
            </w:r>
          </w:p>
          <w:p w14:paraId="7C329B20"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val="restart"/>
            <w:shd w:val="clear" w:color="auto" w:fill="auto"/>
          </w:tcPr>
          <w:p w14:paraId="3C761CDA" w14:textId="77777777" w:rsidR="00273288" w:rsidRPr="00273288" w:rsidRDefault="00273288" w:rsidP="00273288">
            <w:pPr>
              <w:shd w:val="clear" w:color="auto" w:fill="FFFFFF"/>
              <w:spacing w:after="0" w:line="240" w:lineRule="auto"/>
              <w:rPr>
                <w:rFonts w:eastAsia="Times New Roman" w:cs="Arial"/>
                <w:b/>
                <w:bCs/>
                <w:sz w:val="20"/>
                <w:szCs w:val="20"/>
                <w:lang w:eastAsia="pl-PL"/>
              </w:rPr>
            </w:pPr>
            <w:r w:rsidRPr="00273288">
              <w:rPr>
                <w:rFonts w:eastAsia="Times New Roman" w:cs="Arial"/>
                <w:b/>
                <w:bCs/>
                <w:sz w:val="20"/>
                <w:szCs w:val="20"/>
                <w:lang w:eastAsia="pl-PL"/>
              </w:rPr>
              <w:t>-</w:t>
            </w:r>
          </w:p>
        </w:tc>
      </w:tr>
      <w:tr w:rsidR="00273288" w:rsidRPr="00273288" w14:paraId="7548B0EE" w14:textId="77777777" w:rsidTr="00EF2B1C">
        <w:trPr>
          <w:gridAfter w:val="1"/>
          <w:wAfter w:w="708" w:type="dxa"/>
        </w:trPr>
        <w:tc>
          <w:tcPr>
            <w:tcW w:w="710" w:type="dxa"/>
            <w:vMerge/>
            <w:shd w:val="clear" w:color="auto" w:fill="auto"/>
          </w:tcPr>
          <w:p w14:paraId="49FD0C1E"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vAlign w:val="center"/>
          </w:tcPr>
          <w:p w14:paraId="0BC6AB0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e)   Wtrysk suchego sorbentu,</w:t>
            </w:r>
          </w:p>
        </w:tc>
        <w:tc>
          <w:tcPr>
            <w:tcW w:w="2551" w:type="dxa"/>
            <w:gridSpan w:val="2"/>
            <w:vMerge/>
            <w:shd w:val="clear" w:color="auto" w:fill="auto"/>
          </w:tcPr>
          <w:p w14:paraId="5F9AD925"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5289387B"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5D0E51FC" w14:textId="77777777" w:rsidTr="00EF2B1C">
        <w:trPr>
          <w:gridAfter w:val="1"/>
          <w:wAfter w:w="708" w:type="dxa"/>
        </w:trPr>
        <w:tc>
          <w:tcPr>
            <w:tcW w:w="710" w:type="dxa"/>
            <w:vMerge/>
            <w:shd w:val="clear" w:color="auto" w:fill="auto"/>
          </w:tcPr>
          <w:p w14:paraId="00B88A09"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vAlign w:val="center"/>
          </w:tcPr>
          <w:p w14:paraId="42941A3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f)    Adsorpcja na złożu stałym lub ruchomym,</w:t>
            </w:r>
          </w:p>
        </w:tc>
        <w:tc>
          <w:tcPr>
            <w:tcW w:w="2551" w:type="dxa"/>
            <w:gridSpan w:val="2"/>
            <w:vMerge/>
            <w:shd w:val="clear" w:color="auto" w:fill="auto"/>
          </w:tcPr>
          <w:p w14:paraId="46BE8A7F"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16D3F944"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320D3593" w14:textId="77777777" w:rsidTr="00EF2B1C">
        <w:trPr>
          <w:gridAfter w:val="1"/>
          <w:wAfter w:w="708" w:type="dxa"/>
        </w:trPr>
        <w:tc>
          <w:tcPr>
            <w:tcW w:w="710" w:type="dxa"/>
            <w:vMerge/>
            <w:shd w:val="clear" w:color="auto" w:fill="auto"/>
          </w:tcPr>
          <w:p w14:paraId="096C17CD"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vAlign w:val="center"/>
          </w:tcPr>
          <w:p w14:paraId="12D9D27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g)   SCR,</w:t>
            </w:r>
          </w:p>
        </w:tc>
        <w:tc>
          <w:tcPr>
            <w:tcW w:w="2551" w:type="dxa"/>
            <w:gridSpan w:val="2"/>
            <w:vMerge/>
            <w:shd w:val="clear" w:color="auto" w:fill="auto"/>
          </w:tcPr>
          <w:p w14:paraId="496CD608"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6F5BDBD4"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557CD6DA" w14:textId="77777777" w:rsidTr="00EF2B1C">
        <w:trPr>
          <w:gridAfter w:val="1"/>
          <w:wAfter w:w="708" w:type="dxa"/>
        </w:trPr>
        <w:tc>
          <w:tcPr>
            <w:tcW w:w="710" w:type="dxa"/>
            <w:vMerge/>
            <w:shd w:val="clear" w:color="auto" w:fill="auto"/>
          </w:tcPr>
          <w:p w14:paraId="3FCD0F0F"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8C7974E" w14:textId="77777777" w:rsidR="00273288" w:rsidRPr="00273288" w:rsidRDefault="00273288" w:rsidP="00273288">
            <w:pPr>
              <w:spacing w:before="120" w:after="0" w:line="240" w:lineRule="auto"/>
              <w:rPr>
                <w:rFonts w:eastAsia="Times New Roman" w:cs="Arial"/>
                <w:sz w:val="16"/>
                <w:szCs w:val="16"/>
                <w:lang w:eastAsia="pl-PL"/>
              </w:rPr>
            </w:pPr>
            <w:r w:rsidRPr="00273288">
              <w:rPr>
                <w:rFonts w:eastAsia="Times New Roman" w:cs="Arial"/>
                <w:sz w:val="16"/>
                <w:szCs w:val="16"/>
                <w:lang w:eastAsia="pl-PL"/>
              </w:rPr>
              <w:t>h)   Katalityczne filtry workowe,</w:t>
            </w:r>
          </w:p>
        </w:tc>
        <w:tc>
          <w:tcPr>
            <w:tcW w:w="2551" w:type="dxa"/>
            <w:gridSpan w:val="2"/>
            <w:vMerge/>
            <w:shd w:val="clear" w:color="auto" w:fill="auto"/>
          </w:tcPr>
          <w:p w14:paraId="5C04518B"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2CB922E8"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3AFA633F" w14:textId="77777777" w:rsidTr="00EF2B1C">
        <w:trPr>
          <w:gridAfter w:val="1"/>
          <w:wAfter w:w="708" w:type="dxa"/>
        </w:trPr>
        <w:tc>
          <w:tcPr>
            <w:tcW w:w="710" w:type="dxa"/>
            <w:vMerge/>
            <w:shd w:val="clear" w:color="auto" w:fill="auto"/>
          </w:tcPr>
          <w:p w14:paraId="314B485B"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02398C3"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i)    Sorbent węglowy w płuczkach gazowych mokrych</w:t>
            </w:r>
          </w:p>
        </w:tc>
        <w:tc>
          <w:tcPr>
            <w:tcW w:w="2551" w:type="dxa"/>
            <w:gridSpan w:val="2"/>
            <w:vMerge/>
            <w:shd w:val="clear" w:color="auto" w:fill="auto"/>
          </w:tcPr>
          <w:p w14:paraId="60A8322D"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2F99D12C"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0AC41DD4" w14:textId="77777777" w:rsidTr="00EF2B1C">
        <w:trPr>
          <w:gridAfter w:val="1"/>
          <w:wAfter w:w="708" w:type="dxa"/>
          <w:trHeight w:val="504"/>
        </w:trPr>
        <w:tc>
          <w:tcPr>
            <w:tcW w:w="710" w:type="dxa"/>
            <w:vMerge/>
            <w:shd w:val="clear" w:color="auto" w:fill="auto"/>
          </w:tcPr>
          <w:p w14:paraId="32BE2EB2"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vAlign w:val="center"/>
          </w:tcPr>
          <w:p w14:paraId="45122F17" w14:textId="77777777" w:rsidR="00273288" w:rsidRPr="00273288" w:rsidRDefault="00273288" w:rsidP="00273288">
            <w:pPr>
              <w:autoSpaceDE w:val="0"/>
              <w:autoSpaceDN w:val="0"/>
              <w:adjustRightInd w:val="0"/>
              <w:spacing w:after="0" w:line="240" w:lineRule="auto"/>
              <w:rPr>
                <w:rFonts w:eastAsia="Times New Roman" w:cs="Arial"/>
                <w:b/>
                <w:sz w:val="20"/>
                <w:szCs w:val="20"/>
                <w:lang w:eastAsia="pl-PL"/>
              </w:rPr>
            </w:pPr>
            <w:r w:rsidRPr="00273288">
              <w:rPr>
                <w:rFonts w:eastAsia="Times New Roman" w:cs="Arial"/>
                <w:b/>
                <w:sz w:val="20"/>
                <w:szCs w:val="20"/>
                <w:lang w:eastAsia="pl-PL"/>
              </w:rPr>
              <w:t>Wymagane poziomy emisji BAT-AEL</w:t>
            </w:r>
          </w:p>
        </w:tc>
        <w:tc>
          <w:tcPr>
            <w:tcW w:w="2551" w:type="dxa"/>
            <w:gridSpan w:val="2"/>
            <w:shd w:val="clear" w:color="auto" w:fill="auto"/>
          </w:tcPr>
          <w:p w14:paraId="65A569AF" w14:textId="77777777" w:rsidR="00273288" w:rsidRPr="00273288" w:rsidRDefault="00273288" w:rsidP="00273288">
            <w:pPr>
              <w:spacing w:after="0" w:line="240" w:lineRule="auto"/>
              <w:rPr>
                <w:rFonts w:eastAsia="Times New Roman" w:cs="Arial"/>
                <w:sz w:val="20"/>
                <w:szCs w:val="20"/>
                <w:lang w:eastAsia="pl-PL"/>
              </w:rPr>
            </w:pPr>
          </w:p>
        </w:tc>
        <w:tc>
          <w:tcPr>
            <w:tcW w:w="1560" w:type="dxa"/>
            <w:shd w:val="clear" w:color="auto" w:fill="auto"/>
          </w:tcPr>
          <w:p w14:paraId="15D440BC"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47DA27F1" w14:textId="77777777" w:rsidTr="00EF2B1C">
        <w:trPr>
          <w:gridAfter w:val="1"/>
          <w:wAfter w:w="708" w:type="dxa"/>
          <w:trHeight w:val="638"/>
        </w:trPr>
        <w:tc>
          <w:tcPr>
            <w:tcW w:w="710" w:type="dxa"/>
            <w:vMerge/>
            <w:shd w:val="clear" w:color="auto" w:fill="auto"/>
          </w:tcPr>
          <w:p w14:paraId="20B903F7" w14:textId="77777777" w:rsidR="00273288" w:rsidRPr="00273288" w:rsidRDefault="00273288" w:rsidP="00273288">
            <w:pPr>
              <w:spacing w:after="0" w:line="240" w:lineRule="auto"/>
              <w:rPr>
                <w:rFonts w:eastAsia="Times New Roman" w:cs="Arial"/>
                <w:szCs w:val="24"/>
                <w:lang w:eastAsia="pl-PL"/>
              </w:rPr>
            </w:pPr>
          </w:p>
        </w:tc>
        <w:tc>
          <w:tcPr>
            <w:tcW w:w="850" w:type="dxa"/>
            <w:vMerge w:val="restart"/>
            <w:tcBorders>
              <w:top w:val="nil"/>
              <w:left w:val="single" w:sz="4" w:space="0" w:color="auto"/>
              <w:right w:val="single" w:sz="4" w:space="0" w:color="auto"/>
            </w:tcBorders>
            <w:shd w:val="clear" w:color="auto" w:fill="auto"/>
            <w:vAlign w:val="center"/>
          </w:tcPr>
          <w:p w14:paraId="74D9EC2D" w14:textId="77777777" w:rsidR="00273288" w:rsidRPr="00273288" w:rsidRDefault="00273288" w:rsidP="00273288">
            <w:pPr>
              <w:widowControl w:val="0"/>
              <w:autoSpaceDE w:val="0"/>
              <w:autoSpaceDN w:val="0"/>
              <w:adjustRightInd w:val="0"/>
              <w:spacing w:after="0" w:line="240" w:lineRule="auto"/>
              <w:jc w:val="center"/>
              <w:rPr>
                <w:rFonts w:eastAsia="Times New Roman" w:cs="Arial"/>
                <w:b/>
                <w:sz w:val="16"/>
                <w:szCs w:val="16"/>
                <w:lang w:eastAsia="pl-PL"/>
              </w:rPr>
            </w:pPr>
            <w:r w:rsidRPr="00273288">
              <w:rPr>
                <w:rFonts w:eastAsia="Times New Roman" w:cs="Arial"/>
                <w:sz w:val="16"/>
                <w:szCs w:val="16"/>
                <w:lang w:eastAsia="pl-PL"/>
              </w:rPr>
              <w:t>Parametr</w:t>
            </w:r>
          </w:p>
        </w:tc>
        <w:tc>
          <w:tcPr>
            <w:tcW w:w="993" w:type="dxa"/>
            <w:vMerge w:val="restart"/>
            <w:tcBorders>
              <w:top w:val="nil"/>
              <w:left w:val="single" w:sz="4" w:space="0" w:color="auto"/>
              <w:right w:val="single" w:sz="4" w:space="0" w:color="auto"/>
            </w:tcBorders>
            <w:shd w:val="clear" w:color="auto" w:fill="auto"/>
            <w:vAlign w:val="center"/>
          </w:tcPr>
          <w:p w14:paraId="67466531"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r w:rsidRPr="00273288">
              <w:rPr>
                <w:rFonts w:eastAsia="Times New Roman" w:cs="Arial"/>
                <w:sz w:val="16"/>
                <w:szCs w:val="16"/>
                <w:lang w:eastAsia="pl-PL"/>
              </w:rPr>
              <w:t>Jednostka</w:t>
            </w:r>
          </w:p>
        </w:tc>
        <w:tc>
          <w:tcPr>
            <w:tcW w:w="2126" w:type="dxa"/>
            <w:gridSpan w:val="6"/>
            <w:tcBorders>
              <w:top w:val="nil"/>
              <w:left w:val="single" w:sz="4" w:space="0" w:color="auto"/>
              <w:bottom w:val="single" w:sz="4" w:space="0" w:color="auto"/>
              <w:right w:val="single" w:sz="4" w:space="0" w:color="auto"/>
            </w:tcBorders>
            <w:shd w:val="clear" w:color="auto" w:fill="auto"/>
            <w:vAlign w:val="center"/>
          </w:tcPr>
          <w:p w14:paraId="12A509E8"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r w:rsidRPr="00273288">
              <w:rPr>
                <w:rFonts w:eastAsia="Times New Roman" w:cs="Arial"/>
                <w:sz w:val="16"/>
                <w:szCs w:val="16"/>
                <w:lang w:eastAsia="pl-PL"/>
              </w:rPr>
              <w:t>BAT-AEL</w:t>
            </w:r>
          </w:p>
        </w:tc>
        <w:tc>
          <w:tcPr>
            <w:tcW w:w="1701" w:type="dxa"/>
            <w:gridSpan w:val="2"/>
            <w:vMerge w:val="restart"/>
            <w:tcBorders>
              <w:top w:val="nil"/>
              <w:left w:val="single" w:sz="4" w:space="0" w:color="auto"/>
              <w:right w:val="single" w:sz="4" w:space="0" w:color="auto"/>
            </w:tcBorders>
            <w:shd w:val="clear" w:color="auto" w:fill="auto"/>
            <w:vAlign w:val="center"/>
          </w:tcPr>
          <w:p w14:paraId="6079BB7B"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p>
        </w:tc>
        <w:tc>
          <w:tcPr>
            <w:tcW w:w="2551" w:type="dxa"/>
            <w:gridSpan w:val="2"/>
            <w:vMerge w:val="restart"/>
            <w:shd w:val="clear" w:color="auto" w:fill="auto"/>
          </w:tcPr>
          <w:p w14:paraId="391A5259"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p>
        </w:tc>
        <w:tc>
          <w:tcPr>
            <w:tcW w:w="1560" w:type="dxa"/>
            <w:shd w:val="clear" w:color="auto" w:fill="auto"/>
          </w:tcPr>
          <w:p w14:paraId="41D5F30E"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p>
        </w:tc>
      </w:tr>
      <w:tr w:rsidR="00273288" w:rsidRPr="00273288" w14:paraId="41C30B33" w14:textId="77777777" w:rsidTr="00EF2B1C">
        <w:trPr>
          <w:gridAfter w:val="1"/>
          <w:wAfter w:w="708" w:type="dxa"/>
          <w:trHeight w:val="638"/>
        </w:trPr>
        <w:tc>
          <w:tcPr>
            <w:tcW w:w="710" w:type="dxa"/>
            <w:vMerge/>
            <w:shd w:val="clear" w:color="auto" w:fill="auto"/>
          </w:tcPr>
          <w:p w14:paraId="173B29CF" w14:textId="77777777" w:rsidR="00273288" w:rsidRPr="00273288" w:rsidRDefault="00273288" w:rsidP="00273288">
            <w:pPr>
              <w:spacing w:after="0" w:line="240" w:lineRule="auto"/>
              <w:rPr>
                <w:rFonts w:eastAsia="Times New Roman" w:cs="Arial"/>
                <w:szCs w:val="24"/>
                <w:lang w:eastAsia="pl-PL"/>
              </w:rPr>
            </w:pPr>
          </w:p>
        </w:tc>
        <w:tc>
          <w:tcPr>
            <w:tcW w:w="850" w:type="dxa"/>
            <w:vMerge/>
            <w:tcBorders>
              <w:left w:val="single" w:sz="4" w:space="0" w:color="auto"/>
              <w:bottom w:val="single" w:sz="4" w:space="0" w:color="auto"/>
              <w:right w:val="single" w:sz="4" w:space="0" w:color="auto"/>
            </w:tcBorders>
            <w:shd w:val="clear" w:color="auto" w:fill="auto"/>
            <w:vAlign w:val="center"/>
          </w:tcPr>
          <w:p w14:paraId="53BFBB32"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p>
        </w:tc>
        <w:tc>
          <w:tcPr>
            <w:tcW w:w="993" w:type="dxa"/>
            <w:vMerge/>
            <w:tcBorders>
              <w:left w:val="single" w:sz="4" w:space="0" w:color="auto"/>
              <w:bottom w:val="single" w:sz="4" w:space="0" w:color="auto"/>
              <w:right w:val="single" w:sz="4" w:space="0" w:color="auto"/>
            </w:tcBorders>
            <w:shd w:val="clear" w:color="auto" w:fill="auto"/>
            <w:vAlign w:val="center"/>
          </w:tcPr>
          <w:p w14:paraId="7D7D5490"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p>
        </w:tc>
        <w:tc>
          <w:tcPr>
            <w:tcW w:w="2126" w:type="dxa"/>
            <w:gridSpan w:val="6"/>
            <w:tcBorders>
              <w:top w:val="nil"/>
              <w:left w:val="single" w:sz="4" w:space="0" w:color="auto"/>
              <w:bottom w:val="single" w:sz="4" w:space="0" w:color="auto"/>
              <w:right w:val="single" w:sz="4" w:space="0" w:color="auto"/>
            </w:tcBorders>
            <w:shd w:val="clear" w:color="auto" w:fill="auto"/>
            <w:vAlign w:val="center"/>
          </w:tcPr>
          <w:p w14:paraId="4C220BA0"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r w:rsidRPr="00273288">
              <w:rPr>
                <w:rFonts w:eastAsia="Times New Roman" w:cs="Arial"/>
                <w:sz w:val="16"/>
                <w:szCs w:val="16"/>
                <w:lang w:eastAsia="pl-PL"/>
              </w:rPr>
              <w:t>Istniejący zespół urządzeń</w:t>
            </w:r>
          </w:p>
        </w:tc>
        <w:tc>
          <w:tcPr>
            <w:tcW w:w="1701" w:type="dxa"/>
            <w:gridSpan w:val="2"/>
            <w:vMerge/>
            <w:tcBorders>
              <w:left w:val="single" w:sz="4" w:space="0" w:color="auto"/>
              <w:bottom w:val="single" w:sz="4" w:space="0" w:color="auto"/>
              <w:right w:val="single" w:sz="4" w:space="0" w:color="auto"/>
            </w:tcBorders>
            <w:shd w:val="clear" w:color="auto" w:fill="auto"/>
            <w:vAlign w:val="center"/>
          </w:tcPr>
          <w:p w14:paraId="5124E7F1"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p>
        </w:tc>
        <w:tc>
          <w:tcPr>
            <w:tcW w:w="2551" w:type="dxa"/>
            <w:gridSpan w:val="2"/>
            <w:vMerge/>
            <w:shd w:val="clear" w:color="auto" w:fill="auto"/>
          </w:tcPr>
          <w:p w14:paraId="0FE2FB32"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p>
        </w:tc>
        <w:tc>
          <w:tcPr>
            <w:tcW w:w="1560" w:type="dxa"/>
            <w:shd w:val="clear" w:color="auto" w:fill="auto"/>
          </w:tcPr>
          <w:p w14:paraId="11CB5D32"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p>
        </w:tc>
      </w:tr>
      <w:tr w:rsidR="00273288" w:rsidRPr="00273288" w14:paraId="7C8A188F" w14:textId="77777777" w:rsidTr="00EF2B1C">
        <w:trPr>
          <w:gridAfter w:val="1"/>
          <w:wAfter w:w="708" w:type="dxa"/>
          <w:trHeight w:val="638"/>
        </w:trPr>
        <w:tc>
          <w:tcPr>
            <w:tcW w:w="710" w:type="dxa"/>
            <w:vMerge/>
            <w:shd w:val="clear" w:color="auto" w:fill="auto"/>
          </w:tcPr>
          <w:p w14:paraId="72917AAB" w14:textId="77777777" w:rsidR="00273288" w:rsidRPr="00273288" w:rsidRDefault="00273288" w:rsidP="00273288">
            <w:pPr>
              <w:spacing w:after="0" w:line="240" w:lineRule="auto"/>
              <w:rPr>
                <w:rFonts w:eastAsia="Times New Roman" w:cs="Arial"/>
                <w:szCs w:val="24"/>
                <w:lang w:eastAsia="pl-PL"/>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521BD57A"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r w:rsidRPr="00273288">
              <w:rPr>
                <w:rFonts w:eastAsia="Times New Roman" w:cs="Arial"/>
                <w:sz w:val="16"/>
                <w:szCs w:val="16"/>
                <w:lang w:eastAsia="pl-PL"/>
              </w:rPr>
              <w:t>Całkowite LZO</w:t>
            </w:r>
          </w:p>
        </w:tc>
        <w:tc>
          <w:tcPr>
            <w:tcW w:w="993" w:type="dxa"/>
            <w:tcBorders>
              <w:top w:val="nil"/>
              <w:left w:val="single" w:sz="4" w:space="0" w:color="auto"/>
              <w:bottom w:val="single" w:sz="4" w:space="0" w:color="auto"/>
              <w:right w:val="single" w:sz="4" w:space="0" w:color="auto"/>
            </w:tcBorders>
            <w:shd w:val="clear" w:color="auto" w:fill="auto"/>
            <w:vAlign w:val="center"/>
          </w:tcPr>
          <w:p w14:paraId="10D97DC5"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r w:rsidRPr="00273288">
              <w:rPr>
                <w:rFonts w:eastAsia="Times New Roman" w:cs="Arial"/>
                <w:sz w:val="16"/>
                <w:szCs w:val="16"/>
                <w:lang w:eastAsia="pl-PL"/>
              </w:rPr>
              <w:t>mg/Nm3</w:t>
            </w:r>
          </w:p>
        </w:tc>
        <w:tc>
          <w:tcPr>
            <w:tcW w:w="2126" w:type="dxa"/>
            <w:gridSpan w:val="6"/>
            <w:tcBorders>
              <w:top w:val="nil"/>
              <w:left w:val="single" w:sz="4" w:space="0" w:color="auto"/>
              <w:bottom w:val="single" w:sz="4" w:space="0" w:color="auto"/>
              <w:right w:val="single" w:sz="4" w:space="0" w:color="auto"/>
            </w:tcBorders>
            <w:shd w:val="clear" w:color="auto" w:fill="auto"/>
            <w:vAlign w:val="center"/>
          </w:tcPr>
          <w:p w14:paraId="02BA96E2" w14:textId="77777777" w:rsidR="00273288" w:rsidRPr="00273288" w:rsidRDefault="00273288" w:rsidP="00273288">
            <w:pPr>
              <w:tabs>
                <w:tab w:val="left" w:pos="1240"/>
              </w:tabs>
              <w:autoSpaceDE w:val="0"/>
              <w:autoSpaceDN w:val="0"/>
              <w:adjustRightInd w:val="0"/>
              <w:spacing w:after="0" w:line="240" w:lineRule="auto"/>
              <w:jc w:val="center"/>
              <w:rPr>
                <w:rFonts w:eastAsia="Times New Roman" w:cs="Arial"/>
                <w:b/>
                <w:sz w:val="16"/>
                <w:szCs w:val="16"/>
                <w:lang w:eastAsia="pl-PL"/>
              </w:rPr>
            </w:pPr>
            <w:r w:rsidRPr="00273288">
              <w:rPr>
                <w:rFonts w:eastAsia="Times New Roman" w:cs="Arial"/>
                <w:sz w:val="16"/>
                <w:szCs w:val="16"/>
                <w:lang w:eastAsia="pl-PL"/>
              </w:rPr>
              <w:t>&lt; 3–10</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14:paraId="4B3B04F0" w14:textId="77777777" w:rsidR="00273288" w:rsidRPr="00273288" w:rsidRDefault="00273288" w:rsidP="00273288">
            <w:pPr>
              <w:tabs>
                <w:tab w:val="left" w:pos="1240"/>
              </w:tabs>
              <w:autoSpaceDE w:val="0"/>
              <w:autoSpaceDN w:val="0"/>
              <w:adjustRightInd w:val="0"/>
              <w:spacing w:after="0" w:line="240" w:lineRule="auto"/>
              <w:jc w:val="center"/>
              <w:rPr>
                <w:rFonts w:eastAsia="Times New Roman" w:cs="Arial"/>
                <w:b/>
                <w:sz w:val="16"/>
                <w:szCs w:val="16"/>
                <w:lang w:eastAsia="pl-PL"/>
              </w:rPr>
            </w:pPr>
            <w:r w:rsidRPr="00273288">
              <w:rPr>
                <w:rFonts w:eastAsia="Times New Roman" w:cs="Arial"/>
                <w:sz w:val="16"/>
                <w:szCs w:val="16"/>
                <w:lang w:eastAsia="pl-PL"/>
              </w:rPr>
              <w:t>Średnia dobowa</w:t>
            </w:r>
          </w:p>
        </w:tc>
        <w:tc>
          <w:tcPr>
            <w:tcW w:w="2551" w:type="dxa"/>
            <w:gridSpan w:val="2"/>
            <w:shd w:val="clear" w:color="auto" w:fill="auto"/>
          </w:tcPr>
          <w:p w14:paraId="323944CE"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r w:rsidRPr="00273288">
              <w:rPr>
                <w:rFonts w:eastAsia="Times New Roman" w:cs="Arial"/>
                <w:b/>
                <w:bCs/>
                <w:sz w:val="20"/>
                <w:szCs w:val="20"/>
                <w:lang w:eastAsia="pl-PL"/>
              </w:rPr>
              <w:t>Pozwolenie zintegrowane należało dostosować do wymagań konkluzji BAT poprzez określenie dopuszczalnej emisji na poziomie rzeczywistej emisji z instalacji z zachowaniem BAT-AEL dla Całkowitego LZO (TVOC)</w:t>
            </w:r>
          </w:p>
          <w:p w14:paraId="5A11669B"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p>
        </w:tc>
        <w:tc>
          <w:tcPr>
            <w:tcW w:w="1560" w:type="dxa"/>
            <w:shd w:val="clear" w:color="auto" w:fill="auto"/>
          </w:tcPr>
          <w:p w14:paraId="689A24FE"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r w:rsidRPr="00273288">
              <w:rPr>
                <w:rFonts w:eastAsia="Times New Roman" w:cs="Arial"/>
                <w:b/>
                <w:bCs/>
                <w:sz w:val="20"/>
                <w:szCs w:val="20"/>
                <w:lang w:eastAsia="pl-PL"/>
              </w:rPr>
              <w:t>Wymagania BAT są spełnione.</w:t>
            </w:r>
          </w:p>
        </w:tc>
      </w:tr>
      <w:tr w:rsidR="00273288" w:rsidRPr="00273288" w14:paraId="0F14456B" w14:textId="77777777" w:rsidTr="00EF2B1C">
        <w:trPr>
          <w:gridAfter w:val="1"/>
          <w:wAfter w:w="708" w:type="dxa"/>
          <w:trHeight w:val="638"/>
        </w:trPr>
        <w:tc>
          <w:tcPr>
            <w:tcW w:w="710" w:type="dxa"/>
            <w:vMerge/>
            <w:shd w:val="clear" w:color="auto" w:fill="auto"/>
          </w:tcPr>
          <w:p w14:paraId="58DD228E" w14:textId="77777777" w:rsidR="00273288" w:rsidRPr="00273288" w:rsidRDefault="00273288" w:rsidP="00273288">
            <w:pPr>
              <w:spacing w:after="0" w:line="240" w:lineRule="auto"/>
              <w:rPr>
                <w:rFonts w:eastAsia="Times New Roman" w:cs="Arial"/>
                <w:szCs w:val="24"/>
                <w:lang w:eastAsia="pl-PL"/>
              </w:rPr>
            </w:pPr>
          </w:p>
        </w:tc>
        <w:tc>
          <w:tcPr>
            <w:tcW w:w="850" w:type="dxa"/>
            <w:vMerge w:val="restart"/>
            <w:tcBorders>
              <w:top w:val="nil"/>
              <w:left w:val="single" w:sz="4" w:space="0" w:color="auto"/>
              <w:right w:val="single" w:sz="4" w:space="0" w:color="auto"/>
            </w:tcBorders>
            <w:shd w:val="clear" w:color="auto" w:fill="auto"/>
            <w:vAlign w:val="center"/>
          </w:tcPr>
          <w:p w14:paraId="36837E20"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r w:rsidRPr="00273288">
              <w:rPr>
                <w:rFonts w:eastAsia="Times New Roman" w:cs="Arial"/>
                <w:sz w:val="16"/>
                <w:szCs w:val="16"/>
                <w:lang w:eastAsia="pl-PL"/>
              </w:rPr>
              <w:t>PCDD/F (1)</w:t>
            </w:r>
          </w:p>
        </w:tc>
        <w:tc>
          <w:tcPr>
            <w:tcW w:w="993" w:type="dxa"/>
            <w:vMerge w:val="restart"/>
            <w:tcBorders>
              <w:top w:val="nil"/>
              <w:left w:val="single" w:sz="4" w:space="0" w:color="auto"/>
              <w:right w:val="single" w:sz="4" w:space="0" w:color="auto"/>
            </w:tcBorders>
            <w:shd w:val="clear" w:color="auto" w:fill="auto"/>
            <w:vAlign w:val="center"/>
          </w:tcPr>
          <w:p w14:paraId="6D8A519C"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proofErr w:type="spellStart"/>
            <w:r w:rsidRPr="00273288">
              <w:rPr>
                <w:rFonts w:eastAsia="Times New Roman" w:cs="Arial"/>
                <w:sz w:val="16"/>
                <w:szCs w:val="16"/>
                <w:lang w:eastAsia="pl-PL"/>
              </w:rPr>
              <w:t>ng</w:t>
            </w:r>
            <w:proofErr w:type="spellEnd"/>
            <w:r w:rsidRPr="00273288">
              <w:rPr>
                <w:rFonts w:eastAsia="Times New Roman" w:cs="Arial"/>
                <w:sz w:val="16"/>
                <w:szCs w:val="16"/>
                <w:lang w:eastAsia="pl-PL"/>
              </w:rPr>
              <w:t xml:space="preserve"> I-TEQ/Nm3</w:t>
            </w:r>
          </w:p>
        </w:tc>
        <w:tc>
          <w:tcPr>
            <w:tcW w:w="2126" w:type="dxa"/>
            <w:gridSpan w:val="6"/>
            <w:tcBorders>
              <w:top w:val="nil"/>
              <w:left w:val="single" w:sz="4" w:space="0" w:color="auto"/>
              <w:bottom w:val="single" w:sz="4" w:space="0" w:color="auto"/>
              <w:right w:val="single" w:sz="4" w:space="0" w:color="auto"/>
            </w:tcBorders>
            <w:shd w:val="clear" w:color="auto" w:fill="auto"/>
            <w:vAlign w:val="center"/>
          </w:tcPr>
          <w:p w14:paraId="6E69D284"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r w:rsidRPr="00273288">
              <w:rPr>
                <w:rFonts w:eastAsia="Times New Roman" w:cs="Arial"/>
                <w:sz w:val="16"/>
                <w:szCs w:val="16"/>
                <w:lang w:eastAsia="pl-PL"/>
              </w:rPr>
              <w:t>&lt; 0,01–0,06</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14:paraId="6CBE141A"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r w:rsidRPr="00273288">
              <w:rPr>
                <w:rFonts w:eastAsia="Times New Roman" w:cs="Arial"/>
                <w:sz w:val="19"/>
                <w:szCs w:val="19"/>
                <w:lang w:eastAsia="pl-PL"/>
              </w:rPr>
              <w:t>Średnia z okresu pobierania próbek</w:t>
            </w:r>
          </w:p>
        </w:tc>
        <w:tc>
          <w:tcPr>
            <w:tcW w:w="2551" w:type="dxa"/>
            <w:gridSpan w:val="2"/>
            <w:shd w:val="clear" w:color="auto" w:fill="auto"/>
          </w:tcPr>
          <w:p w14:paraId="531616EA"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r w:rsidRPr="00273288">
              <w:rPr>
                <w:rFonts w:eastAsia="Times New Roman" w:cs="Arial"/>
                <w:b/>
                <w:bCs/>
                <w:sz w:val="20"/>
                <w:szCs w:val="20"/>
                <w:lang w:eastAsia="pl-PL"/>
              </w:rPr>
              <w:t>Pozwolenie zintegrowane należało dostosować do wymagań konkluzji BAT poprzez określenie dopuszczalnej emisji na poziomie rzeczywistej emisji z instalacji z zachowaniem BAT-AEL dla PCDD/F</w:t>
            </w:r>
          </w:p>
        </w:tc>
        <w:tc>
          <w:tcPr>
            <w:tcW w:w="1560" w:type="dxa"/>
            <w:shd w:val="clear" w:color="auto" w:fill="auto"/>
          </w:tcPr>
          <w:p w14:paraId="1179F763"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r w:rsidRPr="00273288">
              <w:rPr>
                <w:rFonts w:eastAsia="Times New Roman" w:cs="Arial"/>
                <w:b/>
                <w:bCs/>
                <w:sz w:val="20"/>
                <w:szCs w:val="20"/>
                <w:lang w:eastAsia="pl-PL"/>
              </w:rPr>
              <w:t>Wymagania BAT są spełnione.</w:t>
            </w:r>
          </w:p>
        </w:tc>
      </w:tr>
      <w:tr w:rsidR="00273288" w:rsidRPr="00273288" w14:paraId="2F0E011D" w14:textId="77777777" w:rsidTr="00EF2B1C">
        <w:trPr>
          <w:gridAfter w:val="1"/>
          <w:wAfter w:w="708" w:type="dxa"/>
          <w:trHeight w:val="638"/>
        </w:trPr>
        <w:tc>
          <w:tcPr>
            <w:tcW w:w="710" w:type="dxa"/>
            <w:vMerge w:val="restart"/>
            <w:shd w:val="clear" w:color="auto" w:fill="auto"/>
          </w:tcPr>
          <w:p w14:paraId="17B7D30B" w14:textId="77777777" w:rsidR="00273288" w:rsidRPr="00273288" w:rsidRDefault="00273288" w:rsidP="00273288">
            <w:pPr>
              <w:spacing w:after="0" w:line="240" w:lineRule="auto"/>
              <w:rPr>
                <w:rFonts w:eastAsia="Times New Roman" w:cs="Arial"/>
                <w:szCs w:val="24"/>
                <w:lang w:eastAsia="pl-PL"/>
              </w:rPr>
            </w:pPr>
          </w:p>
        </w:tc>
        <w:tc>
          <w:tcPr>
            <w:tcW w:w="850" w:type="dxa"/>
            <w:vMerge/>
            <w:tcBorders>
              <w:left w:val="single" w:sz="4" w:space="0" w:color="auto"/>
              <w:bottom w:val="single" w:sz="4" w:space="0" w:color="auto"/>
              <w:right w:val="single" w:sz="4" w:space="0" w:color="auto"/>
            </w:tcBorders>
            <w:shd w:val="clear" w:color="auto" w:fill="auto"/>
            <w:vAlign w:val="center"/>
          </w:tcPr>
          <w:p w14:paraId="0228172E" w14:textId="77777777" w:rsidR="00273288" w:rsidRPr="00273288" w:rsidRDefault="00273288" w:rsidP="00273288">
            <w:pPr>
              <w:autoSpaceDE w:val="0"/>
              <w:autoSpaceDN w:val="0"/>
              <w:adjustRightInd w:val="0"/>
              <w:spacing w:after="0" w:line="240" w:lineRule="auto"/>
              <w:jc w:val="center"/>
              <w:rPr>
                <w:rFonts w:eastAsia="Times New Roman" w:cs="Arial"/>
                <w:sz w:val="16"/>
                <w:szCs w:val="16"/>
                <w:lang w:eastAsia="pl-PL"/>
              </w:rPr>
            </w:pPr>
          </w:p>
        </w:tc>
        <w:tc>
          <w:tcPr>
            <w:tcW w:w="993" w:type="dxa"/>
            <w:vMerge/>
            <w:tcBorders>
              <w:left w:val="single" w:sz="4" w:space="0" w:color="auto"/>
              <w:bottom w:val="single" w:sz="4" w:space="0" w:color="auto"/>
              <w:right w:val="single" w:sz="4" w:space="0" w:color="auto"/>
            </w:tcBorders>
            <w:shd w:val="clear" w:color="auto" w:fill="auto"/>
            <w:vAlign w:val="center"/>
          </w:tcPr>
          <w:p w14:paraId="570DEC71" w14:textId="77777777" w:rsidR="00273288" w:rsidRPr="00273288" w:rsidRDefault="00273288" w:rsidP="00273288">
            <w:pPr>
              <w:autoSpaceDE w:val="0"/>
              <w:autoSpaceDN w:val="0"/>
              <w:adjustRightInd w:val="0"/>
              <w:spacing w:after="0" w:line="240" w:lineRule="auto"/>
              <w:jc w:val="center"/>
              <w:rPr>
                <w:rFonts w:eastAsia="Times New Roman" w:cs="Arial"/>
                <w:sz w:val="16"/>
                <w:szCs w:val="16"/>
                <w:lang w:eastAsia="pl-PL"/>
              </w:rPr>
            </w:pPr>
          </w:p>
        </w:tc>
        <w:tc>
          <w:tcPr>
            <w:tcW w:w="2126" w:type="dxa"/>
            <w:gridSpan w:val="6"/>
            <w:tcBorders>
              <w:top w:val="nil"/>
              <w:left w:val="single" w:sz="4" w:space="0" w:color="auto"/>
              <w:bottom w:val="single" w:sz="4" w:space="0" w:color="auto"/>
              <w:right w:val="single" w:sz="4" w:space="0" w:color="auto"/>
            </w:tcBorders>
            <w:shd w:val="clear" w:color="auto" w:fill="auto"/>
            <w:vAlign w:val="center"/>
          </w:tcPr>
          <w:p w14:paraId="4C3495C0"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r w:rsidRPr="00273288">
              <w:rPr>
                <w:rFonts w:eastAsia="Times New Roman" w:cs="Arial"/>
                <w:sz w:val="16"/>
                <w:szCs w:val="16"/>
                <w:lang w:eastAsia="pl-PL"/>
              </w:rPr>
              <w:t>&lt; 0,01–0,08</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14:paraId="1861CA68"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r w:rsidRPr="00273288">
              <w:rPr>
                <w:rFonts w:eastAsia="Times New Roman" w:cs="Arial"/>
                <w:sz w:val="19"/>
                <w:szCs w:val="19"/>
                <w:lang w:eastAsia="pl-PL"/>
              </w:rPr>
              <w:t>Długoterminowe pobieranie próbek (</w:t>
            </w:r>
            <w:r w:rsidRPr="00273288">
              <w:rPr>
                <w:rFonts w:eastAsia="Times New Roman" w:cs="Arial"/>
                <w:sz w:val="16"/>
                <w:szCs w:val="16"/>
                <w:lang w:eastAsia="pl-PL"/>
              </w:rPr>
              <w:t>2</w:t>
            </w:r>
            <w:r w:rsidRPr="00273288">
              <w:rPr>
                <w:rFonts w:eastAsia="Times New Roman" w:cs="Arial"/>
                <w:sz w:val="19"/>
                <w:szCs w:val="19"/>
                <w:lang w:eastAsia="pl-PL"/>
              </w:rPr>
              <w:t>)</w:t>
            </w:r>
          </w:p>
        </w:tc>
        <w:tc>
          <w:tcPr>
            <w:tcW w:w="2551" w:type="dxa"/>
            <w:gridSpan w:val="2"/>
            <w:shd w:val="clear" w:color="auto" w:fill="auto"/>
          </w:tcPr>
          <w:p w14:paraId="7A9EC195"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r w:rsidRPr="00273288">
              <w:rPr>
                <w:rFonts w:eastAsia="Times New Roman" w:cs="Arial"/>
                <w:b/>
                <w:bCs/>
                <w:sz w:val="20"/>
                <w:szCs w:val="20"/>
                <w:lang w:eastAsia="pl-PL"/>
              </w:rPr>
              <w:t xml:space="preserve">Nie prowadzono pomiarów z </w:t>
            </w:r>
            <w:proofErr w:type="spellStart"/>
            <w:r w:rsidRPr="00273288">
              <w:rPr>
                <w:rFonts w:eastAsia="Times New Roman" w:cs="Arial"/>
                <w:b/>
                <w:bCs/>
                <w:sz w:val="20"/>
                <w:szCs w:val="20"/>
                <w:lang w:eastAsia="pl-PL"/>
              </w:rPr>
              <w:t>długoterminiowym</w:t>
            </w:r>
            <w:proofErr w:type="spellEnd"/>
            <w:r w:rsidRPr="00273288">
              <w:rPr>
                <w:rFonts w:eastAsia="Times New Roman" w:cs="Arial"/>
                <w:b/>
                <w:bCs/>
                <w:sz w:val="20"/>
                <w:szCs w:val="20"/>
                <w:lang w:eastAsia="pl-PL"/>
              </w:rPr>
              <w:t xml:space="preserve"> pobieraniem próbek. Zgodnie z przypisem (2) BAT-AEL nie ma zastosowania jeżeli poziomy emisji okażą się wystarczająco stabilne.</w:t>
            </w:r>
          </w:p>
        </w:tc>
        <w:tc>
          <w:tcPr>
            <w:tcW w:w="1560" w:type="dxa"/>
            <w:shd w:val="clear" w:color="auto" w:fill="auto"/>
          </w:tcPr>
          <w:p w14:paraId="37756E1C"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p>
        </w:tc>
      </w:tr>
      <w:tr w:rsidR="00273288" w:rsidRPr="00273288" w14:paraId="37C0F8FD" w14:textId="77777777" w:rsidTr="00EF2B1C">
        <w:trPr>
          <w:gridAfter w:val="1"/>
          <w:wAfter w:w="708" w:type="dxa"/>
          <w:trHeight w:val="269"/>
        </w:trPr>
        <w:tc>
          <w:tcPr>
            <w:tcW w:w="710" w:type="dxa"/>
            <w:vMerge/>
            <w:shd w:val="clear" w:color="auto" w:fill="auto"/>
          </w:tcPr>
          <w:p w14:paraId="474D8050" w14:textId="77777777" w:rsidR="00273288" w:rsidRPr="00273288" w:rsidRDefault="00273288" w:rsidP="00273288">
            <w:pPr>
              <w:spacing w:after="0" w:line="240" w:lineRule="auto"/>
              <w:rPr>
                <w:rFonts w:eastAsia="Times New Roman" w:cs="Arial"/>
                <w:szCs w:val="24"/>
                <w:lang w:eastAsia="pl-PL"/>
              </w:rPr>
            </w:pPr>
          </w:p>
        </w:tc>
        <w:tc>
          <w:tcPr>
            <w:tcW w:w="850" w:type="dxa"/>
            <w:vMerge w:val="restart"/>
            <w:tcBorders>
              <w:top w:val="nil"/>
              <w:left w:val="single" w:sz="4" w:space="0" w:color="auto"/>
              <w:right w:val="single" w:sz="4" w:space="0" w:color="auto"/>
            </w:tcBorders>
            <w:shd w:val="clear" w:color="auto" w:fill="auto"/>
            <w:vAlign w:val="center"/>
          </w:tcPr>
          <w:p w14:paraId="0340618C"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r w:rsidRPr="00273288">
              <w:rPr>
                <w:rFonts w:eastAsia="Times New Roman" w:cs="Arial"/>
                <w:sz w:val="16"/>
                <w:szCs w:val="16"/>
                <w:lang w:eastAsia="pl-PL"/>
              </w:rPr>
              <w:t xml:space="preserve">PCDD/F (polichlorowane </w:t>
            </w:r>
            <w:proofErr w:type="spellStart"/>
            <w:r w:rsidRPr="00273288">
              <w:rPr>
                <w:rFonts w:eastAsia="Times New Roman" w:cs="Arial"/>
                <w:sz w:val="16"/>
                <w:szCs w:val="16"/>
                <w:lang w:eastAsia="pl-PL"/>
              </w:rPr>
              <w:t>dibenzo</w:t>
            </w:r>
            <w:proofErr w:type="spellEnd"/>
            <w:r w:rsidRPr="00273288">
              <w:rPr>
                <w:rFonts w:eastAsia="Times New Roman" w:cs="Arial"/>
                <w:sz w:val="16"/>
                <w:szCs w:val="16"/>
                <w:lang w:eastAsia="pl-PL"/>
              </w:rPr>
              <w:t xml:space="preserve">-p- dioksyny i furany) + </w:t>
            </w:r>
            <w:proofErr w:type="spellStart"/>
            <w:r w:rsidRPr="00273288">
              <w:rPr>
                <w:rFonts w:eastAsia="Times New Roman" w:cs="Arial"/>
                <w:sz w:val="16"/>
                <w:szCs w:val="16"/>
                <w:lang w:eastAsia="pl-PL"/>
              </w:rPr>
              <w:t>dioksynopodobne</w:t>
            </w:r>
            <w:proofErr w:type="spellEnd"/>
            <w:r w:rsidRPr="00273288">
              <w:rPr>
                <w:rFonts w:eastAsia="Times New Roman" w:cs="Arial"/>
                <w:sz w:val="16"/>
                <w:szCs w:val="16"/>
                <w:lang w:eastAsia="pl-PL"/>
              </w:rPr>
              <w:t xml:space="preserve"> PCB (1)</w:t>
            </w:r>
          </w:p>
        </w:tc>
        <w:tc>
          <w:tcPr>
            <w:tcW w:w="993" w:type="dxa"/>
            <w:vMerge w:val="restart"/>
            <w:tcBorders>
              <w:top w:val="nil"/>
              <w:left w:val="single" w:sz="4" w:space="0" w:color="auto"/>
              <w:right w:val="single" w:sz="4" w:space="0" w:color="auto"/>
            </w:tcBorders>
            <w:shd w:val="clear" w:color="auto" w:fill="auto"/>
            <w:vAlign w:val="center"/>
          </w:tcPr>
          <w:p w14:paraId="57EADB39"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proofErr w:type="spellStart"/>
            <w:r w:rsidRPr="00273288">
              <w:rPr>
                <w:rFonts w:eastAsia="Times New Roman" w:cs="Arial"/>
                <w:sz w:val="16"/>
                <w:szCs w:val="16"/>
                <w:lang w:eastAsia="pl-PL"/>
              </w:rPr>
              <w:t>ng</w:t>
            </w:r>
            <w:proofErr w:type="spellEnd"/>
            <w:r w:rsidRPr="00273288">
              <w:rPr>
                <w:rFonts w:eastAsia="Times New Roman" w:cs="Arial"/>
                <w:sz w:val="16"/>
                <w:szCs w:val="16"/>
                <w:lang w:eastAsia="pl-PL"/>
              </w:rPr>
              <w:t xml:space="preserve"> WHO-TEQ/Nm3</w:t>
            </w:r>
          </w:p>
        </w:tc>
        <w:tc>
          <w:tcPr>
            <w:tcW w:w="2126" w:type="dxa"/>
            <w:gridSpan w:val="6"/>
            <w:tcBorders>
              <w:top w:val="nil"/>
              <w:left w:val="single" w:sz="4" w:space="0" w:color="auto"/>
              <w:bottom w:val="single" w:sz="4" w:space="0" w:color="auto"/>
              <w:right w:val="single" w:sz="4" w:space="0" w:color="auto"/>
            </w:tcBorders>
            <w:shd w:val="clear" w:color="auto" w:fill="auto"/>
            <w:vAlign w:val="center"/>
          </w:tcPr>
          <w:p w14:paraId="67E90FB8"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r w:rsidRPr="00273288">
              <w:rPr>
                <w:rFonts w:eastAsia="Times New Roman" w:cs="Arial"/>
                <w:sz w:val="16"/>
                <w:szCs w:val="16"/>
                <w:lang w:eastAsia="pl-PL"/>
              </w:rPr>
              <w:t>&lt; 0,01–0,08</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14:paraId="730CF9E8"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r w:rsidRPr="00273288">
              <w:rPr>
                <w:rFonts w:eastAsia="Times New Roman" w:cs="Arial"/>
                <w:sz w:val="19"/>
                <w:szCs w:val="19"/>
                <w:lang w:eastAsia="pl-PL"/>
              </w:rPr>
              <w:t>Średnia z okresu pobierania próbek</w:t>
            </w:r>
          </w:p>
        </w:tc>
        <w:tc>
          <w:tcPr>
            <w:tcW w:w="2551" w:type="dxa"/>
            <w:gridSpan w:val="2"/>
            <w:shd w:val="clear" w:color="auto" w:fill="auto"/>
          </w:tcPr>
          <w:p w14:paraId="53DC20FB"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r w:rsidRPr="00273288">
              <w:rPr>
                <w:rFonts w:eastAsia="Times New Roman" w:cs="Arial"/>
                <w:b/>
                <w:bCs/>
                <w:sz w:val="20"/>
                <w:szCs w:val="20"/>
                <w:lang w:eastAsia="pl-PL"/>
              </w:rPr>
              <w:t xml:space="preserve">Pozwolenie zintegrowane należało dostosować do wymagań konkluzji BAT poprzez określenie dopuszczalnej emisji na poziomie rzeczywistej emisji z instalacji z zachowaniem BAT-AEL dla PCDD/F (polichlorowane </w:t>
            </w:r>
            <w:proofErr w:type="spellStart"/>
            <w:r w:rsidRPr="00273288">
              <w:rPr>
                <w:rFonts w:eastAsia="Times New Roman" w:cs="Arial"/>
                <w:b/>
                <w:bCs/>
                <w:sz w:val="20"/>
                <w:szCs w:val="20"/>
                <w:lang w:eastAsia="pl-PL"/>
              </w:rPr>
              <w:t>dibenzo</w:t>
            </w:r>
            <w:proofErr w:type="spellEnd"/>
            <w:r w:rsidRPr="00273288">
              <w:rPr>
                <w:rFonts w:eastAsia="Times New Roman" w:cs="Arial"/>
                <w:b/>
                <w:bCs/>
                <w:sz w:val="20"/>
                <w:szCs w:val="20"/>
                <w:lang w:eastAsia="pl-PL"/>
              </w:rPr>
              <w:t xml:space="preserve">-p- dioksyny i furany) + </w:t>
            </w:r>
            <w:proofErr w:type="spellStart"/>
            <w:r w:rsidRPr="00273288">
              <w:rPr>
                <w:rFonts w:eastAsia="Times New Roman" w:cs="Arial"/>
                <w:b/>
                <w:bCs/>
                <w:sz w:val="20"/>
                <w:szCs w:val="20"/>
                <w:lang w:eastAsia="pl-PL"/>
              </w:rPr>
              <w:t>dioksynopodobne</w:t>
            </w:r>
            <w:proofErr w:type="spellEnd"/>
            <w:r w:rsidRPr="00273288">
              <w:rPr>
                <w:rFonts w:eastAsia="Times New Roman" w:cs="Arial"/>
                <w:b/>
                <w:bCs/>
                <w:sz w:val="20"/>
                <w:szCs w:val="20"/>
                <w:lang w:eastAsia="pl-PL"/>
              </w:rPr>
              <w:t xml:space="preserve"> PCB</w:t>
            </w:r>
          </w:p>
        </w:tc>
        <w:tc>
          <w:tcPr>
            <w:tcW w:w="1560" w:type="dxa"/>
            <w:shd w:val="clear" w:color="auto" w:fill="auto"/>
          </w:tcPr>
          <w:p w14:paraId="3EEA2602"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r w:rsidRPr="00273288">
              <w:rPr>
                <w:rFonts w:eastAsia="Times New Roman" w:cs="Arial"/>
                <w:b/>
                <w:bCs/>
                <w:sz w:val="20"/>
                <w:szCs w:val="20"/>
                <w:lang w:eastAsia="pl-PL"/>
              </w:rPr>
              <w:t>Wymagania BAT są spełnione.</w:t>
            </w:r>
          </w:p>
        </w:tc>
      </w:tr>
      <w:tr w:rsidR="00273288" w:rsidRPr="00273288" w14:paraId="27935E1B" w14:textId="77777777" w:rsidTr="00EF2B1C">
        <w:trPr>
          <w:gridAfter w:val="1"/>
          <w:wAfter w:w="708" w:type="dxa"/>
          <w:trHeight w:val="269"/>
        </w:trPr>
        <w:tc>
          <w:tcPr>
            <w:tcW w:w="710" w:type="dxa"/>
            <w:vMerge/>
            <w:shd w:val="clear" w:color="auto" w:fill="auto"/>
          </w:tcPr>
          <w:p w14:paraId="011CC8B9" w14:textId="77777777" w:rsidR="00273288" w:rsidRPr="00273288" w:rsidRDefault="00273288" w:rsidP="00273288">
            <w:pPr>
              <w:spacing w:after="0" w:line="240" w:lineRule="auto"/>
              <w:rPr>
                <w:rFonts w:eastAsia="Times New Roman" w:cs="Arial"/>
                <w:szCs w:val="24"/>
                <w:lang w:eastAsia="pl-PL"/>
              </w:rPr>
            </w:pPr>
          </w:p>
        </w:tc>
        <w:tc>
          <w:tcPr>
            <w:tcW w:w="850" w:type="dxa"/>
            <w:vMerge/>
            <w:tcBorders>
              <w:left w:val="single" w:sz="4" w:space="0" w:color="auto"/>
              <w:bottom w:val="single" w:sz="4" w:space="0" w:color="auto"/>
              <w:right w:val="single" w:sz="4" w:space="0" w:color="auto"/>
            </w:tcBorders>
            <w:shd w:val="clear" w:color="auto" w:fill="auto"/>
            <w:vAlign w:val="center"/>
          </w:tcPr>
          <w:p w14:paraId="484D0745"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p>
        </w:tc>
        <w:tc>
          <w:tcPr>
            <w:tcW w:w="993" w:type="dxa"/>
            <w:vMerge/>
            <w:tcBorders>
              <w:left w:val="single" w:sz="4" w:space="0" w:color="auto"/>
              <w:bottom w:val="single" w:sz="4" w:space="0" w:color="auto"/>
              <w:right w:val="single" w:sz="4" w:space="0" w:color="auto"/>
            </w:tcBorders>
            <w:shd w:val="clear" w:color="auto" w:fill="auto"/>
            <w:vAlign w:val="center"/>
          </w:tcPr>
          <w:p w14:paraId="4E1CC665"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p>
        </w:tc>
        <w:tc>
          <w:tcPr>
            <w:tcW w:w="2126" w:type="dxa"/>
            <w:gridSpan w:val="6"/>
            <w:tcBorders>
              <w:top w:val="nil"/>
              <w:left w:val="single" w:sz="4" w:space="0" w:color="auto"/>
              <w:bottom w:val="single" w:sz="4" w:space="0" w:color="auto"/>
              <w:right w:val="single" w:sz="4" w:space="0" w:color="auto"/>
            </w:tcBorders>
            <w:shd w:val="clear" w:color="auto" w:fill="auto"/>
            <w:vAlign w:val="center"/>
          </w:tcPr>
          <w:p w14:paraId="40F3FE50"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r w:rsidRPr="00273288">
              <w:rPr>
                <w:rFonts w:eastAsia="Times New Roman" w:cs="Arial"/>
                <w:sz w:val="16"/>
                <w:szCs w:val="16"/>
                <w:lang w:eastAsia="pl-PL"/>
              </w:rPr>
              <w:t>&lt; 0,01–0,1</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14:paraId="6B7012EF" w14:textId="77777777" w:rsidR="00273288" w:rsidRPr="00273288" w:rsidRDefault="00273288" w:rsidP="00273288">
            <w:pPr>
              <w:autoSpaceDE w:val="0"/>
              <w:autoSpaceDN w:val="0"/>
              <w:adjustRightInd w:val="0"/>
              <w:spacing w:after="0" w:line="240" w:lineRule="auto"/>
              <w:jc w:val="center"/>
              <w:rPr>
                <w:rFonts w:eastAsia="Times New Roman" w:cs="Arial"/>
                <w:b/>
                <w:sz w:val="16"/>
                <w:szCs w:val="16"/>
                <w:lang w:eastAsia="pl-PL"/>
              </w:rPr>
            </w:pPr>
            <w:r w:rsidRPr="00273288">
              <w:rPr>
                <w:rFonts w:eastAsia="Times New Roman" w:cs="Arial"/>
                <w:sz w:val="19"/>
                <w:szCs w:val="19"/>
                <w:lang w:eastAsia="pl-PL"/>
              </w:rPr>
              <w:t>Długoterminowe pobieranie próbek (</w:t>
            </w:r>
            <w:r w:rsidRPr="00273288">
              <w:rPr>
                <w:rFonts w:eastAsia="Times New Roman" w:cs="Arial"/>
                <w:sz w:val="16"/>
                <w:szCs w:val="16"/>
                <w:lang w:eastAsia="pl-PL"/>
              </w:rPr>
              <w:t>2</w:t>
            </w:r>
            <w:r w:rsidRPr="00273288">
              <w:rPr>
                <w:rFonts w:eastAsia="Times New Roman" w:cs="Arial"/>
                <w:sz w:val="19"/>
                <w:szCs w:val="19"/>
                <w:lang w:eastAsia="pl-PL"/>
              </w:rPr>
              <w:t>)</w:t>
            </w:r>
          </w:p>
        </w:tc>
        <w:tc>
          <w:tcPr>
            <w:tcW w:w="2551" w:type="dxa"/>
            <w:gridSpan w:val="2"/>
            <w:shd w:val="clear" w:color="auto" w:fill="auto"/>
          </w:tcPr>
          <w:p w14:paraId="45934CCA"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r w:rsidRPr="00273288">
              <w:rPr>
                <w:rFonts w:eastAsia="Times New Roman" w:cs="Arial"/>
                <w:sz w:val="20"/>
                <w:szCs w:val="20"/>
                <w:lang w:eastAsia="pl-PL"/>
              </w:rPr>
              <w:t>Jak w BAT 4 i zgodnie z pkt (2)</w:t>
            </w:r>
          </w:p>
          <w:p w14:paraId="3EF5C5DD"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r w:rsidRPr="00273288">
              <w:rPr>
                <w:rFonts w:eastAsia="Times New Roman" w:cs="Arial"/>
                <w:b/>
                <w:bCs/>
                <w:sz w:val="20"/>
                <w:szCs w:val="20"/>
                <w:lang w:eastAsia="pl-PL"/>
              </w:rPr>
              <w:t xml:space="preserve">Nie prowadzono pomiarów z </w:t>
            </w:r>
            <w:proofErr w:type="spellStart"/>
            <w:r w:rsidRPr="00273288">
              <w:rPr>
                <w:rFonts w:eastAsia="Times New Roman" w:cs="Arial"/>
                <w:b/>
                <w:bCs/>
                <w:sz w:val="20"/>
                <w:szCs w:val="20"/>
                <w:lang w:eastAsia="pl-PL"/>
              </w:rPr>
              <w:t>długoterminiowym</w:t>
            </w:r>
            <w:proofErr w:type="spellEnd"/>
            <w:r w:rsidRPr="00273288">
              <w:rPr>
                <w:rFonts w:eastAsia="Times New Roman" w:cs="Arial"/>
                <w:b/>
                <w:bCs/>
                <w:sz w:val="20"/>
                <w:szCs w:val="20"/>
                <w:lang w:eastAsia="pl-PL"/>
              </w:rPr>
              <w:t xml:space="preserve"> pobieraniem próbek. Zgodnie z przypisem (2) BAT-AEL nie ma zastosowania jeżeli poziomy emisji okażą się wystarczająco stabilne.</w:t>
            </w:r>
          </w:p>
        </w:tc>
        <w:tc>
          <w:tcPr>
            <w:tcW w:w="1560" w:type="dxa"/>
            <w:shd w:val="clear" w:color="auto" w:fill="auto"/>
          </w:tcPr>
          <w:p w14:paraId="75B47903"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p>
        </w:tc>
      </w:tr>
      <w:tr w:rsidR="00273288" w:rsidRPr="00273288" w14:paraId="14959F4F" w14:textId="77777777" w:rsidTr="00EF2B1C">
        <w:trPr>
          <w:gridAfter w:val="1"/>
          <w:wAfter w:w="708" w:type="dxa"/>
        </w:trPr>
        <w:tc>
          <w:tcPr>
            <w:tcW w:w="710" w:type="dxa"/>
            <w:vMerge/>
            <w:shd w:val="clear" w:color="auto" w:fill="auto"/>
          </w:tcPr>
          <w:p w14:paraId="5B8DE894"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6E206D80" w14:textId="77777777" w:rsidR="00273288" w:rsidRPr="00273288" w:rsidRDefault="00273288" w:rsidP="00273288">
            <w:pPr>
              <w:spacing w:after="0" w:line="240" w:lineRule="auto"/>
              <w:rPr>
                <w:rFonts w:eastAsia="Times New Roman" w:cs="Arial"/>
                <w:sz w:val="17"/>
                <w:szCs w:val="17"/>
                <w:lang w:eastAsia="pl-PL"/>
              </w:rPr>
            </w:pPr>
            <w:r w:rsidRPr="00273288">
              <w:rPr>
                <w:rFonts w:eastAsia="Times New Roman" w:cs="Arial"/>
                <w:sz w:val="17"/>
                <w:szCs w:val="17"/>
                <w:lang w:eastAsia="pl-PL"/>
              </w:rPr>
              <w:t>(</w:t>
            </w:r>
            <w:r w:rsidRPr="00273288">
              <w:rPr>
                <w:rFonts w:eastAsia="Times New Roman" w:cs="Arial"/>
                <w:sz w:val="16"/>
                <w:szCs w:val="16"/>
                <w:lang w:eastAsia="pl-PL"/>
              </w:rPr>
              <w:t>1</w:t>
            </w:r>
            <w:r w:rsidRPr="00273288">
              <w:rPr>
                <w:rFonts w:eastAsia="Times New Roman" w:cs="Arial"/>
                <w:sz w:val="17"/>
                <w:szCs w:val="17"/>
                <w:lang w:eastAsia="pl-PL"/>
              </w:rPr>
              <w:t xml:space="preserve">) Zastosowanie ma BAT-AEL w odniesieniu do PCDD/F albo BAT-AEL w odniesieniu do PCDD/F + </w:t>
            </w:r>
            <w:proofErr w:type="spellStart"/>
            <w:r w:rsidRPr="00273288">
              <w:rPr>
                <w:rFonts w:eastAsia="Times New Roman" w:cs="Arial"/>
                <w:sz w:val="17"/>
                <w:szCs w:val="17"/>
                <w:lang w:eastAsia="pl-PL"/>
              </w:rPr>
              <w:t>dioksynopodobnych</w:t>
            </w:r>
            <w:proofErr w:type="spellEnd"/>
            <w:r w:rsidRPr="00273288">
              <w:rPr>
                <w:rFonts w:eastAsia="Times New Roman" w:cs="Arial"/>
                <w:sz w:val="17"/>
                <w:szCs w:val="17"/>
                <w:lang w:eastAsia="pl-PL"/>
              </w:rPr>
              <w:t xml:space="preserve"> PCB. </w:t>
            </w:r>
          </w:p>
          <w:p w14:paraId="6D15AB61" w14:textId="77777777" w:rsidR="00273288" w:rsidRPr="00273288" w:rsidRDefault="00273288" w:rsidP="00273288">
            <w:pPr>
              <w:spacing w:after="0" w:line="240" w:lineRule="auto"/>
              <w:rPr>
                <w:rFonts w:eastAsia="Times New Roman" w:cs="Arial"/>
                <w:b/>
                <w:bCs/>
                <w:sz w:val="20"/>
                <w:szCs w:val="24"/>
                <w:lang w:eastAsia="pl-PL"/>
              </w:rPr>
            </w:pPr>
            <w:r w:rsidRPr="00273288">
              <w:rPr>
                <w:rFonts w:eastAsia="Times New Roman" w:cs="Arial"/>
                <w:sz w:val="17"/>
                <w:szCs w:val="17"/>
                <w:lang w:eastAsia="pl-PL"/>
              </w:rPr>
              <w:t>(</w:t>
            </w:r>
            <w:r w:rsidRPr="00273288">
              <w:rPr>
                <w:rFonts w:eastAsia="Times New Roman" w:cs="Arial"/>
                <w:sz w:val="16"/>
                <w:szCs w:val="16"/>
                <w:lang w:eastAsia="pl-PL"/>
              </w:rPr>
              <w:t>2</w:t>
            </w:r>
            <w:r w:rsidRPr="00273288">
              <w:rPr>
                <w:rFonts w:eastAsia="Times New Roman" w:cs="Arial"/>
                <w:sz w:val="17"/>
                <w:szCs w:val="17"/>
                <w:lang w:eastAsia="pl-PL"/>
              </w:rPr>
              <w:t>) BAT-AEL nie ma zastosowania, jeżeli poziomy emisji okażą się wystarczająco stabilne.</w:t>
            </w:r>
          </w:p>
        </w:tc>
        <w:tc>
          <w:tcPr>
            <w:tcW w:w="2551" w:type="dxa"/>
            <w:gridSpan w:val="2"/>
            <w:shd w:val="clear" w:color="auto" w:fill="auto"/>
          </w:tcPr>
          <w:p w14:paraId="735C8705" w14:textId="77777777" w:rsidR="00273288" w:rsidRPr="00273288" w:rsidRDefault="00273288" w:rsidP="00273288">
            <w:pPr>
              <w:spacing w:after="0" w:line="240" w:lineRule="auto"/>
              <w:rPr>
                <w:rFonts w:eastAsia="Times New Roman" w:cs="Arial"/>
                <w:sz w:val="20"/>
                <w:szCs w:val="20"/>
                <w:lang w:eastAsia="pl-PL"/>
              </w:rPr>
            </w:pPr>
          </w:p>
        </w:tc>
        <w:tc>
          <w:tcPr>
            <w:tcW w:w="1560" w:type="dxa"/>
            <w:shd w:val="clear" w:color="auto" w:fill="auto"/>
          </w:tcPr>
          <w:p w14:paraId="3FB4C27A"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2B79028B" w14:textId="77777777" w:rsidTr="00EF2B1C">
        <w:trPr>
          <w:gridAfter w:val="1"/>
          <w:wAfter w:w="708" w:type="dxa"/>
        </w:trPr>
        <w:tc>
          <w:tcPr>
            <w:tcW w:w="710" w:type="dxa"/>
            <w:vMerge w:val="restart"/>
            <w:shd w:val="clear" w:color="auto" w:fill="auto"/>
          </w:tcPr>
          <w:p w14:paraId="4B0D5D22"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lastRenderedPageBreak/>
              <w:t>31</w:t>
            </w:r>
          </w:p>
        </w:tc>
        <w:tc>
          <w:tcPr>
            <w:tcW w:w="5670" w:type="dxa"/>
            <w:gridSpan w:val="10"/>
            <w:tcBorders>
              <w:top w:val="nil"/>
              <w:left w:val="single" w:sz="4" w:space="0" w:color="auto"/>
              <w:bottom w:val="single" w:sz="4" w:space="0" w:color="auto"/>
              <w:right w:val="single" w:sz="4" w:space="0" w:color="auto"/>
            </w:tcBorders>
            <w:shd w:val="clear" w:color="auto" w:fill="auto"/>
          </w:tcPr>
          <w:p w14:paraId="5ABACD79" w14:textId="77777777" w:rsidR="00273288" w:rsidRPr="00273288" w:rsidRDefault="00273288" w:rsidP="00273288">
            <w:pPr>
              <w:spacing w:after="0" w:line="240" w:lineRule="auto"/>
              <w:rPr>
                <w:rFonts w:eastAsia="Times New Roman" w:cs="Arial"/>
                <w:b/>
                <w:bCs/>
                <w:sz w:val="20"/>
                <w:szCs w:val="24"/>
                <w:lang w:eastAsia="pl-PL"/>
              </w:rPr>
            </w:pPr>
          </w:p>
          <w:p w14:paraId="4B6978EB" w14:textId="77777777" w:rsidR="00273288" w:rsidRPr="00273288" w:rsidRDefault="00273288" w:rsidP="00273288">
            <w:pPr>
              <w:spacing w:after="0" w:line="240" w:lineRule="auto"/>
              <w:rPr>
                <w:rFonts w:eastAsia="Times New Roman" w:cs="Arial"/>
                <w:b/>
                <w:bCs/>
                <w:sz w:val="20"/>
                <w:szCs w:val="24"/>
                <w:lang w:eastAsia="pl-PL"/>
              </w:rPr>
            </w:pPr>
            <w:r w:rsidRPr="00273288">
              <w:rPr>
                <w:rFonts w:eastAsia="Times New Roman" w:cs="Arial"/>
                <w:b/>
                <w:bCs/>
                <w:sz w:val="20"/>
                <w:szCs w:val="24"/>
                <w:lang w:eastAsia="pl-PL"/>
              </w:rPr>
              <w:t xml:space="preserve">Aby ograniczyć zorganizowane emisje rtęci do powietrza (w tym szczytowe poziomy emisji rtęci) ze spalania odpadów, w ramach BAT należy stosować jedną z poniższych technik lub ich kombinację. </w:t>
            </w:r>
          </w:p>
          <w:p w14:paraId="2850A0AC" w14:textId="77777777" w:rsidR="00273288" w:rsidRPr="00273288" w:rsidRDefault="00273288" w:rsidP="00273288">
            <w:pPr>
              <w:spacing w:after="0" w:line="240" w:lineRule="auto"/>
              <w:rPr>
                <w:rFonts w:eastAsia="Times New Roman" w:cs="Arial"/>
                <w:b/>
                <w:bCs/>
                <w:sz w:val="20"/>
                <w:szCs w:val="24"/>
                <w:lang w:eastAsia="pl-PL"/>
              </w:rPr>
            </w:pPr>
          </w:p>
        </w:tc>
        <w:tc>
          <w:tcPr>
            <w:tcW w:w="2551" w:type="dxa"/>
            <w:gridSpan w:val="2"/>
            <w:shd w:val="clear" w:color="auto" w:fill="auto"/>
          </w:tcPr>
          <w:p w14:paraId="38309D08"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b/>
                <w:bCs/>
                <w:sz w:val="20"/>
                <w:szCs w:val="20"/>
                <w:lang w:eastAsia="pl-PL"/>
              </w:rPr>
              <w:t>Pozwolenie zintegrowane należało dostosować do wymagań konkluzji BAT poprzez określenie dopuszczalnej emisji na poziomie rzeczywistej emisji z instalacji z zachowaniem BAT-</w:t>
            </w:r>
            <w:proofErr w:type="spellStart"/>
            <w:r w:rsidRPr="00273288">
              <w:rPr>
                <w:rFonts w:eastAsia="Times New Roman" w:cs="Arial"/>
                <w:b/>
                <w:bCs/>
                <w:sz w:val="20"/>
                <w:szCs w:val="20"/>
                <w:lang w:eastAsia="pl-PL"/>
              </w:rPr>
              <w:t>AELs</w:t>
            </w:r>
            <w:proofErr w:type="spellEnd"/>
            <w:r w:rsidRPr="00273288">
              <w:rPr>
                <w:rFonts w:eastAsia="Times New Roman" w:cs="Arial"/>
                <w:b/>
                <w:bCs/>
                <w:sz w:val="20"/>
                <w:szCs w:val="20"/>
                <w:lang w:eastAsia="pl-PL"/>
              </w:rPr>
              <w:t>.</w:t>
            </w:r>
          </w:p>
        </w:tc>
        <w:tc>
          <w:tcPr>
            <w:tcW w:w="1560" w:type="dxa"/>
            <w:vMerge w:val="restart"/>
            <w:shd w:val="clear" w:color="auto" w:fill="auto"/>
          </w:tcPr>
          <w:p w14:paraId="3C051EBD"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Wymagania BAT 31 są spełnione</w:t>
            </w:r>
          </w:p>
        </w:tc>
      </w:tr>
      <w:tr w:rsidR="00273288" w:rsidRPr="00273288" w14:paraId="7DE9F5D8" w14:textId="77777777" w:rsidTr="00EF2B1C">
        <w:trPr>
          <w:gridAfter w:val="1"/>
          <w:wAfter w:w="708" w:type="dxa"/>
        </w:trPr>
        <w:tc>
          <w:tcPr>
            <w:tcW w:w="710" w:type="dxa"/>
            <w:vMerge/>
            <w:shd w:val="clear" w:color="auto" w:fill="auto"/>
          </w:tcPr>
          <w:p w14:paraId="5C6345B8"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677678A9"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a)</w:t>
            </w:r>
            <w:r w:rsidRPr="00273288">
              <w:rPr>
                <w:rFonts w:eastAsia="Times New Roman" w:cs="Arial"/>
                <w:sz w:val="20"/>
                <w:szCs w:val="14"/>
                <w:lang w:eastAsia="pl-PL"/>
              </w:rPr>
              <w:t>   </w:t>
            </w:r>
            <w:r w:rsidRPr="00273288">
              <w:rPr>
                <w:rFonts w:eastAsia="Times New Roman" w:cs="Arial"/>
                <w:sz w:val="20"/>
                <w:szCs w:val="24"/>
                <w:lang w:eastAsia="pl-PL"/>
              </w:rPr>
              <w:t xml:space="preserve">Płuczka gazowa mokra (niskie </w:t>
            </w:r>
            <w:proofErr w:type="spellStart"/>
            <w:r w:rsidRPr="00273288">
              <w:rPr>
                <w:rFonts w:eastAsia="Times New Roman" w:cs="Arial"/>
                <w:sz w:val="20"/>
                <w:szCs w:val="24"/>
                <w:lang w:eastAsia="pl-PL"/>
              </w:rPr>
              <w:t>pH</w:t>
            </w:r>
            <w:proofErr w:type="spellEnd"/>
            <w:r w:rsidRPr="00273288">
              <w:rPr>
                <w:rFonts w:eastAsia="Times New Roman" w:cs="Arial"/>
                <w:sz w:val="20"/>
                <w:szCs w:val="24"/>
                <w:lang w:eastAsia="pl-PL"/>
              </w:rPr>
              <w:t>),</w:t>
            </w:r>
          </w:p>
        </w:tc>
        <w:tc>
          <w:tcPr>
            <w:tcW w:w="2551" w:type="dxa"/>
            <w:gridSpan w:val="2"/>
            <w:vMerge w:val="restart"/>
            <w:shd w:val="clear" w:color="auto" w:fill="auto"/>
          </w:tcPr>
          <w:p w14:paraId="46FFDCE9"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Stężenie rtęci jest na tyle niskie i ustabilizowane, że nie wymaga zastosowania wymienionych technik.</w:t>
            </w:r>
          </w:p>
          <w:p w14:paraId="60CAB79A"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5BF26A6E"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4F24677A" w14:textId="77777777" w:rsidTr="00EF2B1C">
        <w:trPr>
          <w:gridAfter w:val="1"/>
          <w:wAfter w:w="708" w:type="dxa"/>
        </w:trPr>
        <w:tc>
          <w:tcPr>
            <w:tcW w:w="710" w:type="dxa"/>
            <w:vMerge/>
            <w:shd w:val="clear" w:color="auto" w:fill="auto"/>
          </w:tcPr>
          <w:p w14:paraId="1389514A"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16003411"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b)</w:t>
            </w:r>
            <w:r w:rsidRPr="00273288">
              <w:rPr>
                <w:rFonts w:eastAsia="Times New Roman" w:cs="Arial"/>
                <w:sz w:val="20"/>
                <w:szCs w:val="14"/>
                <w:lang w:eastAsia="pl-PL"/>
              </w:rPr>
              <w:t xml:space="preserve">   </w:t>
            </w:r>
            <w:r w:rsidRPr="00273288">
              <w:rPr>
                <w:rFonts w:eastAsia="Times New Roman" w:cs="Arial"/>
                <w:sz w:val="20"/>
                <w:szCs w:val="24"/>
                <w:lang w:eastAsia="pl-PL"/>
              </w:rPr>
              <w:t>Wtrysk suchego sorbentu</w:t>
            </w:r>
          </w:p>
        </w:tc>
        <w:tc>
          <w:tcPr>
            <w:tcW w:w="2551" w:type="dxa"/>
            <w:gridSpan w:val="2"/>
            <w:vMerge/>
            <w:shd w:val="clear" w:color="auto" w:fill="auto"/>
          </w:tcPr>
          <w:p w14:paraId="20DA1BC9"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6A68BCEB"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25EA960D" w14:textId="77777777" w:rsidTr="00EF2B1C">
        <w:trPr>
          <w:gridAfter w:val="1"/>
          <w:wAfter w:w="708" w:type="dxa"/>
        </w:trPr>
        <w:tc>
          <w:tcPr>
            <w:tcW w:w="710" w:type="dxa"/>
            <w:vMerge/>
            <w:shd w:val="clear" w:color="auto" w:fill="auto"/>
          </w:tcPr>
          <w:p w14:paraId="42A28092"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6F2B454A"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c)</w:t>
            </w:r>
            <w:r w:rsidRPr="00273288">
              <w:rPr>
                <w:rFonts w:eastAsia="Times New Roman" w:cs="Arial"/>
                <w:sz w:val="20"/>
                <w:szCs w:val="14"/>
                <w:lang w:eastAsia="pl-PL"/>
              </w:rPr>
              <w:t>   </w:t>
            </w:r>
            <w:r w:rsidRPr="00273288">
              <w:rPr>
                <w:rFonts w:eastAsia="Times New Roman" w:cs="Arial"/>
                <w:sz w:val="20"/>
                <w:szCs w:val="24"/>
                <w:lang w:eastAsia="pl-PL"/>
              </w:rPr>
              <w:t>Wtrysk specjalnego, wysoce reaktywnego węgla aktywnego</w:t>
            </w:r>
          </w:p>
        </w:tc>
        <w:tc>
          <w:tcPr>
            <w:tcW w:w="2551" w:type="dxa"/>
            <w:gridSpan w:val="2"/>
            <w:vMerge/>
            <w:shd w:val="clear" w:color="auto" w:fill="auto"/>
          </w:tcPr>
          <w:p w14:paraId="6A0E296E"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3C586369"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3EA7385E" w14:textId="77777777" w:rsidTr="00EF2B1C">
        <w:trPr>
          <w:gridAfter w:val="1"/>
          <w:wAfter w:w="708" w:type="dxa"/>
        </w:trPr>
        <w:tc>
          <w:tcPr>
            <w:tcW w:w="710" w:type="dxa"/>
            <w:vMerge/>
            <w:shd w:val="clear" w:color="auto" w:fill="auto"/>
          </w:tcPr>
          <w:p w14:paraId="338B4192"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005F5782"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d)</w:t>
            </w:r>
            <w:r w:rsidRPr="00273288">
              <w:rPr>
                <w:rFonts w:eastAsia="Times New Roman" w:cs="Arial"/>
                <w:sz w:val="20"/>
                <w:szCs w:val="14"/>
                <w:lang w:eastAsia="pl-PL"/>
              </w:rPr>
              <w:t>  </w:t>
            </w:r>
            <w:r w:rsidRPr="00273288">
              <w:rPr>
                <w:rFonts w:eastAsia="Times New Roman" w:cs="Arial"/>
                <w:sz w:val="20"/>
                <w:szCs w:val="24"/>
                <w:lang w:eastAsia="pl-PL"/>
              </w:rPr>
              <w:t>Dodanie bromu do kotła</w:t>
            </w:r>
          </w:p>
        </w:tc>
        <w:tc>
          <w:tcPr>
            <w:tcW w:w="2551" w:type="dxa"/>
            <w:gridSpan w:val="2"/>
            <w:vMerge/>
            <w:shd w:val="clear" w:color="auto" w:fill="auto"/>
          </w:tcPr>
          <w:p w14:paraId="64ACC50E"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53109815"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3B4191FA" w14:textId="77777777" w:rsidTr="00EF2B1C">
        <w:trPr>
          <w:gridAfter w:val="1"/>
          <w:wAfter w:w="708" w:type="dxa"/>
        </w:trPr>
        <w:tc>
          <w:tcPr>
            <w:tcW w:w="710" w:type="dxa"/>
            <w:vMerge/>
            <w:shd w:val="clear" w:color="auto" w:fill="auto"/>
          </w:tcPr>
          <w:p w14:paraId="302A46B7"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60E7A8C7"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e)</w:t>
            </w:r>
            <w:r w:rsidRPr="00273288">
              <w:rPr>
                <w:rFonts w:eastAsia="Times New Roman" w:cs="Arial"/>
                <w:sz w:val="20"/>
                <w:szCs w:val="14"/>
                <w:lang w:eastAsia="pl-PL"/>
              </w:rPr>
              <w:t xml:space="preserve">   </w:t>
            </w:r>
            <w:r w:rsidRPr="00273288">
              <w:rPr>
                <w:rFonts w:eastAsia="Times New Roman" w:cs="Arial"/>
                <w:sz w:val="20"/>
                <w:szCs w:val="24"/>
                <w:lang w:eastAsia="pl-PL"/>
              </w:rPr>
              <w:t>Adsorpcja na złożu stałym lub ruchomym</w:t>
            </w:r>
          </w:p>
        </w:tc>
        <w:tc>
          <w:tcPr>
            <w:tcW w:w="2551" w:type="dxa"/>
            <w:gridSpan w:val="2"/>
            <w:vMerge/>
            <w:shd w:val="clear" w:color="auto" w:fill="auto"/>
          </w:tcPr>
          <w:p w14:paraId="3242D361" w14:textId="77777777" w:rsidR="00273288" w:rsidRPr="00273288" w:rsidRDefault="00273288" w:rsidP="00273288">
            <w:pPr>
              <w:spacing w:after="0" w:line="240" w:lineRule="auto"/>
              <w:rPr>
                <w:rFonts w:eastAsia="Times New Roman" w:cs="Arial"/>
                <w:sz w:val="20"/>
                <w:szCs w:val="20"/>
                <w:lang w:eastAsia="pl-PL"/>
              </w:rPr>
            </w:pPr>
          </w:p>
        </w:tc>
        <w:tc>
          <w:tcPr>
            <w:tcW w:w="1560" w:type="dxa"/>
            <w:vMerge/>
            <w:shd w:val="clear" w:color="auto" w:fill="auto"/>
          </w:tcPr>
          <w:p w14:paraId="48B3F818"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5615D83C" w14:textId="77777777" w:rsidTr="00EF2B1C">
        <w:trPr>
          <w:gridAfter w:val="1"/>
          <w:wAfter w:w="708" w:type="dxa"/>
          <w:trHeight w:val="293"/>
        </w:trPr>
        <w:tc>
          <w:tcPr>
            <w:tcW w:w="710" w:type="dxa"/>
            <w:vMerge/>
            <w:shd w:val="clear" w:color="auto" w:fill="auto"/>
          </w:tcPr>
          <w:p w14:paraId="5D89F4D1" w14:textId="77777777" w:rsidR="00273288" w:rsidRPr="00273288" w:rsidRDefault="00273288" w:rsidP="00273288">
            <w:pPr>
              <w:spacing w:after="0" w:line="240" w:lineRule="auto"/>
              <w:rPr>
                <w:rFonts w:eastAsia="Times New Roman" w:cs="Arial"/>
                <w:szCs w:val="24"/>
                <w:lang w:eastAsia="pl-PL"/>
              </w:rPr>
            </w:pPr>
          </w:p>
        </w:tc>
        <w:tc>
          <w:tcPr>
            <w:tcW w:w="1843" w:type="dxa"/>
            <w:gridSpan w:val="2"/>
            <w:vMerge w:val="restart"/>
            <w:tcBorders>
              <w:top w:val="nil"/>
              <w:left w:val="single" w:sz="4" w:space="0" w:color="auto"/>
              <w:right w:val="single" w:sz="4" w:space="0" w:color="auto"/>
            </w:tcBorders>
            <w:shd w:val="clear" w:color="auto" w:fill="auto"/>
            <w:vAlign w:val="center"/>
          </w:tcPr>
          <w:p w14:paraId="1081DD54" w14:textId="77777777" w:rsidR="00273288" w:rsidRPr="00273288" w:rsidRDefault="00273288" w:rsidP="00273288">
            <w:pPr>
              <w:autoSpaceDE w:val="0"/>
              <w:autoSpaceDN w:val="0"/>
              <w:adjustRightInd w:val="0"/>
              <w:spacing w:after="0" w:line="276" w:lineRule="auto"/>
              <w:jc w:val="center"/>
              <w:rPr>
                <w:rFonts w:eastAsia="Times New Roman" w:cs="Arial"/>
                <w:sz w:val="20"/>
                <w:szCs w:val="20"/>
                <w:lang w:eastAsia="pl-PL"/>
              </w:rPr>
            </w:pPr>
            <w:r w:rsidRPr="00273288">
              <w:rPr>
                <w:rFonts w:eastAsia="Times New Roman" w:cs="Arial"/>
                <w:sz w:val="17"/>
                <w:szCs w:val="17"/>
                <w:lang w:eastAsia="pl-PL"/>
              </w:rPr>
              <w:t>Parametr</w:t>
            </w:r>
          </w:p>
        </w:tc>
        <w:tc>
          <w:tcPr>
            <w:tcW w:w="1984" w:type="dxa"/>
            <w:gridSpan w:val="5"/>
            <w:tcBorders>
              <w:top w:val="nil"/>
              <w:left w:val="single" w:sz="4" w:space="0" w:color="auto"/>
              <w:bottom w:val="single" w:sz="4" w:space="0" w:color="auto"/>
              <w:right w:val="single" w:sz="4" w:space="0" w:color="auto"/>
            </w:tcBorders>
            <w:shd w:val="clear" w:color="auto" w:fill="auto"/>
            <w:vAlign w:val="center"/>
          </w:tcPr>
          <w:p w14:paraId="6114AC77" w14:textId="77777777" w:rsidR="00273288" w:rsidRPr="00273288" w:rsidRDefault="00273288" w:rsidP="00273288">
            <w:pPr>
              <w:autoSpaceDE w:val="0"/>
              <w:autoSpaceDN w:val="0"/>
              <w:adjustRightInd w:val="0"/>
              <w:spacing w:after="0" w:line="276" w:lineRule="auto"/>
              <w:jc w:val="center"/>
              <w:rPr>
                <w:rFonts w:eastAsia="Times New Roman" w:cs="Arial"/>
                <w:sz w:val="17"/>
                <w:szCs w:val="17"/>
                <w:lang w:eastAsia="pl-PL"/>
              </w:rPr>
            </w:pPr>
            <w:r w:rsidRPr="00273288">
              <w:rPr>
                <w:rFonts w:eastAsia="Times New Roman" w:cs="Arial"/>
                <w:sz w:val="17"/>
                <w:szCs w:val="17"/>
                <w:lang w:eastAsia="pl-PL"/>
              </w:rPr>
              <w:t>BAT-AEL (</w:t>
            </w:r>
            <w:r w:rsidRPr="00273288">
              <w:rPr>
                <w:rFonts w:eastAsia="Times New Roman" w:cs="Arial"/>
                <w:sz w:val="16"/>
                <w:szCs w:val="16"/>
                <w:lang w:eastAsia="pl-PL"/>
              </w:rPr>
              <w:t>1</w:t>
            </w:r>
            <w:r w:rsidRPr="00273288">
              <w:rPr>
                <w:rFonts w:eastAsia="Times New Roman" w:cs="Arial"/>
                <w:sz w:val="17"/>
                <w:szCs w:val="17"/>
                <w:lang w:eastAsia="pl-PL"/>
              </w:rPr>
              <w:t>)</w:t>
            </w:r>
          </w:p>
          <w:p w14:paraId="71293FF9" w14:textId="77777777" w:rsidR="00273288" w:rsidRPr="00273288" w:rsidRDefault="00273288" w:rsidP="00273288">
            <w:pPr>
              <w:autoSpaceDE w:val="0"/>
              <w:autoSpaceDN w:val="0"/>
              <w:adjustRightInd w:val="0"/>
              <w:spacing w:after="0" w:line="276" w:lineRule="auto"/>
              <w:jc w:val="center"/>
              <w:rPr>
                <w:rFonts w:eastAsia="Times New Roman" w:cs="Arial"/>
                <w:sz w:val="20"/>
                <w:szCs w:val="20"/>
                <w:lang w:eastAsia="pl-PL"/>
              </w:rPr>
            </w:pPr>
            <w:r w:rsidRPr="00273288">
              <w:rPr>
                <w:rFonts w:eastAsia="Times New Roman" w:cs="Arial"/>
                <w:sz w:val="16"/>
                <w:szCs w:val="16"/>
                <w:lang w:eastAsia="pl-PL"/>
              </w:rPr>
              <w:t>µg/Nm</w:t>
            </w:r>
            <w:r w:rsidRPr="00273288">
              <w:rPr>
                <w:rFonts w:eastAsia="Times New Roman" w:cs="Arial"/>
                <w:sz w:val="16"/>
                <w:szCs w:val="16"/>
                <w:vertAlign w:val="superscript"/>
                <w:lang w:eastAsia="pl-PL"/>
              </w:rPr>
              <w:t>3</w:t>
            </w:r>
          </w:p>
        </w:tc>
        <w:tc>
          <w:tcPr>
            <w:tcW w:w="1843" w:type="dxa"/>
            <w:gridSpan w:val="3"/>
            <w:vMerge w:val="restart"/>
            <w:tcBorders>
              <w:top w:val="nil"/>
              <w:left w:val="single" w:sz="4" w:space="0" w:color="auto"/>
              <w:right w:val="single" w:sz="4" w:space="0" w:color="auto"/>
            </w:tcBorders>
            <w:shd w:val="clear" w:color="auto" w:fill="auto"/>
            <w:vAlign w:val="center"/>
          </w:tcPr>
          <w:p w14:paraId="56881F21" w14:textId="77777777" w:rsidR="00273288" w:rsidRPr="00273288" w:rsidRDefault="00273288" w:rsidP="00273288">
            <w:pPr>
              <w:autoSpaceDE w:val="0"/>
              <w:autoSpaceDN w:val="0"/>
              <w:adjustRightInd w:val="0"/>
              <w:spacing w:after="0" w:line="276" w:lineRule="auto"/>
              <w:jc w:val="center"/>
              <w:rPr>
                <w:rFonts w:eastAsia="Times New Roman" w:cs="Arial"/>
                <w:sz w:val="20"/>
                <w:szCs w:val="20"/>
                <w:lang w:eastAsia="pl-PL"/>
              </w:rPr>
            </w:pPr>
            <w:r w:rsidRPr="00273288">
              <w:rPr>
                <w:rFonts w:eastAsia="Times New Roman" w:cs="Arial"/>
                <w:sz w:val="17"/>
                <w:szCs w:val="17"/>
                <w:lang w:eastAsia="pl-PL"/>
              </w:rPr>
              <w:t>Okres uśredniania</w:t>
            </w:r>
          </w:p>
        </w:tc>
        <w:tc>
          <w:tcPr>
            <w:tcW w:w="2551" w:type="dxa"/>
            <w:gridSpan w:val="2"/>
            <w:vMerge w:val="restart"/>
            <w:shd w:val="clear" w:color="auto" w:fill="auto"/>
          </w:tcPr>
          <w:p w14:paraId="3F1F0F94"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p>
        </w:tc>
        <w:tc>
          <w:tcPr>
            <w:tcW w:w="1560" w:type="dxa"/>
            <w:vMerge/>
            <w:shd w:val="clear" w:color="auto" w:fill="auto"/>
          </w:tcPr>
          <w:p w14:paraId="25A56B65"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p>
        </w:tc>
      </w:tr>
      <w:tr w:rsidR="00273288" w:rsidRPr="00273288" w14:paraId="4DC86EF2" w14:textId="77777777" w:rsidTr="00EF2B1C">
        <w:trPr>
          <w:gridAfter w:val="1"/>
          <w:wAfter w:w="708" w:type="dxa"/>
          <w:trHeight w:val="293"/>
        </w:trPr>
        <w:tc>
          <w:tcPr>
            <w:tcW w:w="710" w:type="dxa"/>
            <w:vMerge/>
            <w:shd w:val="clear" w:color="auto" w:fill="auto"/>
          </w:tcPr>
          <w:p w14:paraId="1F1547C5" w14:textId="77777777" w:rsidR="00273288" w:rsidRPr="00273288" w:rsidRDefault="00273288" w:rsidP="00273288">
            <w:pPr>
              <w:spacing w:after="0" w:line="240" w:lineRule="auto"/>
              <w:rPr>
                <w:rFonts w:eastAsia="Times New Roman" w:cs="Arial"/>
                <w:szCs w:val="24"/>
                <w:lang w:eastAsia="pl-PL"/>
              </w:rPr>
            </w:pPr>
          </w:p>
        </w:tc>
        <w:tc>
          <w:tcPr>
            <w:tcW w:w="1843" w:type="dxa"/>
            <w:gridSpan w:val="2"/>
            <w:vMerge/>
            <w:tcBorders>
              <w:left w:val="single" w:sz="4" w:space="0" w:color="auto"/>
              <w:bottom w:val="single" w:sz="4" w:space="0" w:color="auto"/>
              <w:right w:val="single" w:sz="4" w:space="0" w:color="auto"/>
            </w:tcBorders>
            <w:shd w:val="clear" w:color="auto" w:fill="auto"/>
          </w:tcPr>
          <w:p w14:paraId="0E6F1F78" w14:textId="77777777" w:rsidR="00273288" w:rsidRPr="00273288" w:rsidRDefault="00273288" w:rsidP="00273288">
            <w:pPr>
              <w:autoSpaceDE w:val="0"/>
              <w:autoSpaceDN w:val="0"/>
              <w:adjustRightInd w:val="0"/>
              <w:spacing w:after="0" w:line="240" w:lineRule="auto"/>
              <w:jc w:val="center"/>
              <w:rPr>
                <w:rFonts w:eastAsia="Times New Roman" w:cs="Arial"/>
                <w:b/>
                <w:sz w:val="20"/>
                <w:szCs w:val="20"/>
                <w:lang w:eastAsia="pl-PL"/>
              </w:rPr>
            </w:pPr>
          </w:p>
        </w:tc>
        <w:tc>
          <w:tcPr>
            <w:tcW w:w="1984" w:type="dxa"/>
            <w:gridSpan w:val="5"/>
            <w:tcBorders>
              <w:top w:val="nil"/>
              <w:left w:val="single" w:sz="4" w:space="0" w:color="auto"/>
              <w:bottom w:val="single" w:sz="4" w:space="0" w:color="auto"/>
              <w:right w:val="single" w:sz="4" w:space="0" w:color="auto"/>
            </w:tcBorders>
            <w:shd w:val="clear" w:color="auto" w:fill="auto"/>
            <w:vAlign w:val="center"/>
          </w:tcPr>
          <w:p w14:paraId="5816FC55" w14:textId="77777777" w:rsidR="00273288" w:rsidRPr="00273288" w:rsidRDefault="00273288" w:rsidP="00273288">
            <w:pPr>
              <w:autoSpaceDE w:val="0"/>
              <w:autoSpaceDN w:val="0"/>
              <w:adjustRightInd w:val="0"/>
              <w:spacing w:after="0" w:line="240" w:lineRule="auto"/>
              <w:jc w:val="center"/>
              <w:rPr>
                <w:rFonts w:eastAsia="Times New Roman" w:cs="Arial"/>
                <w:b/>
                <w:sz w:val="20"/>
                <w:szCs w:val="20"/>
                <w:lang w:eastAsia="pl-PL"/>
              </w:rPr>
            </w:pPr>
            <w:r w:rsidRPr="00273288">
              <w:rPr>
                <w:rFonts w:eastAsia="Times New Roman" w:cs="Arial"/>
                <w:sz w:val="17"/>
                <w:szCs w:val="17"/>
                <w:lang w:eastAsia="pl-PL"/>
              </w:rPr>
              <w:t>Istniejący zespół urządzeń</w:t>
            </w:r>
          </w:p>
        </w:tc>
        <w:tc>
          <w:tcPr>
            <w:tcW w:w="1843" w:type="dxa"/>
            <w:gridSpan w:val="3"/>
            <w:vMerge/>
            <w:tcBorders>
              <w:left w:val="single" w:sz="4" w:space="0" w:color="auto"/>
              <w:bottom w:val="single" w:sz="4" w:space="0" w:color="auto"/>
              <w:right w:val="single" w:sz="4" w:space="0" w:color="auto"/>
            </w:tcBorders>
            <w:shd w:val="clear" w:color="auto" w:fill="auto"/>
          </w:tcPr>
          <w:p w14:paraId="04DB3C7F" w14:textId="77777777" w:rsidR="00273288" w:rsidRPr="00273288" w:rsidRDefault="00273288" w:rsidP="00273288">
            <w:pPr>
              <w:autoSpaceDE w:val="0"/>
              <w:autoSpaceDN w:val="0"/>
              <w:adjustRightInd w:val="0"/>
              <w:spacing w:after="0" w:line="240" w:lineRule="auto"/>
              <w:jc w:val="both"/>
              <w:rPr>
                <w:rFonts w:eastAsia="Times New Roman" w:cs="Arial"/>
                <w:b/>
                <w:sz w:val="20"/>
                <w:szCs w:val="20"/>
                <w:lang w:eastAsia="pl-PL"/>
              </w:rPr>
            </w:pPr>
          </w:p>
        </w:tc>
        <w:tc>
          <w:tcPr>
            <w:tcW w:w="2551" w:type="dxa"/>
            <w:gridSpan w:val="2"/>
            <w:vMerge/>
            <w:shd w:val="clear" w:color="auto" w:fill="auto"/>
          </w:tcPr>
          <w:p w14:paraId="69AC9206"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p>
        </w:tc>
        <w:tc>
          <w:tcPr>
            <w:tcW w:w="1560" w:type="dxa"/>
            <w:vMerge/>
            <w:shd w:val="clear" w:color="auto" w:fill="auto"/>
          </w:tcPr>
          <w:p w14:paraId="1C6AF1BC"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p>
        </w:tc>
      </w:tr>
      <w:tr w:rsidR="00273288" w:rsidRPr="00273288" w14:paraId="024004D5" w14:textId="77777777" w:rsidTr="00EF2B1C">
        <w:trPr>
          <w:gridAfter w:val="1"/>
          <w:wAfter w:w="708" w:type="dxa"/>
          <w:trHeight w:val="293"/>
        </w:trPr>
        <w:tc>
          <w:tcPr>
            <w:tcW w:w="710" w:type="dxa"/>
            <w:vMerge/>
            <w:shd w:val="clear" w:color="auto" w:fill="auto"/>
          </w:tcPr>
          <w:p w14:paraId="1D5515DB" w14:textId="77777777" w:rsidR="00273288" w:rsidRPr="00273288" w:rsidRDefault="00273288" w:rsidP="00273288">
            <w:pPr>
              <w:spacing w:after="0" w:line="240" w:lineRule="auto"/>
              <w:rPr>
                <w:rFonts w:eastAsia="Times New Roman" w:cs="Arial"/>
                <w:szCs w:val="24"/>
                <w:lang w:eastAsia="pl-PL"/>
              </w:rPr>
            </w:pPr>
          </w:p>
        </w:tc>
        <w:tc>
          <w:tcPr>
            <w:tcW w:w="1843" w:type="dxa"/>
            <w:gridSpan w:val="2"/>
            <w:vMerge w:val="restart"/>
            <w:tcBorders>
              <w:top w:val="nil"/>
              <w:left w:val="single" w:sz="4" w:space="0" w:color="auto"/>
              <w:right w:val="single" w:sz="4" w:space="0" w:color="auto"/>
            </w:tcBorders>
            <w:shd w:val="clear" w:color="auto" w:fill="auto"/>
            <w:vAlign w:val="center"/>
          </w:tcPr>
          <w:p w14:paraId="6434212A" w14:textId="77777777" w:rsidR="00273288" w:rsidRPr="00273288" w:rsidRDefault="00273288" w:rsidP="00273288">
            <w:pPr>
              <w:autoSpaceDE w:val="0"/>
              <w:autoSpaceDN w:val="0"/>
              <w:adjustRightInd w:val="0"/>
              <w:spacing w:after="0" w:line="240" w:lineRule="auto"/>
              <w:rPr>
                <w:rFonts w:eastAsia="Times New Roman" w:cs="Arial"/>
                <w:b/>
                <w:sz w:val="20"/>
                <w:szCs w:val="20"/>
                <w:lang w:eastAsia="pl-PL"/>
              </w:rPr>
            </w:pPr>
            <w:r w:rsidRPr="00273288">
              <w:rPr>
                <w:rFonts w:eastAsia="Times New Roman" w:cs="Arial"/>
                <w:sz w:val="19"/>
                <w:szCs w:val="19"/>
                <w:lang w:eastAsia="pl-PL"/>
              </w:rPr>
              <w:t>Hg</w:t>
            </w:r>
          </w:p>
        </w:tc>
        <w:tc>
          <w:tcPr>
            <w:tcW w:w="1984" w:type="dxa"/>
            <w:gridSpan w:val="5"/>
            <w:tcBorders>
              <w:top w:val="nil"/>
              <w:left w:val="single" w:sz="4" w:space="0" w:color="auto"/>
              <w:bottom w:val="single" w:sz="4" w:space="0" w:color="auto"/>
              <w:right w:val="single" w:sz="4" w:space="0" w:color="auto"/>
            </w:tcBorders>
            <w:shd w:val="clear" w:color="auto" w:fill="auto"/>
            <w:vAlign w:val="center"/>
          </w:tcPr>
          <w:p w14:paraId="3EE92159" w14:textId="77777777" w:rsidR="00273288" w:rsidRPr="00273288" w:rsidRDefault="00273288" w:rsidP="00273288">
            <w:pPr>
              <w:autoSpaceDE w:val="0"/>
              <w:autoSpaceDN w:val="0"/>
              <w:adjustRightInd w:val="0"/>
              <w:spacing w:after="0" w:line="240" w:lineRule="auto"/>
              <w:jc w:val="center"/>
              <w:rPr>
                <w:rFonts w:eastAsia="Times New Roman" w:cs="Arial"/>
                <w:b/>
                <w:sz w:val="20"/>
                <w:szCs w:val="20"/>
                <w:lang w:eastAsia="pl-PL"/>
              </w:rPr>
            </w:pPr>
            <w:r w:rsidRPr="00273288">
              <w:rPr>
                <w:rFonts w:eastAsia="Times New Roman" w:cs="Arial"/>
                <w:sz w:val="19"/>
                <w:szCs w:val="19"/>
                <w:lang w:eastAsia="pl-PL"/>
              </w:rPr>
              <w:t>&lt; 5–20 (</w:t>
            </w:r>
            <w:r w:rsidRPr="00273288">
              <w:rPr>
                <w:rFonts w:eastAsia="Times New Roman" w:cs="Arial"/>
                <w:sz w:val="16"/>
                <w:szCs w:val="16"/>
                <w:lang w:eastAsia="pl-PL"/>
              </w:rPr>
              <w:t>2</w:t>
            </w:r>
            <w:r w:rsidRPr="00273288">
              <w:rPr>
                <w:rFonts w:eastAsia="Times New Roman" w:cs="Arial"/>
                <w:sz w:val="19"/>
                <w:szCs w:val="19"/>
                <w:lang w:eastAsia="pl-PL"/>
              </w:rPr>
              <w:t>)</w:t>
            </w: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10B12C0D" w14:textId="77777777" w:rsidR="00273288" w:rsidRPr="00273288" w:rsidRDefault="00273288" w:rsidP="00273288">
            <w:pPr>
              <w:autoSpaceDE w:val="0"/>
              <w:autoSpaceDN w:val="0"/>
              <w:adjustRightInd w:val="0"/>
              <w:spacing w:after="0" w:line="240" w:lineRule="auto"/>
              <w:rPr>
                <w:rFonts w:eastAsia="Times New Roman" w:cs="Arial"/>
                <w:b/>
                <w:sz w:val="20"/>
                <w:szCs w:val="20"/>
                <w:lang w:eastAsia="pl-PL"/>
              </w:rPr>
            </w:pPr>
            <w:r w:rsidRPr="00273288">
              <w:rPr>
                <w:rFonts w:eastAsia="Times New Roman" w:cs="Arial"/>
                <w:sz w:val="19"/>
                <w:szCs w:val="19"/>
                <w:lang w:eastAsia="pl-PL"/>
              </w:rPr>
              <w:t>Średnia dobowa lub średnia z okresu pobierania próbek</w:t>
            </w:r>
          </w:p>
        </w:tc>
        <w:tc>
          <w:tcPr>
            <w:tcW w:w="2551" w:type="dxa"/>
            <w:gridSpan w:val="2"/>
            <w:shd w:val="clear" w:color="auto" w:fill="auto"/>
          </w:tcPr>
          <w:p w14:paraId="77F3A498"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r w:rsidRPr="00273288">
              <w:rPr>
                <w:rFonts w:eastAsia="Times New Roman" w:cs="Arial"/>
                <w:sz w:val="20"/>
                <w:szCs w:val="20"/>
                <w:lang w:eastAsia="pl-PL"/>
              </w:rPr>
              <w:t>Tak</w:t>
            </w:r>
          </w:p>
          <w:p w14:paraId="58FE4C0F"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r w:rsidRPr="00273288">
              <w:rPr>
                <w:rFonts w:eastAsia="Times New Roman" w:cs="Arial"/>
                <w:sz w:val="20"/>
                <w:szCs w:val="20"/>
                <w:lang w:eastAsia="pl-PL"/>
              </w:rPr>
              <w:t xml:space="preserve">Zgodnie z pkt (1) zastosowany BAT-AEL dotyczy średniej z okresu pobierania próbek oraz z pkt (2) Orientacyjne średnie półgodzinne poziomy emisji rtęci będą zazwyczaj wynosić: — &lt; 15–40 </w:t>
            </w:r>
            <w:proofErr w:type="spellStart"/>
            <w:r w:rsidRPr="00273288">
              <w:rPr>
                <w:rFonts w:eastAsia="Times New Roman" w:cs="Arial"/>
                <w:sz w:val="20"/>
                <w:szCs w:val="20"/>
                <w:lang w:eastAsia="pl-PL"/>
              </w:rPr>
              <w:t>μg</w:t>
            </w:r>
            <w:proofErr w:type="spellEnd"/>
            <w:r w:rsidRPr="00273288">
              <w:rPr>
                <w:rFonts w:eastAsia="Times New Roman" w:cs="Arial"/>
                <w:sz w:val="20"/>
                <w:szCs w:val="20"/>
                <w:lang w:eastAsia="pl-PL"/>
              </w:rPr>
              <w:t>/Nm</w:t>
            </w:r>
            <w:r w:rsidRPr="00273288">
              <w:rPr>
                <w:rFonts w:eastAsia="Times New Roman" w:cs="Arial"/>
                <w:sz w:val="20"/>
                <w:szCs w:val="20"/>
                <w:vertAlign w:val="superscript"/>
                <w:lang w:eastAsia="pl-PL"/>
              </w:rPr>
              <w:t>3</w:t>
            </w:r>
            <w:r w:rsidRPr="00273288">
              <w:rPr>
                <w:rFonts w:eastAsia="Times New Roman" w:cs="Arial"/>
                <w:sz w:val="20"/>
                <w:szCs w:val="20"/>
                <w:lang w:eastAsia="pl-PL"/>
              </w:rPr>
              <w:t xml:space="preserve"> w przypadku istniejących zespołów urządzeń.</w:t>
            </w:r>
          </w:p>
        </w:tc>
        <w:tc>
          <w:tcPr>
            <w:tcW w:w="1560" w:type="dxa"/>
            <w:shd w:val="clear" w:color="auto" w:fill="auto"/>
          </w:tcPr>
          <w:p w14:paraId="2EB8CA92"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p>
        </w:tc>
      </w:tr>
      <w:tr w:rsidR="00273288" w:rsidRPr="00273288" w14:paraId="48802015" w14:textId="77777777" w:rsidTr="00EF2B1C">
        <w:trPr>
          <w:gridAfter w:val="1"/>
          <w:wAfter w:w="708" w:type="dxa"/>
          <w:trHeight w:val="293"/>
        </w:trPr>
        <w:tc>
          <w:tcPr>
            <w:tcW w:w="710" w:type="dxa"/>
            <w:vMerge/>
            <w:shd w:val="clear" w:color="auto" w:fill="auto"/>
          </w:tcPr>
          <w:p w14:paraId="6D05FEEC" w14:textId="77777777" w:rsidR="00273288" w:rsidRPr="00273288" w:rsidRDefault="00273288" w:rsidP="00273288">
            <w:pPr>
              <w:spacing w:after="0" w:line="240" w:lineRule="auto"/>
              <w:rPr>
                <w:rFonts w:eastAsia="Times New Roman" w:cs="Arial"/>
                <w:szCs w:val="24"/>
                <w:lang w:eastAsia="pl-PL"/>
              </w:rPr>
            </w:pPr>
          </w:p>
        </w:tc>
        <w:tc>
          <w:tcPr>
            <w:tcW w:w="1843" w:type="dxa"/>
            <w:gridSpan w:val="2"/>
            <w:vMerge/>
            <w:tcBorders>
              <w:left w:val="single" w:sz="4" w:space="0" w:color="auto"/>
              <w:bottom w:val="single" w:sz="4" w:space="0" w:color="auto"/>
              <w:right w:val="single" w:sz="4" w:space="0" w:color="auto"/>
            </w:tcBorders>
            <w:shd w:val="clear" w:color="auto" w:fill="auto"/>
            <w:vAlign w:val="center"/>
          </w:tcPr>
          <w:p w14:paraId="1A118FA3" w14:textId="77777777" w:rsidR="00273288" w:rsidRPr="00273288" w:rsidRDefault="00273288" w:rsidP="00273288">
            <w:pPr>
              <w:autoSpaceDE w:val="0"/>
              <w:autoSpaceDN w:val="0"/>
              <w:adjustRightInd w:val="0"/>
              <w:spacing w:after="0" w:line="240" w:lineRule="auto"/>
              <w:jc w:val="center"/>
              <w:rPr>
                <w:rFonts w:eastAsia="Times New Roman" w:cs="Arial"/>
                <w:b/>
                <w:sz w:val="20"/>
                <w:szCs w:val="20"/>
                <w:lang w:eastAsia="pl-PL"/>
              </w:rPr>
            </w:pPr>
          </w:p>
        </w:tc>
        <w:tc>
          <w:tcPr>
            <w:tcW w:w="1984" w:type="dxa"/>
            <w:gridSpan w:val="5"/>
            <w:tcBorders>
              <w:top w:val="nil"/>
              <w:left w:val="single" w:sz="4" w:space="0" w:color="auto"/>
              <w:bottom w:val="single" w:sz="4" w:space="0" w:color="auto"/>
              <w:right w:val="single" w:sz="4" w:space="0" w:color="auto"/>
            </w:tcBorders>
            <w:shd w:val="clear" w:color="auto" w:fill="auto"/>
            <w:vAlign w:val="center"/>
          </w:tcPr>
          <w:p w14:paraId="2EC019FC" w14:textId="77777777" w:rsidR="00273288" w:rsidRPr="00273288" w:rsidRDefault="00273288" w:rsidP="00273288">
            <w:pPr>
              <w:autoSpaceDE w:val="0"/>
              <w:autoSpaceDN w:val="0"/>
              <w:adjustRightInd w:val="0"/>
              <w:spacing w:after="0" w:line="240" w:lineRule="auto"/>
              <w:jc w:val="center"/>
              <w:rPr>
                <w:rFonts w:eastAsia="Times New Roman" w:cs="Arial"/>
                <w:b/>
                <w:sz w:val="20"/>
                <w:szCs w:val="20"/>
                <w:lang w:eastAsia="pl-PL"/>
              </w:rPr>
            </w:pPr>
            <w:r w:rsidRPr="00273288">
              <w:rPr>
                <w:rFonts w:eastAsia="Times New Roman" w:cs="Arial"/>
                <w:sz w:val="19"/>
                <w:szCs w:val="19"/>
                <w:lang w:eastAsia="pl-PL"/>
              </w:rPr>
              <w:t>1–10</w:t>
            </w:r>
          </w:p>
        </w:tc>
        <w:tc>
          <w:tcPr>
            <w:tcW w:w="1843" w:type="dxa"/>
            <w:gridSpan w:val="3"/>
            <w:tcBorders>
              <w:top w:val="nil"/>
              <w:left w:val="single" w:sz="4" w:space="0" w:color="auto"/>
              <w:bottom w:val="single" w:sz="4" w:space="0" w:color="auto"/>
              <w:right w:val="single" w:sz="4" w:space="0" w:color="auto"/>
            </w:tcBorders>
            <w:shd w:val="clear" w:color="auto" w:fill="auto"/>
            <w:vAlign w:val="center"/>
          </w:tcPr>
          <w:p w14:paraId="1AB1B41D" w14:textId="77777777" w:rsidR="00273288" w:rsidRPr="00273288" w:rsidRDefault="00273288" w:rsidP="00273288">
            <w:pPr>
              <w:autoSpaceDE w:val="0"/>
              <w:autoSpaceDN w:val="0"/>
              <w:adjustRightInd w:val="0"/>
              <w:spacing w:after="0" w:line="240" w:lineRule="auto"/>
              <w:jc w:val="center"/>
              <w:rPr>
                <w:rFonts w:eastAsia="Times New Roman" w:cs="Arial"/>
                <w:b/>
                <w:sz w:val="20"/>
                <w:szCs w:val="20"/>
                <w:lang w:eastAsia="pl-PL"/>
              </w:rPr>
            </w:pPr>
            <w:r w:rsidRPr="00273288">
              <w:rPr>
                <w:rFonts w:eastAsia="Times New Roman" w:cs="Arial"/>
                <w:sz w:val="19"/>
                <w:szCs w:val="19"/>
                <w:lang w:eastAsia="pl-PL"/>
              </w:rPr>
              <w:t>Długoterminowe pobieranie próbek</w:t>
            </w:r>
          </w:p>
        </w:tc>
        <w:tc>
          <w:tcPr>
            <w:tcW w:w="2551" w:type="dxa"/>
            <w:gridSpan w:val="2"/>
            <w:shd w:val="clear" w:color="auto" w:fill="auto"/>
          </w:tcPr>
          <w:p w14:paraId="2E576EAA"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r w:rsidRPr="00273288">
              <w:rPr>
                <w:rFonts w:eastAsia="Times New Roman" w:cs="Arial"/>
                <w:sz w:val="20"/>
                <w:szCs w:val="20"/>
                <w:lang w:eastAsia="pl-PL"/>
              </w:rPr>
              <w:t>Nie dotyczy.</w:t>
            </w:r>
          </w:p>
          <w:p w14:paraId="6B3D3716"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r w:rsidRPr="00273288">
              <w:rPr>
                <w:rFonts w:eastAsia="Times New Roman" w:cs="Arial"/>
                <w:sz w:val="20"/>
                <w:szCs w:val="20"/>
                <w:lang w:eastAsia="pl-PL"/>
              </w:rPr>
              <w:t>Zgodnie z pkt (1) zastosowany BAT-AEL dotyczył będzie średniej z okresu pobierania próbek.</w:t>
            </w:r>
          </w:p>
        </w:tc>
        <w:tc>
          <w:tcPr>
            <w:tcW w:w="1560" w:type="dxa"/>
            <w:shd w:val="clear" w:color="auto" w:fill="auto"/>
          </w:tcPr>
          <w:p w14:paraId="26774433"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p>
        </w:tc>
      </w:tr>
      <w:tr w:rsidR="00273288" w:rsidRPr="00273288" w14:paraId="5EBE98BA" w14:textId="77777777" w:rsidTr="00EF2B1C">
        <w:trPr>
          <w:gridAfter w:val="1"/>
          <w:wAfter w:w="708" w:type="dxa"/>
          <w:trHeight w:val="293"/>
        </w:trPr>
        <w:tc>
          <w:tcPr>
            <w:tcW w:w="710" w:type="dxa"/>
            <w:vMerge/>
            <w:shd w:val="clear" w:color="auto" w:fill="auto"/>
          </w:tcPr>
          <w:p w14:paraId="765BB15F"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36B0915C" w14:textId="77777777" w:rsidR="00273288" w:rsidRPr="00273288" w:rsidRDefault="00273288" w:rsidP="00273288">
            <w:pPr>
              <w:autoSpaceDE w:val="0"/>
              <w:autoSpaceDN w:val="0"/>
              <w:adjustRightInd w:val="0"/>
              <w:spacing w:after="0" w:line="240" w:lineRule="auto"/>
              <w:jc w:val="both"/>
              <w:rPr>
                <w:rFonts w:eastAsia="Times New Roman" w:cs="Arial"/>
                <w:sz w:val="17"/>
                <w:szCs w:val="17"/>
                <w:lang w:eastAsia="pl-PL"/>
              </w:rPr>
            </w:pPr>
            <w:r w:rsidRPr="00273288">
              <w:rPr>
                <w:rFonts w:eastAsia="Times New Roman" w:cs="Arial"/>
                <w:sz w:val="17"/>
                <w:szCs w:val="17"/>
                <w:lang w:eastAsia="pl-PL"/>
              </w:rPr>
              <w:t>(</w:t>
            </w:r>
            <w:r w:rsidRPr="00273288">
              <w:rPr>
                <w:rFonts w:eastAsia="Times New Roman" w:cs="Arial"/>
                <w:sz w:val="16"/>
                <w:szCs w:val="16"/>
                <w:lang w:eastAsia="pl-PL"/>
              </w:rPr>
              <w:t>1</w:t>
            </w:r>
            <w:r w:rsidRPr="00273288">
              <w:rPr>
                <w:rFonts w:eastAsia="Times New Roman" w:cs="Arial"/>
                <w:sz w:val="17"/>
                <w:szCs w:val="17"/>
                <w:lang w:eastAsia="pl-PL"/>
              </w:rPr>
              <w:t xml:space="preserve">) Zastosowanie ma BAT-AEL w odniesieniu do średniej dobowej lub średniej z okresu pobierania próbek albo BAT-AEL w odniesieniu do długoterminowego pobierania próbek. BAT-AEL w odniesieniu do długoterminowego pobierania próbek może mieć zastosowanie w przypadku spalarni odpadów o udowodnionej niskiej i stałej zawartości rtęci (np. jednorodnych strumieni odpadów o kontrolowanym składzie). </w:t>
            </w:r>
          </w:p>
          <w:p w14:paraId="2EC5360A" w14:textId="77777777" w:rsidR="00273288" w:rsidRPr="00273288" w:rsidRDefault="00273288" w:rsidP="00273288">
            <w:pPr>
              <w:autoSpaceDE w:val="0"/>
              <w:autoSpaceDN w:val="0"/>
              <w:adjustRightInd w:val="0"/>
              <w:spacing w:after="0" w:line="240" w:lineRule="auto"/>
              <w:jc w:val="both"/>
              <w:rPr>
                <w:rFonts w:eastAsia="Times New Roman" w:cs="Arial"/>
                <w:sz w:val="17"/>
                <w:szCs w:val="17"/>
                <w:lang w:eastAsia="pl-PL"/>
              </w:rPr>
            </w:pPr>
            <w:r w:rsidRPr="00273288">
              <w:rPr>
                <w:rFonts w:eastAsia="Times New Roman" w:cs="Arial"/>
                <w:sz w:val="17"/>
                <w:szCs w:val="17"/>
                <w:lang w:eastAsia="pl-PL"/>
              </w:rPr>
              <w:t>(</w:t>
            </w:r>
            <w:r w:rsidRPr="00273288">
              <w:rPr>
                <w:rFonts w:eastAsia="Times New Roman" w:cs="Arial"/>
                <w:sz w:val="16"/>
                <w:szCs w:val="16"/>
                <w:lang w:eastAsia="pl-PL"/>
              </w:rPr>
              <w:t>2</w:t>
            </w:r>
            <w:r w:rsidRPr="00273288">
              <w:rPr>
                <w:rFonts w:eastAsia="Times New Roman" w:cs="Arial"/>
                <w:sz w:val="17"/>
                <w:szCs w:val="17"/>
                <w:lang w:eastAsia="pl-PL"/>
              </w:rPr>
              <w:t xml:space="preserve">) Dolną granicę zakresu BAT-AEL można osiągnąć w przypadku: </w:t>
            </w:r>
          </w:p>
          <w:p w14:paraId="5EB6D946" w14:textId="77777777" w:rsidR="00273288" w:rsidRPr="00273288" w:rsidRDefault="00273288" w:rsidP="00273288">
            <w:pPr>
              <w:autoSpaceDE w:val="0"/>
              <w:autoSpaceDN w:val="0"/>
              <w:adjustRightInd w:val="0"/>
              <w:spacing w:after="0" w:line="240" w:lineRule="auto"/>
              <w:jc w:val="both"/>
              <w:rPr>
                <w:rFonts w:eastAsia="Times New Roman" w:cs="Arial"/>
                <w:sz w:val="17"/>
                <w:szCs w:val="17"/>
                <w:lang w:eastAsia="pl-PL"/>
              </w:rPr>
            </w:pPr>
            <w:r w:rsidRPr="00273288">
              <w:rPr>
                <w:rFonts w:eastAsia="Times New Roman" w:cs="Arial"/>
                <w:sz w:val="17"/>
                <w:szCs w:val="17"/>
                <w:lang w:eastAsia="pl-PL"/>
              </w:rPr>
              <w:t xml:space="preserve">—spalania odpadów o udowodnionej niskiej i stałej zawartości rtęci (np. jednorodnych strumieni odpadów o kontrolowanym składzie), lub </w:t>
            </w:r>
          </w:p>
          <w:p w14:paraId="27BA42C0" w14:textId="77777777" w:rsidR="00273288" w:rsidRPr="00273288" w:rsidRDefault="00273288" w:rsidP="00273288">
            <w:pPr>
              <w:autoSpaceDE w:val="0"/>
              <w:autoSpaceDN w:val="0"/>
              <w:adjustRightInd w:val="0"/>
              <w:spacing w:after="0" w:line="240" w:lineRule="auto"/>
              <w:jc w:val="both"/>
              <w:rPr>
                <w:rFonts w:eastAsia="Times New Roman" w:cs="Arial"/>
                <w:sz w:val="19"/>
                <w:szCs w:val="19"/>
                <w:lang w:eastAsia="pl-PL"/>
              </w:rPr>
            </w:pPr>
            <w:r w:rsidRPr="00273288">
              <w:rPr>
                <w:rFonts w:eastAsia="Times New Roman" w:cs="Arial"/>
                <w:sz w:val="17"/>
                <w:szCs w:val="17"/>
                <w:lang w:eastAsia="pl-PL"/>
              </w:rPr>
              <w:t xml:space="preserve">— stosowania specjalnych technik pozwalających zapobiegać powstawaniu szczytowych emisji rtęci lub ograniczać je podczas spalania odpadów innych niż niebezpieczne. Górna granica zakresu BAT-AEL może być związana ze stosowaniem wtrysku suchego sorbentu. </w:t>
            </w:r>
            <w:r w:rsidRPr="00273288">
              <w:rPr>
                <w:rFonts w:eastAsia="Times New Roman" w:cs="Arial"/>
                <w:sz w:val="19"/>
                <w:szCs w:val="19"/>
                <w:lang w:eastAsia="pl-PL"/>
              </w:rPr>
              <w:t xml:space="preserve"> Orientacyjne średnie półgodzinne poziomy emisji rtęci będą </w:t>
            </w:r>
            <w:r w:rsidRPr="00273288">
              <w:rPr>
                <w:rFonts w:eastAsia="Times New Roman" w:cs="Arial"/>
                <w:sz w:val="19"/>
                <w:szCs w:val="19"/>
                <w:lang w:eastAsia="pl-PL"/>
              </w:rPr>
              <w:lastRenderedPageBreak/>
              <w:t xml:space="preserve">zazwyczaj wynosić: — &lt; 15–40 </w:t>
            </w:r>
            <w:proofErr w:type="spellStart"/>
            <w:r w:rsidRPr="00273288">
              <w:rPr>
                <w:rFonts w:eastAsia="Times New Roman" w:cs="Arial"/>
                <w:sz w:val="19"/>
                <w:szCs w:val="19"/>
                <w:lang w:eastAsia="pl-PL"/>
              </w:rPr>
              <w:t>μg</w:t>
            </w:r>
            <w:proofErr w:type="spellEnd"/>
            <w:r w:rsidRPr="00273288">
              <w:rPr>
                <w:rFonts w:eastAsia="Times New Roman" w:cs="Arial"/>
                <w:sz w:val="19"/>
                <w:szCs w:val="19"/>
                <w:lang w:eastAsia="pl-PL"/>
              </w:rPr>
              <w:t>/Nm</w:t>
            </w:r>
            <w:r w:rsidRPr="00273288">
              <w:rPr>
                <w:rFonts w:eastAsia="Times New Roman" w:cs="Arial"/>
                <w:sz w:val="16"/>
                <w:szCs w:val="16"/>
                <w:vertAlign w:val="superscript"/>
                <w:lang w:eastAsia="pl-PL"/>
              </w:rPr>
              <w:t>3</w:t>
            </w:r>
            <w:r w:rsidRPr="00273288">
              <w:rPr>
                <w:rFonts w:eastAsia="Times New Roman" w:cs="Arial"/>
                <w:sz w:val="10"/>
                <w:szCs w:val="10"/>
                <w:lang w:eastAsia="pl-PL"/>
              </w:rPr>
              <w:t xml:space="preserve"> </w:t>
            </w:r>
            <w:r w:rsidRPr="00273288">
              <w:rPr>
                <w:rFonts w:eastAsia="Times New Roman" w:cs="Arial"/>
                <w:sz w:val="19"/>
                <w:szCs w:val="19"/>
                <w:lang w:eastAsia="pl-PL"/>
              </w:rPr>
              <w:t xml:space="preserve">w przypadku istniejących zespołów urządzeń, </w:t>
            </w:r>
          </w:p>
          <w:p w14:paraId="2F9F7DF1" w14:textId="77777777" w:rsidR="00273288" w:rsidRPr="00273288" w:rsidRDefault="00273288" w:rsidP="00273288">
            <w:pPr>
              <w:autoSpaceDE w:val="0"/>
              <w:autoSpaceDN w:val="0"/>
              <w:adjustRightInd w:val="0"/>
              <w:spacing w:after="0" w:line="240" w:lineRule="auto"/>
              <w:jc w:val="both"/>
              <w:rPr>
                <w:rFonts w:eastAsia="Times New Roman" w:cs="Arial"/>
                <w:sz w:val="19"/>
                <w:szCs w:val="19"/>
                <w:lang w:eastAsia="pl-PL"/>
              </w:rPr>
            </w:pPr>
            <w:r w:rsidRPr="00273288">
              <w:rPr>
                <w:rFonts w:eastAsia="Times New Roman" w:cs="Arial"/>
                <w:sz w:val="19"/>
                <w:szCs w:val="19"/>
                <w:lang w:eastAsia="pl-PL"/>
              </w:rPr>
              <w:t xml:space="preserve">— &lt; 15–35 </w:t>
            </w:r>
            <w:proofErr w:type="spellStart"/>
            <w:r w:rsidRPr="00273288">
              <w:rPr>
                <w:rFonts w:eastAsia="Times New Roman" w:cs="Arial"/>
                <w:sz w:val="19"/>
                <w:szCs w:val="19"/>
                <w:lang w:eastAsia="pl-PL"/>
              </w:rPr>
              <w:t>μg</w:t>
            </w:r>
            <w:proofErr w:type="spellEnd"/>
            <w:r w:rsidRPr="00273288">
              <w:rPr>
                <w:rFonts w:eastAsia="Times New Roman" w:cs="Arial"/>
                <w:sz w:val="19"/>
                <w:szCs w:val="19"/>
                <w:lang w:eastAsia="pl-PL"/>
              </w:rPr>
              <w:t>/Nm</w:t>
            </w:r>
            <w:r w:rsidRPr="00273288">
              <w:rPr>
                <w:rFonts w:eastAsia="Times New Roman" w:cs="Arial"/>
                <w:sz w:val="16"/>
                <w:szCs w:val="16"/>
                <w:vertAlign w:val="superscript"/>
                <w:lang w:eastAsia="pl-PL"/>
              </w:rPr>
              <w:t>3</w:t>
            </w:r>
            <w:r w:rsidRPr="00273288">
              <w:rPr>
                <w:rFonts w:eastAsia="Times New Roman" w:cs="Arial"/>
                <w:sz w:val="10"/>
                <w:szCs w:val="10"/>
                <w:lang w:eastAsia="pl-PL"/>
              </w:rPr>
              <w:t xml:space="preserve"> </w:t>
            </w:r>
            <w:r w:rsidRPr="00273288">
              <w:rPr>
                <w:rFonts w:eastAsia="Times New Roman" w:cs="Arial"/>
                <w:sz w:val="19"/>
                <w:szCs w:val="19"/>
                <w:lang w:eastAsia="pl-PL"/>
              </w:rPr>
              <w:t>w przypadku nowych zespołów urządzeń. Powiązane monitorowanie określono w BAT 4.</w:t>
            </w:r>
          </w:p>
        </w:tc>
        <w:tc>
          <w:tcPr>
            <w:tcW w:w="2551" w:type="dxa"/>
            <w:gridSpan w:val="2"/>
            <w:shd w:val="clear" w:color="auto" w:fill="auto"/>
          </w:tcPr>
          <w:p w14:paraId="14AF5740"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p>
        </w:tc>
        <w:tc>
          <w:tcPr>
            <w:tcW w:w="1560" w:type="dxa"/>
            <w:shd w:val="clear" w:color="auto" w:fill="auto"/>
          </w:tcPr>
          <w:p w14:paraId="25B2FDC8" w14:textId="77777777" w:rsidR="00273288" w:rsidRPr="00273288" w:rsidRDefault="00273288" w:rsidP="00273288">
            <w:pPr>
              <w:widowControl w:val="0"/>
              <w:autoSpaceDE w:val="0"/>
              <w:autoSpaceDN w:val="0"/>
              <w:adjustRightInd w:val="0"/>
              <w:spacing w:after="0" w:line="221" w:lineRule="exact"/>
              <w:rPr>
                <w:rFonts w:eastAsia="Times New Roman" w:cs="Arial"/>
                <w:sz w:val="20"/>
                <w:szCs w:val="20"/>
                <w:lang w:eastAsia="pl-PL"/>
              </w:rPr>
            </w:pPr>
          </w:p>
        </w:tc>
      </w:tr>
      <w:tr w:rsidR="00273288" w:rsidRPr="00273288" w14:paraId="1B9988FE" w14:textId="77777777" w:rsidTr="00EF2B1C">
        <w:trPr>
          <w:gridAfter w:val="1"/>
          <w:wAfter w:w="708" w:type="dxa"/>
        </w:trPr>
        <w:tc>
          <w:tcPr>
            <w:tcW w:w="710" w:type="dxa"/>
            <w:shd w:val="clear" w:color="auto" w:fill="E7E6E6"/>
          </w:tcPr>
          <w:p w14:paraId="50F604D1" w14:textId="77777777" w:rsidR="00273288" w:rsidRPr="00273288" w:rsidRDefault="00273288" w:rsidP="00273288">
            <w:pPr>
              <w:spacing w:after="0" w:line="240" w:lineRule="auto"/>
              <w:rPr>
                <w:rFonts w:eastAsia="Times New Roman" w:cs="Arial"/>
                <w:szCs w:val="24"/>
                <w:lang w:eastAsia="pl-PL"/>
              </w:rPr>
            </w:pPr>
          </w:p>
        </w:tc>
        <w:tc>
          <w:tcPr>
            <w:tcW w:w="5670" w:type="dxa"/>
            <w:gridSpan w:val="10"/>
            <w:shd w:val="clear" w:color="auto" w:fill="E7E6E6"/>
          </w:tcPr>
          <w:p w14:paraId="09239953" w14:textId="77777777" w:rsidR="00273288" w:rsidRPr="00273288" w:rsidRDefault="00273288" w:rsidP="00273288">
            <w:pPr>
              <w:spacing w:after="0" w:line="240" w:lineRule="auto"/>
              <w:jc w:val="center"/>
              <w:rPr>
                <w:rFonts w:eastAsia="Times New Roman" w:cs="Arial"/>
                <w:b/>
                <w:bCs/>
                <w:szCs w:val="24"/>
                <w:lang w:eastAsia="pl-PL"/>
              </w:rPr>
            </w:pPr>
            <w:r w:rsidRPr="00273288">
              <w:rPr>
                <w:rFonts w:eastAsia="Times New Roman" w:cs="Arial"/>
                <w:b/>
                <w:bCs/>
                <w:szCs w:val="24"/>
                <w:lang w:eastAsia="pl-PL"/>
              </w:rPr>
              <w:t>EMISJE DO WODY</w:t>
            </w:r>
          </w:p>
        </w:tc>
        <w:tc>
          <w:tcPr>
            <w:tcW w:w="2551" w:type="dxa"/>
            <w:gridSpan w:val="2"/>
            <w:shd w:val="clear" w:color="auto" w:fill="E7E6E6"/>
          </w:tcPr>
          <w:p w14:paraId="35BDBEFF" w14:textId="77777777" w:rsidR="00273288" w:rsidRPr="00273288" w:rsidRDefault="00273288" w:rsidP="00273288">
            <w:pPr>
              <w:spacing w:after="0" w:line="240" w:lineRule="auto"/>
              <w:rPr>
                <w:rFonts w:eastAsia="Times New Roman" w:cs="Arial"/>
                <w:sz w:val="20"/>
                <w:szCs w:val="20"/>
                <w:lang w:eastAsia="pl-PL"/>
              </w:rPr>
            </w:pPr>
          </w:p>
        </w:tc>
        <w:tc>
          <w:tcPr>
            <w:tcW w:w="1560" w:type="dxa"/>
            <w:shd w:val="clear" w:color="auto" w:fill="E7E6E6"/>
          </w:tcPr>
          <w:p w14:paraId="4B551F2B"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13F5067F" w14:textId="77777777" w:rsidTr="00EF2B1C">
        <w:trPr>
          <w:gridAfter w:val="1"/>
          <w:wAfter w:w="708" w:type="dxa"/>
        </w:trPr>
        <w:tc>
          <w:tcPr>
            <w:tcW w:w="710" w:type="dxa"/>
            <w:shd w:val="clear" w:color="auto" w:fill="auto"/>
          </w:tcPr>
          <w:p w14:paraId="6C293FFA"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32</w:t>
            </w:r>
          </w:p>
        </w:tc>
        <w:tc>
          <w:tcPr>
            <w:tcW w:w="5670" w:type="dxa"/>
            <w:gridSpan w:val="10"/>
            <w:tcBorders>
              <w:top w:val="nil"/>
              <w:left w:val="nil"/>
              <w:bottom w:val="single" w:sz="4" w:space="0" w:color="auto"/>
              <w:right w:val="single" w:sz="4" w:space="0" w:color="auto"/>
            </w:tcBorders>
            <w:shd w:val="clear" w:color="auto" w:fill="auto"/>
          </w:tcPr>
          <w:p w14:paraId="05885382" w14:textId="77777777" w:rsidR="00273288" w:rsidRPr="00273288" w:rsidRDefault="00273288" w:rsidP="00273288">
            <w:pPr>
              <w:spacing w:after="0" w:line="240" w:lineRule="auto"/>
              <w:rPr>
                <w:rFonts w:eastAsia="Times New Roman" w:cs="Arial"/>
                <w:b/>
                <w:bCs/>
                <w:sz w:val="20"/>
                <w:szCs w:val="24"/>
                <w:lang w:eastAsia="pl-PL"/>
              </w:rPr>
            </w:pPr>
            <w:r w:rsidRPr="00273288">
              <w:rPr>
                <w:rFonts w:eastAsia="Times New Roman" w:cs="Arial"/>
                <w:b/>
                <w:bCs/>
                <w:sz w:val="20"/>
                <w:szCs w:val="24"/>
                <w:lang w:eastAsia="pl-PL"/>
              </w:rPr>
              <w:t>Aby zapobiec zanieczyszczeniu niezanieczyszczonej wody, ograniczać emisję do wody i zwiększyć efektywne gospodarowanie zasobami, w ramach BAT należy rozdzielić strumienie ścieków i traktować je osobno, w zależności od ich charakterystyki.</w:t>
            </w:r>
          </w:p>
          <w:p w14:paraId="59F8551A" w14:textId="77777777" w:rsidR="00273288" w:rsidRPr="00273288" w:rsidRDefault="00273288" w:rsidP="00273288">
            <w:pPr>
              <w:spacing w:after="0" w:line="240" w:lineRule="auto"/>
              <w:rPr>
                <w:rFonts w:eastAsia="Times New Roman" w:cs="Arial"/>
                <w:b/>
                <w:bCs/>
                <w:sz w:val="20"/>
                <w:szCs w:val="24"/>
                <w:lang w:eastAsia="pl-PL"/>
              </w:rPr>
            </w:pPr>
          </w:p>
        </w:tc>
        <w:tc>
          <w:tcPr>
            <w:tcW w:w="2551" w:type="dxa"/>
            <w:gridSpan w:val="2"/>
            <w:shd w:val="clear" w:color="auto" w:fill="auto"/>
          </w:tcPr>
          <w:p w14:paraId="26E5AD19"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sz w:val="20"/>
                <w:szCs w:val="20"/>
                <w:lang w:eastAsia="pl-PL"/>
              </w:rPr>
              <w:t>Instalacja nie wytwarza ścieków. Woda opadowa z powierzchni instalacji kierowana jest do spalania.</w:t>
            </w:r>
          </w:p>
        </w:tc>
        <w:tc>
          <w:tcPr>
            <w:tcW w:w="1560" w:type="dxa"/>
            <w:vMerge w:val="restart"/>
            <w:shd w:val="clear" w:color="auto" w:fill="auto"/>
          </w:tcPr>
          <w:p w14:paraId="542E6C13"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Nie dotyczy</w:t>
            </w:r>
          </w:p>
        </w:tc>
      </w:tr>
      <w:tr w:rsidR="00273288" w:rsidRPr="00273288" w14:paraId="521D859D" w14:textId="77777777" w:rsidTr="00EF2B1C">
        <w:trPr>
          <w:gridAfter w:val="1"/>
          <w:wAfter w:w="708" w:type="dxa"/>
        </w:trPr>
        <w:tc>
          <w:tcPr>
            <w:tcW w:w="710" w:type="dxa"/>
            <w:vMerge w:val="restart"/>
            <w:shd w:val="clear" w:color="auto" w:fill="auto"/>
          </w:tcPr>
          <w:p w14:paraId="3A06F7B3"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33</w:t>
            </w:r>
          </w:p>
        </w:tc>
        <w:tc>
          <w:tcPr>
            <w:tcW w:w="5670" w:type="dxa"/>
            <w:gridSpan w:val="10"/>
            <w:tcBorders>
              <w:top w:val="nil"/>
              <w:left w:val="nil"/>
              <w:bottom w:val="single" w:sz="4" w:space="0" w:color="auto"/>
              <w:right w:val="single" w:sz="4" w:space="0" w:color="auto"/>
            </w:tcBorders>
            <w:shd w:val="clear" w:color="auto" w:fill="auto"/>
          </w:tcPr>
          <w:p w14:paraId="38596565" w14:textId="77777777" w:rsidR="00273288" w:rsidRPr="00273288" w:rsidRDefault="00273288" w:rsidP="00273288">
            <w:pPr>
              <w:spacing w:after="0" w:line="240" w:lineRule="auto"/>
              <w:rPr>
                <w:rFonts w:eastAsia="Times New Roman" w:cs="Arial"/>
                <w:b/>
                <w:bCs/>
                <w:sz w:val="20"/>
                <w:szCs w:val="24"/>
                <w:lang w:eastAsia="pl-PL"/>
              </w:rPr>
            </w:pPr>
          </w:p>
          <w:p w14:paraId="5893A596" w14:textId="77777777" w:rsidR="00273288" w:rsidRPr="00273288" w:rsidRDefault="00273288" w:rsidP="00273288">
            <w:pPr>
              <w:spacing w:after="0" w:line="240" w:lineRule="auto"/>
              <w:rPr>
                <w:rFonts w:eastAsia="Times New Roman" w:cs="Arial"/>
                <w:b/>
                <w:bCs/>
                <w:sz w:val="20"/>
                <w:szCs w:val="24"/>
                <w:lang w:eastAsia="pl-PL"/>
              </w:rPr>
            </w:pPr>
            <w:r w:rsidRPr="00273288">
              <w:rPr>
                <w:rFonts w:eastAsia="Times New Roman" w:cs="Arial"/>
                <w:b/>
                <w:bCs/>
                <w:sz w:val="20"/>
                <w:szCs w:val="24"/>
                <w:lang w:eastAsia="pl-PL"/>
              </w:rPr>
              <w:t xml:space="preserve">Aby ograniczyć zużycie wody oraz zapobiec lub ograniczyć wytwarzanie ścieków ze spalarni, w ramach BAT należy stosować jedną z poniższych technik lub ich kombinację.  </w:t>
            </w:r>
          </w:p>
          <w:p w14:paraId="334459CA" w14:textId="77777777" w:rsidR="00273288" w:rsidRPr="00273288" w:rsidRDefault="00273288" w:rsidP="00273288">
            <w:pPr>
              <w:spacing w:after="0" w:line="240" w:lineRule="auto"/>
              <w:rPr>
                <w:rFonts w:eastAsia="Times New Roman" w:cs="Arial"/>
                <w:b/>
                <w:bCs/>
                <w:sz w:val="20"/>
                <w:szCs w:val="24"/>
                <w:lang w:eastAsia="pl-PL"/>
              </w:rPr>
            </w:pPr>
          </w:p>
        </w:tc>
        <w:tc>
          <w:tcPr>
            <w:tcW w:w="2551" w:type="dxa"/>
            <w:gridSpan w:val="2"/>
            <w:shd w:val="clear" w:color="auto" w:fill="auto"/>
          </w:tcPr>
          <w:p w14:paraId="60355C3E"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Instalacja nie wytwarza ścieków.</w:t>
            </w:r>
          </w:p>
        </w:tc>
        <w:tc>
          <w:tcPr>
            <w:tcW w:w="1560" w:type="dxa"/>
            <w:vMerge/>
            <w:shd w:val="clear" w:color="auto" w:fill="auto"/>
          </w:tcPr>
          <w:p w14:paraId="7A20A9C3"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2DB8FD0F" w14:textId="77777777" w:rsidTr="00EF2B1C">
        <w:trPr>
          <w:gridAfter w:val="1"/>
          <w:wAfter w:w="708" w:type="dxa"/>
        </w:trPr>
        <w:tc>
          <w:tcPr>
            <w:tcW w:w="710" w:type="dxa"/>
            <w:vMerge/>
            <w:shd w:val="clear" w:color="auto" w:fill="auto"/>
          </w:tcPr>
          <w:p w14:paraId="519BC7E7"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nil"/>
              <w:bottom w:val="single" w:sz="4" w:space="0" w:color="auto"/>
              <w:right w:val="single" w:sz="4" w:space="0" w:color="auto"/>
            </w:tcBorders>
            <w:shd w:val="clear" w:color="auto" w:fill="auto"/>
          </w:tcPr>
          <w:p w14:paraId="6050CA06"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a)</w:t>
            </w:r>
            <w:r w:rsidRPr="00273288">
              <w:rPr>
                <w:rFonts w:eastAsia="Times New Roman" w:cs="Arial"/>
                <w:sz w:val="20"/>
                <w:szCs w:val="14"/>
                <w:lang w:eastAsia="pl-PL"/>
              </w:rPr>
              <w:t xml:space="preserve">    </w:t>
            </w:r>
            <w:r w:rsidRPr="00273288">
              <w:rPr>
                <w:rFonts w:eastAsia="Times New Roman" w:cs="Arial"/>
                <w:sz w:val="20"/>
                <w:szCs w:val="24"/>
                <w:lang w:eastAsia="pl-PL"/>
              </w:rPr>
              <w:t>Techniki oczyszczania spalin (FGC) niewytwarzające ścieków,</w:t>
            </w:r>
          </w:p>
        </w:tc>
        <w:tc>
          <w:tcPr>
            <w:tcW w:w="2551" w:type="dxa"/>
            <w:gridSpan w:val="2"/>
            <w:shd w:val="clear" w:color="auto" w:fill="auto"/>
          </w:tcPr>
          <w:p w14:paraId="1663319B"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vMerge/>
            <w:shd w:val="clear" w:color="auto" w:fill="auto"/>
          </w:tcPr>
          <w:p w14:paraId="7672D096"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1A6EDA31" w14:textId="77777777" w:rsidTr="00EF2B1C">
        <w:trPr>
          <w:gridAfter w:val="1"/>
          <w:wAfter w:w="708" w:type="dxa"/>
        </w:trPr>
        <w:tc>
          <w:tcPr>
            <w:tcW w:w="710" w:type="dxa"/>
            <w:vMerge/>
            <w:shd w:val="clear" w:color="auto" w:fill="auto"/>
          </w:tcPr>
          <w:p w14:paraId="2CD0F7F3"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nil"/>
              <w:bottom w:val="single" w:sz="4" w:space="0" w:color="auto"/>
              <w:right w:val="single" w:sz="4" w:space="0" w:color="auto"/>
            </w:tcBorders>
            <w:shd w:val="clear" w:color="auto" w:fill="auto"/>
          </w:tcPr>
          <w:p w14:paraId="67C4F466"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b)</w:t>
            </w:r>
            <w:r w:rsidRPr="00273288">
              <w:rPr>
                <w:rFonts w:eastAsia="Times New Roman" w:cs="Arial"/>
                <w:sz w:val="20"/>
                <w:szCs w:val="14"/>
                <w:lang w:eastAsia="pl-PL"/>
              </w:rPr>
              <w:t xml:space="preserve">   </w:t>
            </w:r>
            <w:r w:rsidRPr="00273288">
              <w:rPr>
                <w:rFonts w:eastAsia="Times New Roman" w:cs="Arial"/>
                <w:sz w:val="20"/>
                <w:szCs w:val="24"/>
                <w:lang w:eastAsia="pl-PL"/>
              </w:rPr>
              <w:t>Wtrysk ścieków oczyszczania spalin (FGC),</w:t>
            </w:r>
          </w:p>
        </w:tc>
        <w:tc>
          <w:tcPr>
            <w:tcW w:w="2551" w:type="dxa"/>
            <w:gridSpan w:val="2"/>
            <w:shd w:val="clear" w:color="auto" w:fill="auto"/>
          </w:tcPr>
          <w:p w14:paraId="09E0E611"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vMerge/>
            <w:shd w:val="clear" w:color="auto" w:fill="auto"/>
          </w:tcPr>
          <w:p w14:paraId="13E6DB11"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1FBA2934" w14:textId="77777777" w:rsidTr="00EF2B1C">
        <w:trPr>
          <w:gridAfter w:val="1"/>
          <w:wAfter w:w="708" w:type="dxa"/>
        </w:trPr>
        <w:tc>
          <w:tcPr>
            <w:tcW w:w="710" w:type="dxa"/>
            <w:vMerge/>
            <w:shd w:val="clear" w:color="auto" w:fill="auto"/>
          </w:tcPr>
          <w:p w14:paraId="29B55A6D"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nil"/>
              <w:bottom w:val="single" w:sz="4" w:space="0" w:color="auto"/>
              <w:right w:val="single" w:sz="4" w:space="0" w:color="auto"/>
            </w:tcBorders>
            <w:shd w:val="clear" w:color="auto" w:fill="auto"/>
          </w:tcPr>
          <w:p w14:paraId="2D5ACC29"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c)</w:t>
            </w:r>
            <w:r w:rsidRPr="00273288">
              <w:rPr>
                <w:rFonts w:eastAsia="Times New Roman" w:cs="Arial"/>
                <w:sz w:val="20"/>
                <w:szCs w:val="14"/>
                <w:lang w:eastAsia="pl-PL"/>
              </w:rPr>
              <w:t xml:space="preserve">    </w:t>
            </w:r>
            <w:r w:rsidRPr="00273288">
              <w:rPr>
                <w:rFonts w:eastAsia="Times New Roman" w:cs="Arial"/>
                <w:sz w:val="20"/>
                <w:szCs w:val="24"/>
                <w:lang w:eastAsia="pl-PL"/>
              </w:rPr>
              <w:t>Ponowne użycie / recykling wody,</w:t>
            </w:r>
          </w:p>
        </w:tc>
        <w:tc>
          <w:tcPr>
            <w:tcW w:w="2551" w:type="dxa"/>
            <w:gridSpan w:val="2"/>
            <w:shd w:val="clear" w:color="auto" w:fill="auto"/>
          </w:tcPr>
          <w:p w14:paraId="0F56FC17"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vMerge/>
            <w:shd w:val="clear" w:color="auto" w:fill="auto"/>
          </w:tcPr>
          <w:p w14:paraId="1711C4DE"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0B4CFD27" w14:textId="77777777" w:rsidTr="00EF2B1C">
        <w:trPr>
          <w:gridAfter w:val="1"/>
          <w:wAfter w:w="708" w:type="dxa"/>
        </w:trPr>
        <w:tc>
          <w:tcPr>
            <w:tcW w:w="710" w:type="dxa"/>
            <w:vMerge/>
            <w:shd w:val="clear" w:color="auto" w:fill="auto"/>
          </w:tcPr>
          <w:p w14:paraId="43CB7E57"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nil"/>
              <w:bottom w:val="single" w:sz="4" w:space="0" w:color="auto"/>
              <w:right w:val="single" w:sz="4" w:space="0" w:color="auto"/>
            </w:tcBorders>
            <w:shd w:val="clear" w:color="auto" w:fill="auto"/>
          </w:tcPr>
          <w:p w14:paraId="70BAB043"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d)</w:t>
            </w:r>
            <w:r w:rsidRPr="00273288">
              <w:rPr>
                <w:rFonts w:eastAsia="Times New Roman" w:cs="Arial"/>
                <w:sz w:val="20"/>
                <w:szCs w:val="14"/>
                <w:lang w:eastAsia="pl-PL"/>
              </w:rPr>
              <w:t xml:space="preserve">   </w:t>
            </w:r>
            <w:r w:rsidRPr="00273288">
              <w:rPr>
                <w:rFonts w:eastAsia="Times New Roman" w:cs="Arial"/>
                <w:sz w:val="20"/>
                <w:szCs w:val="24"/>
                <w:lang w:eastAsia="pl-PL"/>
              </w:rPr>
              <w:t>Gospodarka popiołem paleniskowym z instalacji suchego odżużlania.</w:t>
            </w:r>
          </w:p>
        </w:tc>
        <w:tc>
          <w:tcPr>
            <w:tcW w:w="2551" w:type="dxa"/>
            <w:gridSpan w:val="2"/>
            <w:shd w:val="clear" w:color="auto" w:fill="auto"/>
          </w:tcPr>
          <w:p w14:paraId="4508E051"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vMerge/>
            <w:shd w:val="clear" w:color="auto" w:fill="auto"/>
          </w:tcPr>
          <w:p w14:paraId="00926583"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50E74C2B" w14:textId="77777777" w:rsidTr="00EF2B1C">
        <w:trPr>
          <w:gridAfter w:val="1"/>
          <w:wAfter w:w="708" w:type="dxa"/>
        </w:trPr>
        <w:tc>
          <w:tcPr>
            <w:tcW w:w="710" w:type="dxa"/>
            <w:vMerge w:val="restart"/>
            <w:shd w:val="clear" w:color="auto" w:fill="auto"/>
          </w:tcPr>
          <w:p w14:paraId="23987B3E"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34</w:t>
            </w: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2BBCAFBC" w14:textId="77777777" w:rsidR="00273288" w:rsidRPr="00273288" w:rsidRDefault="00273288" w:rsidP="00273288">
            <w:pPr>
              <w:spacing w:after="0" w:line="240" w:lineRule="auto"/>
              <w:rPr>
                <w:rFonts w:eastAsia="Times New Roman" w:cs="Arial"/>
                <w:b/>
                <w:bCs/>
                <w:sz w:val="20"/>
                <w:szCs w:val="24"/>
                <w:lang w:eastAsia="pl-PL"/>
              </w:rPr>
            </w:pPr>
          </w:p>
          <w:p w14:paraId="00AE95F5" w14:textId="77777777" w:rsidR="00273288" w:rsidRPr="00273288" w:rsidRDefault="00273288" w:rsidP="00273288">
            <w:pPr>
              <w:spacing w:after="0" w:line="240" w:lineRule="auto"/>
              <w:rPr>
                <w:rFonts w:eastAsia="Times New Roman" w:cs="Arial"/>
                <w:b/>
                <w:bCs/>
                <w:sz w:val="20"/>
                <w:szCs w:val="24"/>
                <w:lang w:eastAsia="pl-PL"/>
              </w:rPr>
            </w:pPr>
            <w:r w:rsidRPr="00273288">
              <w:rPr>
                <w:rFonts w:eastAsia="Times New Roman" w:cs="Arial"/>
                <w:b/>
                <w:bCs/>
                <w:sz w:val="20"/>
                <w:szCs w:val="24"/>
                <w:lang w:eastAsia="pl-PL"/>
              </w:rPr>
              <w:t>Aby ograniczyć emisje do wody z systemu oczyszczania spalin (FGC) lub magazynowania i obróbki żużli i popiołów paleniskowych, w ramach BAT należy stosować odpowiednią kombinację poniższych technik oraz techniki wtórne możliwie jak najbliżej źródła w celu uniknięcia rozcieńczenia.</w:t>
            </w:r>
          </w:p>
        </w:tc>
        <w:tc>
          <w:tcPr>
            <w:tcW w:w="2551" w:type="dxa"/>
            <w:gridSpan w:val="2"/>
            <w:shd w:val="clear" w:color="auto" w:fill="auto"/>
          </w:tcPr>
          <w:p w14:paraId="44BB7AE2"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Instalacja nie wytwarza ścieków.</w:t>
            </w:r>
          </w:p>
        </w:tc>
        <w:tc>
          <w:tcPr>
            <w:tcW w:w="1560" w:type="dxa"/>
            <w:vMerge/>
            <w:shd w:val="clear" w:color="auto" w:fill="auto"/>
          </w:tcPr>
          <w:p w14:paraId="67660C00"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051E932C" w14:textId="77777777" w:rsidTr="00EF2B1C">
        <w:trPr>
          <w:gridAfter w:val="1"/>
          <w:wAfter w:w="708" w:type="dxa"/>
        </w:trPr>
        <w:tc>
          <w:tcPr>
            <w:tcW w:w="710" w:type="dxa"/>
            <w:vMerge/>
            <w:shd w:val="clear" w:color="auto" w:fill="auto"/>
          </w:tcPr>
          <w:p w14:paraId="5461E43D"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4A7DD11A"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a)</w:t>
            </w:r>
            <w:r w:rsidRPr="00273288">
              <w:rPr>
                <w:rFonts w:eastAsia="Times New Roman" w:cs="Arial"/>
                <w:sz w:val="20"/>
                <w:szCs w:val="14"/>
                <w:lang w:eastAsia="pl-PL"/>
              </w:rPr>
              <w:t xml:space="preserve">    </w:t>
            </w:r>
            <w:r w:rsidRPr="00273288">
              <w:rPr>
                <w:rFonts w:eastAsia="Times New Roman" w:cs="Arial"/>
                <w:sz w:val="20"/>
                <w:szCs w:val="24"/>
                <w:lang w:eastAsia="pl-PL"/>
              </w:rPr>
              <w:t>Optymalizacja procesu spalania lub systemu oczyszczania spalin,</w:t>
            </w:r>
          </w:p>
        </w:tc>
        <w:tc>
          <w:tcPr>
            <w:tcW w:w="2551" w:type="dxa"/>
            <w:gridSpan w:val="2"/>
            <w:shd w:val="clear" w:color="auto" w:fill="auto"/>
          </w:tcPr>
          <w:p w14:paraId="57CB9D39"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vMerge/>
            <w:shd w:val="clear" w:color="auto" w:fill="auto"/>
          </w:tcPr>
          <w:p w14:paraId="395B7830"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4FBA4D00" w14:textId="77777777" w:rsidTr="00EF2B1C">
        <w:trPr>
          <w:gridAfter w:val="1"/>
          <w:wAfter w:w="708" w:type="dxa"/>
        </w:trPr>
        <w:tc>
          <w:tcPr>
            <w:tcW w:w="710" w:type="dxa"/>
            <w:vMerge/>
            <w:shd w:val="clear" w:color="auto" w:fill="auto"/>
          </w:tcPr>
          <w:p w14:paraId="0100A846"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11443C21"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b)</w:t>
            </w:r>
            <w:r w:rsidRPr="00273288">
              <w:rPr>
                <w:rFonts w:eastAsia="Times New Roman" w:cs="Arial"/>
                <w:sz w:val="20"/>
                <w:szCs w:val="14"/>
                <w:lang w:eastAsia="pl-PL"/>
              </w:rPr>
              <w:t xml:space="preserve">   </w:t>
            </w:r>
            <w:r w:rsidRPr="00273288">
              <w:rPr>
                <w:rFonts w:eastAsia="Times New Roman" w:cs="Arial"/>
                <w:sz w:val="20"/>
                <w:szCs w:val="24"/>
                <w:lang w:eastAsia="pl-PL"/>
              </w:rPr>
              <w:t>Oczyszczanie wstępne i pierwotne,</w:t>
            </w:r>
          </w:p>
        </w:tc>
        <w:tc>
          <w:tcPr>
            <w:tcW w:w="2551" w:type="dxa"/>
            <w:gridSpan w:val="2"/>
            <w:shd w:val="clear" w:color="auto" w:fill="auto"/>
          </w:tcPr>
          <w:p w14:paraId="01C38866"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vMerge/>
            <w:shd w:val="clear" w:color="auto" w:fill="auto"/>
          </w:tcPr>
          <w:p w14:paraId="455457D5"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0EBBF9F2" w14:textId="77777777" w:rsidTr="00EF2B1C">
        <w:trPr>
          <w:gridAfter w:val="1"/>
          <w:wAfter w:w="708" w:type="dxa"/>
        </w:trPr>
        <w:tc>
          <w:tcPr>
            <w:tcW w:w="710" w:type="dxa"/>
            <w:vMerge/>
            <w:shd w:val="clear" w:color="auto" w:fill="auto"/>
          </w:tcPr>
          <w:p w14:paraId="3928DE27"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6FDF603F"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w:t>
            </w:r>
            <w:r w:rsidRPr="00273288">
              <w:rPr>
                <w:rFonts w:eastAsia="Times New Roman" w:cs="Arial"/>
                <w:sz w:val="20"/>
                <w:szCs w:val="14"/>
                <w:lang w:eastAsia="pl-PL"/>
              </w:rPr>
              <w:t xml:space="preserve">      </w:t>
            </w:r>
            <w:r w:rsidRPr="00273288">
              <w:rPr>
                <w:rFonts w:eastAsia="Times New Roman" w:cs="Arial"/>
                <w:sz w:val="20"/>
                <w:szCs w:val="24"/>
                <w:lang w:eastAsia="pl-PL"/>
              </w:rPr>
              <w:t>Wyrównywanie,</w:t>
            </w:r>
          </w:p>
        </w:tc>
        <w:tc>
          <w:tcPr>
            <w:tcW w:w="2551" w:type="dxa"/>
            <w:gridSpan w:val="2"/>
            <w:shd w:val="clear" w:color="auto" w:fill="auto"/>
          </w:tcPr>
          <w:p w14:paraId="677C482C"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vMerge/>
            <w:shd w:val="clear" w:color="auto" w:fill="auto"/>
          </w:tcPr>
          <w:p w14:paraId="25E9A06B"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0A5F8B72" w14:textId="77777777" w:rsidTr="00EF2B1C">
        <w:trPr>
          <w:gridAfter w:val="1"/>
          <w:wAfter w:w="708" w:type="dxa"/>
        </w:trPr>
        <w:tc>
          <w:tcPr>
            <w:tcW w:w="710" w:type="dxa"/>
            <w:vMerge/>
            <w:shd w:val="clear" w:color="auto" w:fill="auto"/>
          </w:tcPr>
          <w:p w14:paraId="5C7080EB"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630EA690"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w:t>
            </w:r>
            <w:r w:rsidRPr="00273288">
              <w:rPr>
                <w:rFonts w:eastAsia="Times New Roman" w:cs="Arial"/>
                <w:sz w:val="20"/>
                <w:szCs w:val="14"/>
                <w:lang w:eastAsia="pl-PL"/>
              </w:rPr>
              <w:t xml:space="preserve">      </w:t>
            </w:r>
            <w:r w:rsidRPr="00273288">
              <w:rPr>
                <w:rFonts w:eastAsia="Times New Roman" w:cs="Arial"/>
                <w:sz w:val="20"/>
                <w:szCs w:val="24"/>
                <w:lang w:eastAsia="pl-PL"/>
              </w:rPr>
              <w:t>Neutralizacja,</w:t>
            </w:r>
          </w:p>
        </w:tc>
        <w:tc>
          <w:tcPr>
            <w:tcW w:w="2551" w:type="dxa"/>
            <w:gridSpan w:val="2"/>
            <w:shd w:val="clear" w:color="auto" w:fill="auto"/>
          </w:tcPr>
          <w:p w14:paraId="4418D16E"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vMerge/>
            <w:shd w:val="clear" w:color="auto" w:fill="auto"/>
          </w:tcPr>
          <w:p w14:paraId="0727511D"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29EB7BC5" w14:textId="77777777" w:rsidTr="00EF2B1C">
        <w:trPr>
          <w:gridAfter w:val="1"/>
          <w:wAfter w:w="708" w:type="dxa"/>
        </w:trPr>
        <w:tc>
          <w:tcPr>
            <w:tcW w:w="710" w:type="dxa"/>
            <w:vMerge/>
            <w:shd w:val="clear" w:color="auto" w:fill="auto"/>
          </w:tcPr>
          <w:p w14:paraId="0E7559F3"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47088855"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w:t>
            </w:r>
            <w:r w:rsidRPr="00273288">
              <w:rPr>
                <w:rFonts w:eastAsia="Times New Roman" w:cs="Arial"/>
                <w:sz w:val="20"/>
                <w:szCs w:val="14"/>
                <w:lang w:eastAsia="pl-PL"/>
              </w:rPr>
              <w:t xml:space="preserve">      </w:t>
            </w:r>
            <w:r w:rsidRPr="00273288">
              <w:rPr>
                <w:rFonts w:eastAsia="Times New Roman" w:cs="Arial"/>
                <w:sz w:val="20"/>
                <w:szCs w:val="24"/>
                <w:lang w:eastAsia="pl-PL"/>
              </w:rPr>
              <w:t>Rozdzielenie fizyczne, np. kraty, sita, piaskowniki, osadniki wstępne,</w:t>
            </w:r>
          </w:p>
        </w:tc>
        <w:tc>
          <w:tcPr>
            <w:tcW w:w="2551" w:type="dxa"/>
            <w:gridSpan w:val="2"/>
            <w:shd w:val="clear" w:color="auto" w:fill="auto"/>
          </w:tcPr>
          <w:p w14:paraId="2D63028A"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vMerge/>
            <w:shd w:val="clear" w:color="auto" w:fill="auto"/>
          </w:tcPr>
          <w:p w14:paraId="4A6543EB"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67C94D93" w14:textId="77777777" w:rsidTr="00EF2B1C">
        <w:trPr>
          <w:gridAfter w:val="1"/>
          <w:wAfter w:w="708" w:type="dxa"/>
        </w:trPr>
        <w:tc>
          <w:tcPr>
            <w:tcW w:w="710" w:type="dxa"/>
            <w:vMerge/>
            <w:shd w:val="clear" w:color="auto" w:fill="auto"/>
          </w:tcPr>
          <w:p w14:paraId="49F7EF89"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47AD32BC"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c)</w:t>
            </w:r>
            <w:r w:rsidRPr="00273288">
              <w:rPr>
                <w:rFonts w:eastAsia="Times New Roman" w:cs="Arial"/>
                <w:sz w:val="20"/>
                <w:szCs w:val="14"/>
                <w:lang w:eastAsia="pl-PL"/>
              </w:rPr>
              <w:t xml:space="preserve">    </w:t>
            </w:r>
            <w:r w:rsidRPr="00273288">
              <w:rPr>
                <w:rFonts w:eastAsia="Times New Roman" w:cs="Arial"/>
                <w:sz w:val="20"/>
                <w:szCs w:val="24"/>
                <w:lang w:eastAsia="pl-PL"/>
              </w:rPr>
              <w:t>Przetwarzanie fizyczno-chemiczne,</w:t>
            </w:r>
          </w:p>
        </w:tc>
        <w:tc>
          <w:tcPr>
            <w:tcW w:w="2551" w:type="dxa"/>
            <w:gridSpan w:val="2"/>
            <w:shd w:val="clear" w:color="auto" w:fill="auto"/>
          </w:tcPr>
          <w:p w14:paraId="5A803993"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vMerge/>
            <w:shd w:val="clear" w:color="auto" w:fill="auto"/>
          </w:tcPr>
          <w:p w14:paraId="042DB018"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73860996" w14:textId="77777777" w:rsidTr="00EF2B1C">
        <w:trPr>
          <w:gridAfter w:val="1"/>
          <w:wAfter w:w="708" w:type="dxa"/>
        </w:trPr>
        <w:tc>
          <w:tcPr>
            <w:tcW w:w="710" w:type="dxa"/>
            <w:vMerge/>
            <w:shd w:val="clear" w:color="auto" w:fill="auto"/>
          </w:tcPr>
          <w:p w14:paraId="30B1FDD5"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3763B0C4"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w:t>
            </w:r>
            <w:r w:rsidRPr="00273288">
              <w:rPr>
                <w:rFonts w:eastAsia="Times New Roman" w:cs="Arial"/>
                <w:sz w:val="20"/>
                <w:szCs w:val="14"/>
                <w:lang w:eastAsia="pl-PL"/>
              </w:rPr>
              <w:t xml:space="preserve">      </w:t>
            </w:r>
            <w:r w:rsidRPr="00273288">
              <w:rPr>
                <w:rFonts w:eastAsia="Times New Roman" w:cs="Arial"/>
                <w:sz w:val="20"/>
                <w:szCs w:val="24"/>
                <w:lang w:eastAsia="pl-PL"/>
              </w:rPr>
              <w:t>Adsorpcja na węglu aktywnym,</w:t>
            </w:r>
          </w:p>
        </w:tc>
        <w:tc>
          <w:tcPr>
            <w:tcW w:w="2551" w:type="dxa"/>
            <w:gridSpan w:val="2"/>
            <w:shd w:val="clear" w:color="auto" w:fill="auto"/>
          </w:tcPr>
          <w:p w14:paraId="0681279F"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vMerge/>
            <w:shd w:val="clear" w:color="auto" w:fill="auto"/>
          </w:tcPr>
          <w:p w14:paraId="23D9BF21"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661BD4DC" w14:textId="77777777" w:rsidTr="00EF2B1C">
        <w:trPr>
          <w:gridAfter w:val="1"/>
          <w:wAfter w:w="708" w:type="dxa"/>
        </w:trPr>
        <w:tc>
          <w:tcPr>
            <w:tcW w:w="710" w:type="dxa"/>
            <w:vMerge/>
            <w:shd w:val="clear" w:color="auto" w:fill="auto"/>
          </w:tcPr>
          <w:p w14:paraId="782AACF6"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183A41BF"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w:t>
            </w:r>
            <w:r w:rsidRPr="00273288">
              <w:rPr>
                <w:rFonts w:eastAsia="Times New Roman" w:cs="Arial"/>
                <w:sz w:val="20"/>
                <w:szCs w:val="14"/>
                <w:lang w:eastAsia="pl-PL"/>
              </w:rPr>
              <w:t xml:space="preserve">      </w:t>
            </w:r>
            <w:r w:rsidRPr="00273288">
              <w:rPr>
                <w:rFonts w:eastAsia="Times New Roman" w:cs="Arial"/>
                <w:sz w:val="20"/>
                <w:szCs w:val="24"/>
                <w:lang w:eastAsia="pl-PL"/>
              </w:rPr>
              <w:t>Strącanie,</w:t>
            </w:r>
          </w:p>
        </w:tc>
        <w:tc>
          <w:tcPr>
            <w:tcW w:w="2551" w:type="dxa"/>
            <w:gridSpan w:val="2"/>
            <w:shd w:val="clear" w:color="auto" w:fill="auto"/>
          </w:tcPr>
          <w:p w14:paraId="0DF8F0EA"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vMerge/>
            <w:shd w:val="clear" w:color="auto" w:fill="auto"/>
          </w:tcPr>
          <w:p w14:paraId="223F0126"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3FBC8275" w14:textId="77777777" w:rsidTr="00EF2B1C">
        <w:trPr>
          <w:gridAfter w:val="1"/>
          <w:wAfter w:w="708" w:type="dxa"/>
        </w:trPr>
        <w:tc>
          <w:tcPr>
            <w:tcW w:w="710" w:type="dxa"/>
            <w:vMerge/>
            <w:shd w:val="clear" w:color="auto" w:fill="auto"/>
          </w:tcPr>
          <w:p w14:paraId="54C1F5C1"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2FFDD44A"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w:t>
            </w:r>
            <w:r w:rsidRPr="00273288">
              <w:rPr>
                <w:rFonts w:eastAsia="Times New Roman" w:cs="Arial"/>
                <w:sz w:val="20"/>
                <w:szCs w:val="14"/>
                <w:lang w:eastAsia="pl-PL"/>
              </w:rPr>
              <w:t xml:space="preserve">      </w:t>
            </w:r>
            <w:r w:rsidRPr="00273288">
              <w:rPr>
                <w:rFonts w:eastAsia="Times New Roman" w:cs="Arial"/>
                <w:sz w:val="20"/>
                <w:szCs w:val="24"/>
                <w:lang w:eastAsia="pl-PL"/>
              </w:rPr>
              <w:t>Utlenianie,</w:t>
            </w:r>
          </w:p>
        </w:tc>
        <w:tc>
          <w:tcPr>
            <w:tcW w:w="2551" w:type="dxa"/>
            <w:gridSpan w:val="2"/>
            <w:shd w:val="clear" w:color="auto" w:fill="auto"/>
          </w:tcPr>
          <w:p w14:paraId="37C5F94B"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vMerge/>
            <w:shd w:val="clear" w:color="auto" w:fill="auto"/>
          </w:tcPr>
          <w:p w14:paraId="40F986FE"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63EE8C0A" w14:textId="77777777" w:rsidTr="00EF2B1C">
        <w:trPr>
          <w:gridAfter w:val="1"/>
          <w:wAfter w:w="708" w:type="dxa"/>
        </w:trPr>
        <w:tc>
          <w:tcPr>
            <w:tcW w:w="710" w:type="dxa"/>
            <w:vMerge/>
            <w:shd w:val="clear" w:color="auto" w:fill="auto"/>
          </w:tcPr>
          <w:p w14:paraId="3DE5A795"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2E5ADA3E"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w:t>
            </w:r>
            <w:r w:rsidRPr="00273288">
              <w:rPr>
                <w:rFonts w:eastAsia="Times New Roman" w:cs="Arial"/>
                <w:sz w:val="20"/>
                <w:szCs w:val="14"/>
                <w:lang w:eastAsia="pl-PL"/>
              </w:rPr>
              <w:t xml:space="preserve">      </w:t>
            </w:r>
            <w:r w:rsidRPr="00273288">
              <w:rPr>
                <w:rFonts w:eastAsia="Times New Roman" w:cs="Arial"/>
                <w:sz w:val="20"/>
                <w:szCs w:val="24"/>
                <w:lang w:eastAsia="pl-PL"/>
              </w:rPr>
              <w:t>Wymiana jonowa,</w:t>
            </w:r>
          </w:p>
        </w:tc>
        <w:tc>
          <w:tcPr>
            <w:tcW w:w="2551" w:type="dxa"/>
            <w:gridSpan w:val="2"/>
            <w:shd w:val="clear" w:color="auto" w:fill="auto"/>
          </w:tcPr>
          <w:p w14:paraId="6E735191"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vMerge/>
            <w:shd w:val="clear" w:color="auto" w:fill="auto"/>
          </w:tcPr>
          <w:p w14:paraId="590D07BC"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616E40C4" w14:textId="77777777" w:rsidTr="00EF2B1C">
        <w:trPr>
          <w:gridAfter w:val="1"/>
          <w:wAfter w:w="708" w:type="dxa"/>
        </w:trPr>
        <w:tc>
          <w:tcPr>
            <w:tcW w:w="710" w:type="dxa"/>
            <w:vMerge/>
            <w:shd w:val="clear" w:color="auto" w:fill="auto"/>
          </w:tcPr>
          <w:p w14:paraId="517F462E"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1AB437CB"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w:t>
            </w:r>
            <w:r w:rsidRPr="00273288">
              <w:rPr>
                <w:rFonts w:eastAsia="Times New Roman" w:cs="Arial"/>
                <w:sz w:val="20"/>
                <w:szCs w:val="14"/>
                <w:lang w:eastAsia="pl-PL"/>
              </w:rPr>
              <w:t xml:space="preserve">      </w:t>
            </w:r>
            <w:r w:rsidRPr="00273288">
              <w:rPr>
                <w:rFonts w:eastAsia="Times New Roman" w:cs="Arial"/>
                <w:sz w:val="20"/>
                <w:szCs w:val="24"/>
                <w:lang w:eastAsia="pl-PL"/>
              </w:rPr>
              <w:t>Odpędzanie,</w:t>
            </w:r>
          </w:p>
        </w:tc>
        <w:tc>
          <w:tcPr>
            <w:tcW w:w="2551" w:type="dxa"/>
            <w:gridSpan w:val="2"/>
            <w:shd w:val="clear" w:color="auto" w:fill="auto"/>
          </w:tcPr>
          <w:p w14:paraId="0ECD1B80"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vMerge/>
            <w:shd w:val="clear" w:color="auto" w:fill="auto"/>
          </w:tcPr>
          <w:p w14:paraId="6DA4AC2E"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22A71584" w14:textId="77777777" w:rsidTr="00EF2B1C">
        <w:trPr>
          <w:gridAfter w:val="1"/>
          <w:wAfter w:w="708" w:type="dxa"/>
        </w:trPr>
        <w:tc>
          <w:tcPr>
            <w:tcW w:w="710" w:type="dxa"/>
            <w:vMerge/>
            <w:shd w:val="clear" w:color="auto" w:fill="auto"/>
          </w:tcPr>
          <w:p w14:paraId="5DB79A4F"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67A7B33F"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w:t>
            </w:r>
            <w:r w:rsidRPr="00273288">
              <w:rPr>
                <w:rFonts w:eastAsia="Times New Roman" w:cs="Arial"/>
                <w:sz w:val="20"/>
                <w:szCs w:val="14"/>
                <w:lang w:eastAsia="pl-PL"/>
              </w:rPr>
              <w:t xml:space="preserve">      </w:t>
            </w:r>
            <w:r w:rsidRPr="00273288">
              <w:rPr>
                <w:rFonts w:eastAsia="Times New Roman" w:cs="Arial"/>
                <w:sz w:val="20"/>
                <w:szCs w:val="24"/>
                <w:lang w:eastAsia="pl-PL"/>
              </w:rPr>
              <w:t>Osmoza odwrócona.</w:t>
            </w:r>
          </w:p>
        </w:tc>
        <w:tc>
          <w:tcPr>
            <w:tcW w:w="2551" w:type="dxa"/>
            <w:gridSpan w:val="2"/>
            <w:shd w:val="clear" w:color="auto" w:fill="auto"/>
          </w:tcPr>
          <w:p w14:paraId="27945CF8"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vMerge/>
            <w:shd w:val="clear" w:color="auto" w:fill="auto"/>
          </w:tcPr>
          <w:p w14:paraId="01BF4AD9"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7506C860" w14:textId="77777777" w:rsidTr="00EF2B1C">
        <w:trPr>
          <w:gridAfter w:val="1"/>
          <w:wAfter w:w="708" w:type="dxa"/>
        </w:trPr>
        <w:tc>
          <w:tcPr>
            <w:tcW w:w="710" w:type="dxa"/>
            <w:vMerge/>
            <w:shd w:val="clear" w:color="auto" w:fill="auto"/>
          </w:tcPr>
          <w:p w14:paraId="7EF122A6"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03CB25E8"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d)</w:t>
            </w:r>
            <w:r w:rsidRPr="00273288">
              <w:rPr>
                <w:rFonts w:eastAsia="Times New Roman" w:cs="Arial"/>
                <w:sz w:val="20"/>
                <w:szCs w:val="14"/>
                <w:lang w:eastAsia="pl-PL"/>
              </w:rPr>
              <w:t xml:space="preserve">   </w:t>
            </w:r>
            <w:r w:rsidRPr="00273288">
              <w:rPr>
                <w:rFonts w:eastAsia="Times New Roman" w:cs="Arial"/>
                <w:sz w:val="20"/>
                <w:szCs w:val="24"/>
                <w:lang w:eastAsia="pl-PL"/>
              </w:rPr>
              <w:t>Ostateczne usuwanie substancji stałych,</w:t>
            </w:r>
          </w:p>
        </w:tc>
        <w:tc>
          <w:tcPr>
            <w:tcW w:w="2551" w:type="dxa"/>
            <w:gridSpan w:val="2"/>
            <w:shd w:val="clear" w:color="auto" w:fill="auto"/>
          </w:tcPr>
          <w:p w14:paraId="2379E277"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vMerge/>
            <w:shd w:val="clear" w:color="auto" w:fill="auto"/>
          </w:tcPr>
          <w:p w14:paraId="15F1B704"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339F65DB" w14:textId="77777777" w:rsidTr="00EF2B1C">
        <w:trPr>
          <w:gridAfter w:val="1"/>
          <w:wAfter w:w="708" w:type="dxa"/>
        </w:trPr>
        <w:tc>
          <w:tcPr>
            <w:tcW w:w="710" w:type="dxa"/>
            <w:vMerge/>
            <w:shd w:val="clear" w:color="auto" w:fill="auto"/>
          </w:tcPr>
          <w:p w14:paraId="2042065C"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1FFAB816"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w:t>
            </w:r>
            <w:r w:rsidRPr="00273288">
              <w:rPr>
                <w:rFonts w:eastAsia="Times New Roman" w:cs="Arial"/>
                <w:sz w:val="20"/>
                <w:szCs w:val="14"/>
                <w:lang w:eastAsia="pl-PL"/>
              </w:rPr>
              <w:t xml:space="preserve">      </w:t>
            </w:r>
            <w:r w:rsidRPr="00273288">
              <w:rPr>
                <w:rFonts w:eastAsia="Times New Roman" w:cs="Arial"/>
                <w:sz w:val="20"/>
                <w:szCs w:val="24"/>
                <w:lang w:eastAsia="pl-PL"/>
              </w:rPr>
              <w:t>Koagulacja i flokulacja,</w:t>
            </w:r>
          </w:p>
        </w:tc>
        <w:tc>
          <w:tcPr>
            <w:tcW w:w="2551" w:type="dxa"/>
            <w:gridSpan w:val="2"/>
            <w:shd w:val="clear" w:color="auto" w:fill="auto"/>
          </w:tcPr>
          <w:p w14:paraId="7074F476"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vMerge/>
            <w:shd w:val="clear" w:color="auto" w:fill="auto"/>
          </w:tcPr>
          <w:p w14:paraId="51D35637"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571C8E65" w14:textId="77777777" w:rsidTr="00EF2B1C">
        <w:trPr>
          <w:gridAfter w:val="1"/>
          <w:wAfter w:w="708" w:type="dxa"/>
        </w:trPr>
        <w:tc>
          <w:tcPr>
            <w:tcW w:w="710" w:type="dxa"/>
            <w:vMerge/>
            <w:shd w:val="clear" w:color="auto" w:fill="auto"/>
          </w:tcPr>
          <w:p w14:paraId="05134F4A"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50D57D5C"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w:t>
            </w:r>
            <w:r w:rsidRPr="00273288">
              <w:rPr>
                <w:rFonts w:eastAsia="Times New Roman" w:cs="Arial"/>
                <w:sz w:val="20"/>
                <w:szCs w:val="14"/>
                <w:lang w:eastAsia="pl-PL"/>
              </w:rPr>
              <w:t xml:space="preserve">      </w:t>
            </w:r>
            <w:r w:rsidRPr="00273288">
              <w:rPr>
                <w:rFonts w:eastAsia="Times New Roman" w:cs="Arial"/>
                <w:sz w:val="20"/>
                <w:szCs w:val="24"/>
                <w:lang w:eastAsia="pl-PL"/>
              </w:rPr>
              <w:t>Sedymentacja,</w:t>
            </w:r>
          </w:p>
        </w:tc>
        <w:tc>
          <w:tcPr>
            <w:tcW w:w="2551" w:type="dxa"/>
            <w:gridSpan w:val="2"/>
            <w:shd w:val="clear" w:color="auto" w:fill="auto"/>
          </w:tcPr>
          <w:p w14:paraId="29370418"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vMerge/>
            <w:shd w:val="clear" w:color="auto" w:fill="auto"/>
          </w:tcPr>
          <w:p w14:paraId="3EA4E61C"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7B9D0F36" w14:textId="77777777" w:rsidTr="00EF2B1C">
        <w:trPr>
          <w:gridAfter w:val="1"/>
          <w:wAfter w:w="708" w:type="dxa"/>
        </w:trPr>
        <w:tc>
          <w:tcPr>
            <w:tcW w:w="710" w:type="dxa"/>
            <w:vMerge/>
            <w:shd w:val="clear" w:color="auto" w:fill="auto"/>
          </w:tcPr>
          <w:p w14:paraId="7D8FAACE"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0B98932E"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w:t>
            </w:r>
            <w:r w:rsidRPr="00273288">
              <w:rPr>
                <w:rFonts w:eastAsia="Times New Roman" w:cs="Arial"/>
                <w:sz w:val="20"/>
                <w:szCs w:val="14"/>
                <w:lang w:eastAsia="pl-PL"/>
              </w:rPr>
              <w:t xml:space="preserve">      </w:t>
            </w:r>
            <w:r w:rsidRPr="00273288">
              <w:rPr>
                <w:rFonts w:eastAsia="Times New Roman" w:cs="Arial"/>
                <w:sz w:val="20"/>
                <w:szCs w:val="24"/>
                <w:lang w:eastAsia="pl-PL"/>
              </w:rPr>
              <w:t>Filtracja,</w:t>
            </w:r>
          </w:p>
        </w:tc>
        <w:tc>
          <w:tcPr>
            <w:tcW w:w="2551" w:type="dxa"/>
            <w:gridSpan w:val="2"/>
            <w:shd w:val="clear" w:color="auto" w:fill="auto"/>
          </w:tcPr>
          <w:p w14:paraId="77530660"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vMerge/>
            <w:shd w:val="clear" w:color="auto" w:fill="auto"/>
          </w:tcPr>
          <w:p w14:paraId="472899B2"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45C4EB2E" w14:textId="77777777" w:rsidTr="00EF2B1C">
        <w:trPr>
          <w:gridAfter w:val="1"/>
          <w:wAfter w:w="708" w:type="dxa"/>
        </w:trPr>
        <w:tc>
          <w:tcPr>
            <w:tcW w:w="710" w:type="dxa"/>
            <w:vMerge/>
            <w:shd w:val="clear" w:color="auto" w:fill="auto"/>
          </w:tcPr>
          <w:p w14:paraId="535D8ABE"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46A08C3D"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w:t>
            </w:r>
            <w:r w:rsidRPr="00273288">
              <w:rPr>
                <w:rFonts w:eastAsia="Times New Roman" w:cs="Arial"/>
                <w:sz w:val="20"/>
                <w:szCs w:val="14"/>
                <w:lang w:eastAsia="pl-PL"/>
              </w:rPr>
              <w:t xml:space="preserve">      </w:t>
            </w:r>
            <w:proofErr w:type="spellStart"/>
            <w:r w:rsidRPr="00273288">
              <w:rPr>
                <w:rFonts w:eastAsia="Times New Roman" w:cs="Arial"/>
                <w:sz w:val="20"/>
                <w:szCs w:val="24"/>
                <w:lang w:eastAsia="pl-PL"/>
              </w:rPr>
              <w:t>Floatacja</w:t>
            </w:r>
            <w:proofErr w:type="spellEnd"/>
            <w:r w:rsidRPr="00273288">
              <w:rPr>
                <w:rFonts w:eastAsia="Times New Roman" w:cs="Arial"/>
                <w:sz w:val="20"/>
                <w:szCs w:val="24"/>
                <w:lang w:eastAsia="pl-PL"/>
              </w:rPr>
              <w:t>.</w:t>
            </w:r>
          </w:p>
        </w:tc>
        <w:tc>
          <w:tcPr>
            <w:tcW w:w="2551" w:type="dxa"/>
            <w:gridSpan w:val="2"/>
            <w:shd w:val="clear" w:color="auto" w:fill="auto"/>
          </w:tcPr>
          <w:p w14:paraId="1830EB9C"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vMerge/>
            <w:shd w:val="clear" w:color="auto" w:fill="auto"/>
          </w:tcPr>
          <w:p w14:paraId="27CB8548"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509BCC56" w14:textId="77777777" w:rsidTr="00EF2B1C">
        <w:trPr>
          <w:gridAfter w:val="1"/>
          <w:wAfter w:w="708" w:type="dxa"/>
        </w:trPr>
        <w:tc>
          <w:tcPr>
            <w:tcW w:w="710" w:type="dxa"/>
            <w:shd w:val="clear" w:color="auto" w:fill="E7E6E6"/>
          </w:tcPr>
          <w:p w14:paraId="2E7F1D40" w14:textId="77777777" w:rsidR="00273288" w:rsidRPr="00273288" w:rsidRDefault="00273288" w:rsidP="00273288">
            <w:pPr>
              <w:spacing w:after="0" w:line="240" w:lineRule="auto"/>
              <w:rPr>
                <w:rFonts w:eastAsia="Times New Roman" w:cs="Arial"/>
                <w:szCs w:val="24"/>
                <w:lang w:eastAsia="pl-PL"/>
              </w:rPr>
            </w:pPr>
          </w:p>
        </w:tc>
        <w:tc>
          <w:tcPr>
            <w:tcW w:w="5670" w:type="dxa"/>
            <w:gridSpan w:val="10"/>
            <w:shd w:val="clear" w:color="auto" w:fill="E7E6E6"/>
          </w:tcPr>
          <w:p w14:paraId="5D91FC69" w14:textId="77777777" w:rsidR="00273288" w:rsidRPr="00273288" w:rsidRDefault="00273288" w:rsidP="00273288">
            <w:pPr>
              <w:spacing w:after="0" w:line="240" w:lineRule="auto"/>
              <w:jc w:val="center"/>
              <w:rPr>
                <w:rFonts w:eastAsia="Times New Roman" w:cs="Arial"/>
                <w:b/>
                <w:bCs/>
                <w:szCs w:val="24"/>
                <w:lang w:eastAsia="pl-PL"/>
              </w:rPr>
            </w:pPr>
            <w:r w:rsidRPr="00273288">
              <w:rPr>
                <w:rFonts w:eastAsia="Times New Roman" w:cs="Arial"/>
                <w:b/>
                <w:bCs/>
                <w:szCs w:val="24"/>
                <w:lang w:eastAsia="pl-PL"/>
              </w:rPr>
              <w:t>EFEKTYWNE WYKORZYSTANIE MATERIAŁÓW</w:t>
            </w:r>
          </w:p>
        </w:tc>
        <w:tc>
          <w:tcPr>
            <w:tcW w:w="2551" w:type="dxa"/>
            <w:gridSpan w:val="2"/>
            <w:shd w:val="clear" w:color="auto" w:fill="E7E6E6"/>
          </w:tcPr>
          <w:p w14:paraId="448D3205" w14:textId="77777777" w:rsidR="00273288" w:rsidRPr="00273288" w:rsidRDefault="00273288" w:rsidP="00273288">
            <w:pPr>
              <w:spacing w:after="0" w:line="240" w:lineRule="auto"/>
              <w:rPr>
                <w:rFonts w:eastAsia="Times New Roman" w:cs="Arial"/>
                <w:sz w:val="20"/>
                <w:szCs w:val="20"/>
                <w:lang w:eastAsia="pl-PL"/>
              </w:rPr>
            </w:pPr>
          </w:p>
        </w:tc>
        <w:tc>
          <w:tcPr>
            <w:tcW w:w="1560" w:type="dxa"/>
            <w:shd w:val="clear" w:color="auto" w:fill="E7E6E6"/>
          </w:tcPr>
          <w:p w14:paraId="77C4B68A"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7A4DB2E9" w14:textId="77777777" w:rsidTr="00EF2B1C">
        <w:trPr>
          <w:gridAfter w:val="1"/>
          <w:wAfter w:w="708" w:type="dxa"/>
        </w:trPr>
        <w:tc>
          <w:tcPr>
            <w:tcW w:w="710" w:type="dxa"/>
            <w:shd w:val="clear" w:color="auto" w:fill="auto"/>
          </w:tcPr>
          <w:p w14:paraId="03FAD0FE"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35</w:t>
            </w:r>
          </w:p>
        </w:tc>
        <w:tc>
          <w:tcPr>
            <w:tcW w:w="5670" w:type="dxa"/>
            <w:gridSpan w:val="10"/>
            <w:tcBorders>
              <w:top w:val="nil"/>
              <w:left w:val="nil"/>
              <w:bottom w:val="single" w:sz="4" w:space="0" w:color="auto"/>
              <w:right w:val="single" w:sz="4" w:space="0" w:color="auto"/>
            </w:tcBorders>
            <w:shd w:val="clear" w:color="auto" w:fill="auto"/>
          </w:tcPr>
          <w:p w14:paraId="48305A45" w14:textId="77777777" w:rsidR="00273288" w:rsidRPr="00273288" w:rsidRDefault="00273288" w:rsidP="00273288">
            <w:pPr>
              <w:spacing w:after="0" w:line="240" w:lineRule="auto"/>
              <w:rPr>
                <w:rFonts w:eastAsia="Times New Roman" w:cs="Arial"/>
                <w:b/>
                <w:bCs/>
                <w:sz w:val="20"/>
                <w:szCs w:val="24"/>
                <w:lang w:eastAsia="pl-PL"/>
              </w:rPr>
            </w:pPr>
            <w:r w:rsidRPr="00273288">
              <w:rPr>
                <w:rFonts w:eastAsia="Times New Roman" w:cs="Arial"/>
                <w:b/>
                <w:bCs/>
                <w:sz w:val="20"/>
                <w:szCs w:val="24"/>
                <w:lang w:eastAsia="pl-PL"/>
              </w:rPr>
              <w:t>Aby zwiększyć efektywność gospodarowania zasobami, w ramach BAT postępowanie z popiołami paleniskowymi i ich obróbka muszą odbywać się osobno od pozostałości z oczyszczania spalin (FCG).</w:t>
            </w:r>
          </w:p>
          <w:p w14:paraId="0203D32D" w14:textId="77777777" w:rsidR="00273288" w:rsidRPr="00273288" w:rsidRDefault="00273288" w:rsidP="00273288">
            <w:pPr>
              <w:spacing w:after="0" w:line="240" w:lineRule="auto"/>
              <w:rPr>
                <w:rFonts w:eastAsia="Times New Roman" w:cs="Arial"/>
                <w:b/>
                <w:bCs/>
                <w:sz w:val="20"/>
                <w:szCs w:val="24"/>
                <w:lang w:eastAsia="pl-PL"/>
              </w:rPr>
            </w:pPr>
          </w:p>
        </w:tc>
        <w:tc>
          <w:tcPr>
            <w:tcW w:w="2551" w:type="dxa"/>
            <w:gridSpan w:val="2"/>
            <w:shd w:val="clear" w:color="auto" w:fill="auto"/>
          </w:tcPr>
          <w:p w14:paraId="67C90B1C"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Nie dotyczy</w:t>
            </w:r>
          </w:p>
          <w:p w14:paraId="26BC1FFF"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Instalacja nie wytwarza popiołów paleniskowych.</w:t>
            </w:r>
          </w:p>
        </w:tc>
        <w:tc>
          <w:tcPr>
            <w:tcW w:w="1560" w:type="dxa"/>
            <w:shd w:val="clear" w:color="auto" w:fill="auto"/>
          </w:tcPr>
          <w:p w14:paraId="1A24368E" w14:textId="77777777" w:rsidR="00273288" w:rsidRPr="00273288" w:rsidRDefault="00273288" w:rsidP="00273288">
            <w:pPr>
              <w:spacing w:after="0" w:line="240" w:lineRule="auto"/>
              <w:jc w:val="both"/>
              <w:rPr>
                <w:rFonts w:eastAsia="Times New Roman" w:cs="Arial"/>
                <w:b/>
                <w:bCs/>
                <w:sz w:val="20"/>
                <w:szCs w:val="20"/>
                <w:lang w:eastAsia="pl-PL"/>
              </w:rPr>
            </w:pPr>
            <w:r w:rsidRPr="00273288">
              <w:rPr>
                <w:rFonts w:eastAsia="Times New Roman" w:cs="Arial"/>
                <w:b/>
                <w:bCs/>
                <w:sz w:val="20"/>
                <w:szCs w:val="20"/>
                <w:lang w:eastAsia="pl-PL"/>
              </w:rPr>
              <w:t xml:space="preserve">Nie dotyczy </w:t>
            </w:r>
          </w:p>
        </w:tc>
      </w:tr>
      <w:tr w:rsidR="00273288" w:rsidRPr="00273288" w14:paraId="5D0FF918" w14:textId="77777777" w:rsidTr="00EF2B1C">
        <w:trPr>
          <w:gridAfter w:val="1"/>
          <w:wAfter w:w="708" w:type="dxa"/>
        </w:trPr>
        <w:tc>
          <w:tcPr>
            <w:tcW w:w="710" w:type="dxa"/>
            <w:vMerge w:val="restart"/>
            <w:shd w:val="clear" w:color="auto" w:fill="auto"/>
          </w:tcPr>
          <w:p w14:paraId="11D57FDF"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36</w:t>
            </w:r>
          </w:p>
        </w:tc>
        <w:tc>
          <w:tcPr>
            <w:tcW w:w="5670" w:type="dxa"/>
            <w:gridSpan w:val="10"/>
            <w:tcBorders>
              <w:top w:val="nil"/>
              <w:left w:val="single" w:sz="4" w:space="0" w:color="auto"/>
              <w:bottom w:val="single" w:sz="4" w:space="0" w:color="auto"/>
              <w:right w:val="single" w:sz="4" w:space="0" w:color="auto"/>
            </w:tcBorders>
            <w:shd w:val="clear" w:color="auto" w:fill="auto"/>
          </w:tcPr>
          <w:p w14:paraId="46973ECA" w14:textId="77777777" w:rsidR="00273288" w:rsidRPr="00273288" w:rsidRDefault="00273288" w:rsidP="00273288">
            <w:pPr>
              <w:spacing w:after="0" w:line="240" w:lineRule="auto"/>
              <w:rPr>
                <w:rFonts w:eastAsia="Times New Roman" w:cs="Arial"/>
                <w:b/>
                <w:bCs/>
                <w:sz w:val="20"/>
                <w:szCs w:val="24"/>
                <w:lang w:eastAsia="pl-PL"/>
              </w:rPr>
            </w:pPr>
            <w:r w:rsidRPr="00273288">
              <w:rPr>
                <w:rFonts w:eastAsia="Times New Roman" w:cs="Arial"/>
                <w:b/>
                <w:bCs/>
                <w:sz w:val="20"/>
                <w:szCs w:val="24"/>
                <w:lang w:eastAsia="pl-PL"/>
              </w:rPr>
              <w:t>Aby zwiększyć efektywność gospodarowania zasobami w przypadku obróbki żużli i popiołów paleniskowych, w ramach BAT należy stosować odpowiednią kombinację poniższych technik na podstawie oceny ryzyka, w zależności od niebezpiecznych właściwości żużli i popiołów paleniskowych.</w:t>
            </w:r>
          </w:p>
        </w:tc>
        <w:tc>
          <w:tcPr>
            <w:tcW w:w="2551" w:type="dxa"/>
            <w:gridSpan w:val="2"/>
            <w:shd w:val="clear" w:color="auto" w:fill="auto"/>
          </w:tcPr>
          <w:p w14:paraId="3350AEBD"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Nie dotyczy</w:t>
            </w:r>
          </w:p>
          <w:p w14:paraId="394C5CF5"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Instalacja nie wytwarza popiołów paleniskowych.</w:t>
            </w:r>
          </w:p>
        </w:tc>
        <w:tc>
          <w:tcPr>
            <w:tcW w:w="1560" w:type="dxa"/>
            <w:shd w:val="clear" w:color="auto" w:fill="auto"/>
          </w:tcPr>
          <w:p w14:paraId="4196E3BE"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Nie dotyczy</w:t>
            </w:r>
          </w:p>
          <w:p w14:paraId="54ABC777" w14:textId="77777777" w:rsidR="00273288" w:rsidRPr="00273288" w:rsidRDefault="00273288" w:rsidP="00273288">
            <w:pPr>
              <w:spacing w:after="0" w:line="240" w:lineRule="auto"/>
              <w:rPr>
                <w:rFonts w:eastAsia="Times New Roman" w:cs="Arial"/>
                <w:b/>
                <w:bCs/>
                <w:sz w:val="20"/>
                <w:szCs w:val="20"/>
                <w:lang w:eastAsia="pl-PL"/>
              </w:rPr>
            </w:pPr>
          </w:p>
        </w:tc>
      </w:tr>
      <w:tr w:rsidR="00273288" w:rsidRPr="00273288" w14:paraId="1DD64A0A" w14:textId="77777777" w:rsidTr="00EF2B1C">
        <w:trPr>
          <w:gridAfter w:val="1"/>
          <w:wAfter w:w="708" w:type="dxa"/>
        </w:trPr>
        <w:tc>
          <w:tcPr>
            <w:tcW w:w="710" w:type="dxa"/>
            <w:vMerge/>
            <w:shd w:val="clear" w:color="auto" w:fill="auto"/>
          </w:tcPr>
          <w:p w14:paraId="48D3F7E4"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06D9CE6F"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a)</w:t>
            </w:r>
            <w:r w:rsidRPr="00273288">
              <w:rPr>
                <w:rFonts w:eastAsia="Times New Roman" w:cs="Arial"/>
                <w:sz w:val="20"/>
                <w:szCs w:val="14"/>
                <w:lang w:eastAsia="pl-PL"/>
              </w:rPr>
              <w:t xml:space="preserve">    </w:t>
            </w:r>
            <w:r w:rsidRPr="00273288">
              <w:rPr>
                <w:rFonts w:eastAsia="Times New Roman" w:cs="Arial"/>
                <w:sz w:val="20"/>
                <w:szCs w:val="24"/>
                <w:lang w:eastAsia="pl-PL"/>
              </w:rPr>
              <w:t>Metoda przesiewania</w:t>
            </w:r>
          </w:p>
        </w:tc>
        <w:tc>
          <w:tcPr>
            <w:tcW w:w="2551" w:type="dxa"/>
            <w:gridSpan w:val="2"/>
            <w:shd w:val="clear" w:color="auto" w:fill="auto"/>
          </w:tcPr>
          <w:p w14:paraId="6CD11B50"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shd w:val="clear" w:color="auto" w:fill="auto"/>
          </w:tcPr>
          <w:p w14:paraId="2D11C599"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1E70F2F4" w14:textId="77777777" w:rsidTr="00EF2B1C">
        <w:trPr>
          <w:gridAfter w:val="1"/>
          <w:wAfter w:w="708" w:type="dxa"/>
        </w:trPr>
        <w:tc>
          <w:tcPr>
            <w:tcW w:w="710" w:type="dxa"/>
            <w:vMerge/>
            <w:shd w:val="clear" w:color="auto" w:fill="auto"/>
          </w:tcPr>
          <w:p w14:paraId="40E311BD"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622C4AA9"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b)</w:t>
            </w:r>
            <w:r w:rsidRPr="00273288">
              <w:rPr>
                <w:rFonts w:eastAsia="Times New Roman" w:cs="Arial"/>
                <w:sz w:val="20"/>
                <w:szCs w:val="14"/>
                <w:lang w:eastAsia="pl-PL"/>
              </w:rPr>
              <w:t xml:space="preserve">   </w:t>
            </w:r>
            <w:r w:rsidRPr="00273288">
              <w:rPr>
                <w:rFonts w:eastAsia="Times New Roman" w:cs="Arial"/>
                <w:sz w:val="20"/>
                <w:szCs w:val="24"/>
                <w:lang w:eastAsia="pl-PL"/>
              </w:rPr>
              <w:t>Kruszenie</w:t>
            </w:r>
          </w:p>
        </w:tc>
        <w:tc>
          <w:tcPr>
            <w:tcW w:w="2551" w:type="dxa"/>
            <w:gridSpan w:val="2"/>
            <w:shd w:val="clear" w:color="auto" w:fill="auto"/>
          </w:tcPr>
          <w:p w14:paraId="58392EC7"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shd w:val="clear" w:color="auto" w:fill="auto"/>
          </w:tcPr>
          <w:p w14:paraId="24C46C06"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5D1951F4" w14:textId="77777777" w:rsidTr="00EF2B1C">
        <w:trPr>
          <w:gridAfter w:val="1"/>
          <w:wAfter w:w="708" w:type="dxa"/>
        </w:trPr>
        <w:tc>
          <w:tcPr>
            <w:tcW w:w="710" w:type="dxa"/>
            <w:vMerge/>
            <w:shd w:val="clear" w:color="auto" w:fill="auto"/>
          </w:tcPr>
          <w:p w14:paraId="6E254D22"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tcPr>
          <w:p w14:paraId="280D1108"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c)</w:t>
            </w:r>
            <w:r w:rsidRPr="00273288">
              <w:rPr>
                <w:rFonts w:eastAsia="Times New Roman" w:cs="Arial"/>
                <w:sz w:val="20"/>
                <w:szCs w:val="14"/>
                <w:lang w:eastAsia="pl-PL"/>
              </w:rPr>
              <w:t xml:space="preserve">    </w:t>
            </w:r>
            <w:r w:rsidRPr="00273288">
              <w:rPr>
                <w:rFonts w:eastAsia="Times New Roman" w:cs="Arial"/>
                <w:sz w:val="20"/>
                <w:szCs w:val="24"/>
                <w:lang w:eastAsia="pl-PL"/>
              </w:rPr>
              <w:t>Separacja powietrzna</w:t>
            </w:r>
          </w:p>
        </w:tc>
        <w:tc>
          <w:tcPr>
            <w:tcW w:w="2551" w:type="dxa"/>
            <w:gridSpan w:val="2"/>
            <w:shd w:val="clear" w:color="auto" w:fill="auto"/>
          </w:tcPr>
          <w:p w14:paraId="1853272A"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shd w:val="clear" w:color="auto" w:fill="auto"/>
          </w:tcPr>
          <w:p w14:paraId="49124622"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46E65625" w14:textId="77777777" w:rsidTr="00EF2B1C">
        <w:trPr>
          <w:gridAfter w:val="1"/>
          <w:wAfter w:w="708" w:type="dxa"/>
        </w:trPr>
        <w:tc>
          <w:tcPr>
            <w:tcW w:w="710" w:type="dxa"/>
            <w:vMerge/>
            <w:shd w:val="clear" w:color="auto" w:fill="auto"/>
          </w:tcPr>
          <w:p w14:paraId="2F69E20C"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0C11A920"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d)</w:t>
            </w:r>
            <w:r w:rsidRPr="00273288">
              <w:rPr>
                <w:rFonts w:eastAsia="Times New Roman" w:cs="Arial"/>
                <w:sz w:val="20"/>
                <w:szCs w:val="14"/>
                <w:lang w:eastAsia="pl-PL"/>
              </w:rPr>
              <w:t xml:space="preserve">   </w:t>
            </w:r>
            <w:r w:rsidRPr="00273288">
              <w:rPr>
                <w:rFonts w:eastAsia="Times New Roman" w:cs="Arial"/>
                <w:sz w:val="20"/>
                <w:szCs w:val="24"/>
                <w:lang w:eastAsia="pl-PL"/>
              </w:rPr>
              <w:t>Odzysk metali żelaznych i nieżelaznych</w:t>
            </w:r>
          </w:p>
        </w:tc>
        <w:tc>
          <w:tcPr>
            <w:tcW w:w="2551" w:type="dxa"/>
            <w:gridSpan w:val="2"/>
            <w:shd w:val="clear" w:color="auto" w:fill="auto"/>
          </w:tcPr>
          <w:p w14:paraId="1C91DE09"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shd w:val="clear" w:color="auto" w:fill="auto"/>
          </w:tcPr>
          <w:p w14:paraId="22FFB598"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2E5632C5" w14:textId="77777777" w:rsidTr="00EF2B1C">
        <w:trPr>
          <w:gridAfter w:val="1"/>
          <w:wAfter w:w="708" w:type="dxa"/>
        </w:trPr>
        <w:tc>
          <w:tcPr>
            <w:tcW w:w="710" w:type="dxa"/>
            <w:vMerge/>
            <w:shd w:val="clear" w:color="auto" w:fill="auto"/>
          </w:tcPr>
          <w:p w14:paraId="0D839FB0"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0D91D90A"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e)</w:t>
            </w:r>
            <w:r w:rsidRPr="00273288">
              <w:rPr>
                <w:rFonts w:eastAsia="Times New Roman" w:cs="Arial"/>
                <w:sz w:val="20"/>
                <w:szCs w:val="14"/>
                <w:lang w:eastAsia="pl-PL"/>
              </w:rPr>
              <w:t xml:space="preserve">   </w:t>
            </w:r>
            <w:r w:rsidRPr="00273288">
              <w:rPr>
                <w:rFonts w:eastAsia="Times New Roman" w:cs="Arial"/>
                <w:sz w:val="20"/>
                <w:szCs w:val="24"/>
                <w:lang w:eastAsia="pl-PL"/>
              </w:rPr>
              <w:t>Sezonowanie</w:t>
            </w:r>
          </w:p>
        </w:tc>
        <w:tc>
          <w:tcPr>
            <w:tcW w:w="2551" w:type="dxa"/>
            <w:gridSpan w:val="2"/>
            <w:shd w:val="clear" w:color="auto" w:fill="auto"/>
          </w:tcPr>
          <w:p w14:paraId="2F400DA8"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shd w:val="clear" w:color="auto" w:fill="auto"/>
          </w:tcPr>
          <w:p w14:paraId="4758A246"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39397803" w14:textId="77777777" w:rsidTr="00EF2B1C">
        <w:trPr>
          <w:gridAfter w:val="1"/>
          <w:wAfter w:w="708" w:type="dxa"/>
        </w:trPr>
        <w:tc>
          <w:tcPr>
            <w:tcW w:w="710" w:type="dxa"/>
            <w:vMerge/>
            <w:shd w:val="clear" w:color="auto" w:fill="auto"/>
          </w:tcPr>
          <w:p w14:paraId="3BE67327" w14:textId="77777777" w:rsidR="00273288" w:rsidRPr="00273288" w:rsidRDefault="00273288" w:rsidP="00273288">
            <w:pPr>
              <w:spacing w:after="0" w:line="240" w:lineRule="auto"/>
              <w:rPr>
                <w:rFonts w:eastAsia="Times New Roman" w:cs="Arial"/>
                <w:szCs w:val="24"/>
                <w:lang w:eastAsia="pl-PL"/>
              </w:rPr>
            </w:pPr>
          </w:p>
        </w:tc>
        <w:tc>
          <w:tcPr>
            <w:tcW w:w="5670" w:type="dxa"/>
            <w:gridSpan w:val="10"/>
            <w:tcBorders>
              <w:top w:val="nil"/>
              <w:left w:val="single" w:sz="4" w:space="0" w:color="auto"/>
              <w:bottom w:val="single" w:sz="4" w:space="0" w:color="auto"/>
              <w:right w:val="single" w:sz="4" w:space="0" w:color="auto"/>
            </w:tcBorders>
            <w:shd w:val="clear" w:color="auto" w:fill="auto"/>
          </w:tcPr>
          <w:p w14:paraId="12DC72DE" w14:textId="77777777" w:rsidR="00273288" w:rsidRPr="00273288" w:rsidRDefault="00273288" w:rsidP="00273288">
            <w:pPr>
              <w:spacing w:after="0" w:line="240" w:lineRule="auto"/>
              <w:rPr>
                <w:rFonts w:eastAsia="Times New Roman" w:cs="Arial"/>
                <w:sz w:val="20"/>
                <w:szCs w:val="24"/>
                <w:lang w:eastAsia="pl-PL"/>
              </w:rPr>
            </w:pPr>
            <w:r w:rsidRPr="00273288">
              <w:rPr>
                <w:rFonts w:eastAsia="Times New Roman" w:cs="Arial"/>
                <w:sz w:val="20"/>
                <w:szCs w:val="24"/>
                <w:lang w:eastAsia="pl-PL"/>
              </w:rPr>
              <w:t>f)</w:t>
            </w:r>
            <w:r w:rsidRPr="00273288">
              <w:rPr>
                <w:rFonts w:eastAsia="Times New Roman" w:cs="Arial"/>
                <w:sz w:val="20"/>
                <w:szCs w:val="14"/>
                <w:lang w:eastAsia="pl-PL"/>
              </w:rPr>
              <w:t xml:space="preserve">    </w:t>
            </w:r>
            <w:r w:rsidRPr="00273288">
              <w:rPr>
                <w:rFonts w:eastAsia="Times New Roman" w:cs="Arial"/>
                <w:sz w:val="20"/>
                <w:szCs w:val="24"/>
                <w:lang w:eastAsia="pl-PL"/>
              </w:rPr>
              <w:t>Przemywania</w:t>
            </w:r>
          </w:p>
        </w:tc>
        <w:tc>
          <w:tcPr>
            <w:tcW w:w="2551" w:type="dxa"/>
            <w:gridSpan w:val="2"/>
            <w:shd w:val="clear" w:color="auto" w:fill="auto"/>
          </w:tcPr>
          <w:p w14:paraId="2E2F5E01"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shd w:val="clear" w:color="auto" w:fill="auto"/>
          </w:tcPr>
          <w:p w14:paraId="6A361E68"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52BCF342" w14:textId="77777777" w:rsidTr="00EF2B1C">
        <w:trPr>
          <w:gridAfter w:val="1"/>
          <w:wAfter w:w="708" w:type="dxa"/>
        </w:trPr>
        <w:tc>
          <w:tcPr>
            <w:tcW w:w="710" w:type="dxa"/>
            <w:shd w:val="clear" w:color="auto" w:fill="E7E6E6"/>
          </w:tcPr>
          <w:p w14:paraId="6CBDEB12" w14:textId="77777777" w:rsidR="00273288" w:rsidRPr="00273288" w:rsidRDefault="00273288" w:rsidP="00273288">
            <w:pPr>
              <w:spacing w:after="0" w:line="240" w:lineRule="auto"/>
              <w:rPr>
                <w:rFonts w:eastAsia="Times New Roman" w:cs="Arial"/>
                <w:szCs w:val="24"/>
                <w:lang w:eastAsia="pl-PL"/>
              </w:rPr>
            </w:pPr>
          </w:p>
        </w:tc>
        <w:tc>
          <w:tcPr>
            <w:tcW w:w="5670" w:type="dxa"/>
            <w:gridSpan w:val="10"/>
            <w:shd w:val="clear" w:color="auto" w:fill="E7E6E6"/>
          </w:tcPr>
          <w:p w14:paraId="4CF00587" w14:textId="77777777" w:rsidR="00273288" w:rsidRPr="00273288" w:rsidRDefault="00273288" w:rsidP="00273288">
            <w:pPr>
              <w:spacing w:after="0" w:line="240" w:lineRule="auto"/>
              <w:jc w:val="center"/>
              <w:rPr>
                <w:rFonts w:eastAsia="Times New Roman" w:cs="Arial"/>
                <w:b/>
                <w:bCs/>
                <w:szCs w:val="24"/>
                <w:lang w:eastAsia="pl-PL"/>
              </w:rPr>
            </w:pPr>
            <w:r w:rsidRPr="00273288">
              <w:rPr>
                <w:rFonts w:eastAsia="Times New Roman" w:cs="Arial"/>
                <w:b/>
                <w:bCs/>
                <w:szCs w:val="24"/>
                <w:lang w:eastAsia="pl-PL"/>
              </w:rPr>
              <w:t>HAŁAS</w:t>
            </w:r>
          </w:p>
        </w:tc>
        <w:tc>
          <w:tcPr>
            <w:tcW w:w="2551" w:type="dxa"/>
            <w:gridSpan w:val="2"/>
            <w:shd w:val="clear" w:color="auto" w:fill="E7E6E6"/>
          </w:tcPr>
          <w:p w14:paraId="2F10ECC7" w14:textId="77777777" w:rsidR="00273288" w:rsidRPr="00273288" w:rsidRDefault="00273288" w:rsidP="00273288">
            <w:pPr>
              <w:spacing w:after="0" w:line="240" w:lineRule="auto"/>
              <w:rPr>
                <w:rFonts w:eastAsia="Times New Roman" w:cs="Arial"/>
                <w:sz w:val="20"/>
                <w:szCs w:val="20"/>
                <w:lang w:eastAsia="pl-PL"/>
              </w:rPr>
            </w:pPr>
          </w:p>
        </w:tc>
        <w:tc>
          <w:tcPr>
            <w:tcW w:w="1560" w:type="dxa"/>
            <w:shd w:val="clear" w:color="auto" w:fill="E7E6E6"/>
          </w:tcPr>
          <w:p w14:paraId="375854E0" w14:textId="77777777" w:rsidR="00273288" w:rsidRPr="00273288" w:rsidRDefault="00273288" w:rsidP="00273288">
            <w:pPr>
              <w:spacing w:after="0" w:line="240" w:lineRule="auto"/>
              <w:rPr>
                <w:rFonts w:eastAsia="Times New Roman" w:cs="Arial"/>
                <w:sz w:val="20"/>
                <w:szCs w:val="20"/>
                <w:lang w:eastAsia="pl-PL"/>
              </w:rPr>
            </w:pPr>
          </w:p>
        </w:tc>
      </w:tr>
      <w:tr w:rsidR="00273288" w:rsidRPr="00273288" w14:paraId="09E5EBF3" w14:textId="77777777" w:rsidTr="00EF2B1C">
        <w:trPr>
          <w:gridAfter w:val="1"/>
          <w:wAfter w:w="708" w:type="dxa"/>
        </w:trPr>
        <w:tc>
          <w:tcPr>
            <w:tcW w:w="710" w:type="dxa"/>
            <w:vMerge w:val="restart"/>
            <w:shd w:val="clear" w:color="auto" w:fill="auto"/>
          </w:tcPr>
          <w:p w14:paraId="35CD1BAB" w14:textId="77777777" w:rsidR="00273288" w:rsidRPr="00273288" w:rsidRDefault="00273288" w:rsidP="00273288">
            <w:pPr>
              <w:spacing w:after="0" w:line="240" w:lineRule="auto"/>
              <w:rPr>
                <w:rFonts w:eastAsia="Times New Roman" w:cs="Arial"/>
                <w:szCs w:val="24"/>
                <w:lang w:eastAsia="pl-PL"/>
              </w:rPr>
            </w:pPr>
            <w:r w:rsidRPr="00273288">
              <w:rPr>
                <w:rFonts w:eastAsia="Times New Roman" w:cs="Arial"/>
                <w:szCs w:val="24"/>
                <w:lang w:eastAsia="pl-PL"/>
              </w:rPr>
              <w:t>37</w:t>
            </w:r>
          </w:p>
        </w:tc>
        <w:tc>
          <w:tcPr>
            <w:tcW w:w="8221" w:type="dxa"/>
            <w:gridSpan w:val="12"/>
            <w:tcBorders>
              <w:top w:val="nil"/>
              <w:left w:val="nil"/>
              <w:bottom w:val="single" w:sz="4" w:space="0" w:color="auto"/>
            </w:tcBorders>
            <w:shd w:val="clear" w:color="auto" w:fill="auto"/>
          </w:tcPr>
          <w:p w14:paraId="18AB5028" w14:textId="77777777" w:rsidR="00273288" w:rsidRPr="00273288" w:rsidRDefault="00273288" w:rsidP="00273288">
            <w:pPr>
              <w:spacing w:after="0" w:line="240" w:lineRule="auto"/>
              <w:rPr>
                <w:rFonts w:eastAsia="Times New Roman" w:cs="Arial"/>
                <w:b/>
                <w:bCs/>
                <w:sz w:val="20"/>
                <w:szCs w:val="24"/>
                <w:lang w:eastAsia="pl-PL"/>
              </w:rPr>
            </w:pPr>
          </w:p>
          <w:p w14:paraId="7F2ECA9F"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4"/>
                <w:lang w:eastAsia="pl-PL"/>
              </w:rPr>
              <w:t xml:space="preserve">Aby zapobiec emisjom hałasu lub, jeżeli jest to niemożliwe, ograniczyć je, w ramach BAT należy stosować jedną z poniższych technik lub ich kombinację.     </w:t>
            </w:r>
          </w:p>
        </w:tc>
        <w:tc>
          <w:tcPr>
            <w:tcW w:w="1560" w:type="dxa"/>
            <w:vMerge w:val="restart"/>
            <w:shd w:val="clear" w:color="auto" w:fill="auto"/>
          </w:tcPr>
          <w:p w14:paraId="41202987" w14:textId="77777777" w:rsidR="00273288" w:rsidRPr="00273288" w:rsidRDefault="00273288" w:rsidP="00273288">
            <w:pPr>
              <w:spacing w:after="0" w:line="240" w:lineRule="auto"/>
              <w:rPr>
                <w:rFonts w:eastAsia="Times New Roman" w:cs="Arial"/>
                <w:b/>
                <w:bCs/>
                <w:sz w:val="20"/>
                <w:szCs w:val="20"/>
                <w:lang w:eastAsia="pl-PL"/>
              </w:rPr>
            </w:pPr>
            <w:r w:rsidRPr="00273288">
              <w:rPr>
                <w:rFonts w:eastAsia="Times New Roman" w:cs="Arial"/>
                <w:b/>
                <w:bCs/>
                <w:sz w:val="20"/>
                <w:szCs w:val="20"/>
                <w:lang w:eastAsia="pl-PL"/>
              </w:rPr>
              <w:t>Wymagania BAT37 są spełnione</w:t>
            </w:r>
          </w:p>
        </w:tc>
      </w:tr>
      <w:tr w:rsidR="00273288" w:rsidRPr="00273288" w14:paraId="3B86C740" w14:textId="77777777" w:rsidTr="00EF2B1C">
        <w:trPr>
          <w:gridAfter w:val="1"/>
          <w:wAfter w:w="708" w:type="dxa"/>
        </w:trPr>
        <w:tc>
          <w:tcPr>
            <w:tcW w:w="710" w:type="dxa"/>
            <w:vMerge/>
            <w:shd w:val="clear" w:color="auto" w:fill="auto"/>
          </w:tcPr>
          <w:p w14:paraId="54997CD4" w14:textId="77777777" w:rsidR="00273288" w:rsidRPr="00273288" w:rsidRDefault="00273288" w:rsidP="00273288">
            <w:pPr>
              <w:spacing w:after="0" w:line="240" w:lineRule="auto"/>
              <w:rPr>
                <w:rFonts w:eastAsia="Times New Roman" w:cs="Arial"/>
                <w:szCs w:val="24"/>
                <w:lang w:eastAsia="pl-PL"/>
              </w:rPr>
            </w:pPr>
          </w:p>
        </w:tc>
        <w:tc>
          <w:tcPr>
            <w:tcW w:w="1843" w:type="dxa"/>
            <w:gridSpan w:val="2"/>
            <w:tcBorders>
              <w:top w:val="nil"/>
              <w:left w:val="nil"/>
              <w:bottom w:val="single" w:sz="4" w:space="0" w:color="auto"/>
              <w:right w:val="single" w:sz="4" w:space="0" w:color="auto"/>
            </w:tcBorders>
            <w:shd w:val="clear" w:color="auto" w:fill="auto"/>
          </w:tcPr>
          <w:p w14:paraId="1F56A9A8"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Technika</w:t>
            </w:r>
          </w:p>
        </w:tc>
        <w:tc>
          <w:tcPr>
            <w:tcW w:w="1984" w:type="dxa"/>
            <w:gridSpan w:val="5"/>
            <w:tcBorders>
              <w:top w:val="nil"/>
              <w:left w:val="nil"/>
              <w:bottom w:val="single" w:sz="4" w:space="0" w:color="auto"/>
              <w:right w:val="single" w:sz="4" w:space="0" w:color="auto"/>
            </w:tcBorders>
            <w:shd w:val="clear" w:color="auto" w:fill="auto"/>
          </w:tcPr>
          <w:p w14:paraId="5AB7674C"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Opis</w:t>
            </w:r>
          </w:p>
        </w:tc>
        <w:tc>
          <w:tcPr>
            <w:tcW w:w="1843" w:type="dxa"/>
            <w:gridSpan w:val="3"/>
            <w:tcBorders>
              <w:top w:val="nil"/>
              <w:left w:val="nil"/>
              <w:bottom w:val="single" w:sz="4" w:space="0" w:color="auto"/>
              <w:right w:val="single" w:sz="4" w:space="0" w:color="auto"/>
            </w:tcBorders>
            <w:shd w:val="clear" w:color="auto" w:fill="auto"/>
          </w:tcPr>
          <w:p w14:paraId="4902C392"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Zastosowanie</w:t>
            </w:r>
          </w:p>
        </w:tc>
        <w:tc>
          <w:tcPr>
            <w:tcW w:w="2551" w:type="dxa"/>
            <w:gridSpan w:val="2"/>
            <w:shd w:val="clear" w:color="auto" w:fill="auto"/>
          </w:tcPr>
          <w:p w14:paraId="0A15A6A3" w14:textId="77777777" w:rsidR="00273288" w:rsidRPr="00273288" w:rsidRDefault="00273288" w:rsidP="00273288">
            <w:pPr>
              <w:spacing w:after="0" w:line="240" w:lineRule="auto"/>
              <w:jc w:val="center"/>
              <w:rPr>
                <w:rFonts w:eastAsia="Times New Roman" w:cs="Arial"/>
                <w:sz w:val="16"/>
                <w:szCs w:val="16"/>
                <w:lang w:eastAsia="pl-PL"/>
              </w:rPr>
            </w:pPr>
            <w:r w:rsidRPr="00273288">
              <w:rPr>
                <w:rFonts w:eastAsia="Times New Roman" w:cs="Arial"/>
                <w:sz w:val="16"/>
                <w:szCs w:val="16"/>
                <w:lang w:eastAsia="pl-PL"/>
              </w:rPr>
              <w:t>Zastosowana technika</w:t>
            </w:r>
          </w:p>
        </w:tc>
        <w:tc>
          <w:tcPr>
            <w:tcW w:w="1560" w:type="dxa"/>
            <w:vMerge/>
            <w:shd w:val="clear" w:color="auto" w:fill="auto"/>
          </w:tcPr>
          <w:p w14:paraId="7BA67295" w14:textId="77777777" w:rsidR="00273288" w:rsidRPr="00273288" w:rsidRDefault="00273288" w:rsidP="00273288">
            <w:pPr>
              <w:spacing w:after="0" w:line="240" w:lineRule="auto"/>
              <w:jc w:val="center"/>
              <w:rPr>
                <w:rFonts w:eastAsia="Times New Roman" w:cs="Arial"/>
                <w:sz w:val="20"/>
                <w:szCs w:val="20"/>
                <w:lang w:eastAsia="pl-PL"/>
              </w:rPr>
            </w:pPr>
          </w:p>
        </w:tc>
      </w:tr>
      <w:tr w:rsidR="00273288" w:rsidRPr="00273288" w14:paraId="75F937BD" w14:textId="77777777" w:rsidTr="00EF2B1C">
        <w:trPr>
          <w:gridAfter w:val="1"/>
          <w:wAfter w:w="708" w:type="dxa"/>
        </w:trPr>
        <w:tc>
          <w:tcPr>
            <w:tcW w:w="710" w:type="dxa"/>
            <w:vMerge/>
            <w:shd w:val="clear" w:color="auto" w:fill="auto"/>
          </w:tcPr>
          <w:p w14:paraId="3C96A550" w14:textId="77777777" w:rsidR="00273288" w:rsidRPr="00273288" w:rsidRDefault="00273288" w:rsidP="00273288">
            <w:pPr>
              <w:spacing w:after="0" w:line="240" w:lineRule="auto"/>
              <w:rPr>
                <w:rFonts w:eastAsia="Times New Roman" w:cs="Arial"/>
                <w:szCs w:val="24"/>
                <w:lang w:eastAsia="pl-PL"/>
              </w:rPr>
            </w:pPr>
          </w:p>
        </w:tc>
        <w:tc>
          <w:tcPr>
            <w:tcW w:w="1843" w:type="dxa"/>
            <w:gridSpan w:val="2"/>
            <w:tcBorders>
              <w:top w:val="nil"/>
              <w:left w:val="nil"/>
              <w:bottom w:val="single" w:sz="4" w:space="0" w:color="auto"/>
              <w:right w:val="single" w:sz="4" w:space="0" w:color="auto"/>
            </w:tcBorders>
            <w:shd w:val="clear" w:color="auto" w:fill="auto"/>
          </w:tcPr>
          <w:p w14:paraId="7A50B75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a)    Właściwa lokalizacja urządzeń i budynków,</w:t>
            </w:r>
          </w:p>
        </w:tc>
        <w:tc>
          <w:tcPr>
            <w:tcW w:w="1984" w:type="dxa"/>
            <w:gridSpan w:val="5"/>
            <w:tcBorders>
              <w:top w:val="nil"/>
              <w:left w:val="nil"/>
              <w:bottom w:val="single" w:sz="4" w:space="0" w:color="auto"/>
              <w:right w:val="single" w:sz="4" w:space="0" w:color="auto"/>
            </w:tcBorders>
            <w:shd w:val="clear" w:color="auto" w:fill="auto"/>
          </w:tcPr>
          <w:p w14:paraId="0596772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Poziomy hałasu można obniżyć, zwiększając odległość między źródłem emisji a odbiornikiem oraz wykorzystując budynki jako ekrany chroniące przed hałasem.</w:t>
            </w:r>
          </w:p>
        </w:tc>
        <w:tc>
          <w:tcPr>
            <w:tcW w:w="1843" w:type="dxa"/>
            <w:gridSpan w:val="3"/>
            <w:tcBorders>
              <w:top w:val="nil"/>
              <w:left w:val="nil"/>
              <w:bottom w:val="single" w:sz="4" w:space="0" w:color="auto"/>
              <w:right w:val="single" w:sz="4" w:space="0" w:color="auto"/>
            </w:tcBorders>
            <w:shd w:val="clear" w:color="auto" w:fill="auto"/>
          </w:tcPr>
          <w:p w14:paraId="7866A27B"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W przypadku istniejących zespołów urządzeń możliwość zmiany położenia urządzeń może być ograniczona ze względu na brak miejsca lub nadmierne koszty.</w:t>
            </w:r>
          </w:p>
        </w:tc>
        <w:tc>
          <w:tcPr>
            <w:tcW w:w="2551" w:type="dxa"/>
            <w:gridSpan w:val="2"/>
            <w:shd w:val="clear" w:color="auto" w:fill="auto"/>
          </w:tcPr>
          <w:p w14:paraId="14743E2D"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shd w:val="clear" w:color="auto" w:fill="auto"/>
          </w:tcPr>
          <w:p w14:paraId="4A81F0A1"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1C9AD0AA" w14:textId="77777777" w:rsidTr="00EF2B1C">
        <w:trPr>
          <w:gridAfter w:val="1"/>
          <w:wAfter w:w="708" w:type="dxa"/>
        </w:trPr>
        <w:tc>
          <w:tcPr>
            <w:tcW w:w="710" w:type="dxa"/>
            <w:vMerge/>
            <w:shd w:val="clear" w:color="auto" w:fill="auto"/>
          </w:tcPr>
          <w:p w14:paraId="74DC3309" w14:textId="77777777" w:rsidR="00273288" w:rsidRPr="00273288" w:rsidRDefault="00273288" w:rsidP="00273288">
            <w:pPr>
              <w:spacing w:after="0" w:line="240" w:lineRule="auto"/>
              <w:rPr>
                <w:rFonts w:eastAsia="Times New Roman" w:cs="Arial"/>
                <w:szCs w:val="24"/>
                <w:lang w:eastAsia="pl-PL"/>
              </w:rPr>
            </w:pPr>
          </w:p>
        </w:tc>
        <w:tc>
          <w:tcPr>
            <w:tcW w:w="1843" w:type="dxa"/>
            <w:gridSpan w:val="2"/>
            <w:tcBorders>
              <w:top w:val="nil"/>
              <w:left w:val="nil"/>
              <w:bottom w:val="single" w:sz="4" w:space="0" w:color="auto"/>
              <w:right w:val="single" w:sz="4" w:space="0" w:color="auto"/>
            </w:tcBorders>
            <w:shd w:val="clear" w:color="auto" w:fill="auto"/>
          </w:tcPr>
          <w:p w14:paraId="3E9ED75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b)   Środki operacyjne,</w:t>
            </w:r>
          </w:p>
        </w:tc>
        <w:tc>
          <w:tcPr>
            <w:tcW w:w="1984" w:type="dxa"/>
            <w:gridSpan w:val="5"/>
            <w:tcBorders>
              <w:top w:val="nil"/>
              <w:left w:val="nil"/>
              <w:bottom w:val="single" w:sz="4" w:space="0" w:color="auto"/>
              <w:right w:val="single" w:sz="4" w:space="0" w:color="auto"/>
            </w:tcBorders>
            <w:shd w:val="clear" w:color="auto" w:fill="auto"/>
          </w:tcPr>
          <w:p w14:paraId="6EB7A37B"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Środki te obejmują: </w:t>
            </w:r>
          </w:p>
          <w:p w14:paraId="16078A1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—udoskonaloną kontrolę i konserwację urządzeń; </w:t>
            </w:r>
          </w:p>
          <w:p w14:paraId="3A49571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 w miarę możliwości, zamykanie drzwi i okien na terenach zamkniętych; </w:t>
            </w:r>
          </w:p>
          <w:p w14:paraId="2A9FEDAB"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—obsługę urządzeń przez doświadczony personel; </w:t>
            </w:r>
          </w:p>
          <w:p w14:paraId="546D95C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—w miarę możliwości, unikanie przeprowadzania hałaśliwych czynności w nocy; </w:t>
            </w:r>
          </w:p>
          <w:p w14:paraId="0B18F421"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ograniczanie emisji hałasu podczas czynności konserwacyjnych.</w:t>
            </w:r>
          </w:p>
        </w:tc>
        <w:tc>
          <w:tcPr>
            <w:tcW w:w="1843" w:type="dxa"/>
            <w:gridSpan w:val="3"/>
            <w:tcBorders>
              <w:top w:val="nil"/>
              <w:left w:val="nil"/>
              <w:bottom w:val="single" w:sz="4" w:space="0" w:color="auto"/>
              <w:right w:val="single" w:sz="4" w:space="0" w:color="auto"/>
            </w:tcBorders>
            <w:shd w:val="clear" w:color="auto" w:fill="auto"/>
          </w:tcPr>
          <w:p w14:paraId="575A45D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Do powszechnego stosowania</w:t>
            </w:r>
          </w:p>
        </w:tc>
        <w:tc>
          <w:tcPr>
            <w:tcW w:w="2551" w:type="dxa"/>
            <w:gridSpan w:val="2"/>
            <w:shd w:val="clear" w:color="auto" w:fill="auto"/>
          </w:tcPr>
          <w:p w14:paraId="3D37321C"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 xml:space="preserve">- obsługa urządzeń przez doświadczony personel; </w:t>
            </w:r>
          </w:p>
          <w:p w14:paraId="098A3B8F"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 xml:space="preserve">—w miarę możliwości, unikanie przeprowadzania hałaśliwych czynności w nocy; </w:t>
            </w:r>
          </w:p>
          <w:p w14:paraId="171B9932"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 ograniczanie emisji hałasu podczas czynności konserwacyjnych.</w:t>
            </w:r>
          </w:p>
        </w:tc>
        <w:tc>
          <w:tcPr>
            <w:tcW w:w="1560" w:type="dxa"/>
            <w:shd w:val="clear" w:color="auto" w:fill="auto"/>
          </w:tcPr>
          <w:p w14:paraId="18D0C824"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Stosowana technika b)</w:t>
            </w:r>
          </w:p>
        </w:tc>
      </w:tr>
      <w:tr w:rsidR="00273288" w:rsidRPr="00273288" w14:paraId="0C17B690" w14:textId="77777777" w:rsidTr="00EF2B1C">
        <w:trPr>
          <w:gridAfter w:val="1"/>
          <w:wAfter w:w="708" w:type="dxa"/>
        </w:trPr>
        <w:tc>
          <w:tcPr>
            <w:tcW w:w="710" w:type="dxa"/>
            <w:vMerge/>
            <w:shd w:val="clear" w:color="auto" w:fill="auto"/>
          </w:tcPr>
          <w:p w14:paraId="7A43DD73" w14:textId="77777777" w:rsidR="00273288" w:rsidRPr="00273288" w:rsidRDefault="00273288" w:rsidP="00273288">
            <w:pPr>
              <w:spacing w:after="0" w:line="240" w:lineRule="auto"/>
              <w:rPr>
                <w:rFonts w:eastAsia="Times New Roman" w:cs="Arial"/>
                <w:szCs w:val="24"/>
                <w:lang w:eastAsia="pl-PL"/>
              </w:rPr>
            </w:pPr>
          </w:p>
        </w:tc>
        <w:tc>
          <w:tcPr>
            <w:tcW w:w="1843" w:type="dxa"/>
            <w:gridSpan w:val="2"/>
            <w:tcBorders>
              <w:top w:val="nil"/>
              <w:left w:val="nil"/>
              <w:bottom w:val="single" w:sz="4" w:space="0" w:color="auto"/>
              <w:right w:val="single" w:sz="4" w:space="0" w:color="auto"/>
            </w:tcBorders>
            <w:shd w:val="clear" w:color="auto" w:fill="auto"/>
          </w:tcPr>
          <w:p w14:paraId="189380DC"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c)    Mało hałaśliwy sprzęt,</w:t>
            </w:r>
          </w:p>
        </w:tc>
        <w:tc>
          <w:tcPr>
            <w:tcW w:w="1984" w:type="dxa"/>
            <w:gridSpan w:val="5"/>
            <w:tcBorders>
              <w:top w:val="nil"/>
              <w:left w:val="nil"/>
              <w:bottom w:val="single" w:sz="4" w:space="0" w:color="auto"/>
              <w:right w:val="single" w:sz="4" w:space="0" w:color="auto"/>
            </w:tcBorders>
            <w:shd w:val="clear" w:color="auto" w:fill="auto"/>
          </w:tcPr>
          <w:p w14:paraId="6DC349F7"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Zaliczają się do niego sprężarki, pompy i wentylatory o obniżonej emisji hałasu.</w:t>
            </w:r>
          </w:p>
        </w:tc>
        <w:tc>
          <w:tcPr>
            <w:tcW w:w="1843" w:type="dxa"/>
            <w:gridSpan w:val="3"/>
            <w:tcBorders>
              <w:top w:val="nil"/>
              <w:left w:val="nil"/>
              <w:bottom w:val="single" w:sz="4" w:space="0" w:color="auto"/>
              <w:right w:val="single" w:sz="4" w:space="0" w:color="auto"/>
            </w:tcBorders>
            <w:shd w:val="clear" w:color="auto" w:fill="auto"/>
          </w:tcPr>
          <w:p w14:paraId="77F984F5"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Do powszechnego stosowania w przypadku wymiany istniejącego sprzętu lub instalacji nowego sprzętu</w:t>
            </w:r>
          </w:p>
          <w:p w14:paraId="3A6EB180" w14:textId="77777777" w:rsidR="00273288" w:rsidRPr="00273288" w:rsidRDefault="00273288" w:rsidP="00273288">
            <w:pPr>
              <w:spacing w:after="0" w:line="240" w:lineRule="auto"/>
              <w:jc w:val="center"/>
              <w:rPr>
                <w:rFonts w:eastAsia="Times New Roman" w:cs="Arial"/>
                <w:sz w:val="16"/>
                <w:szCs w:val="16"/>
                <w:lang w:eastAsia="pl-PL"/>
              </w:rPr>
            </w:pPr>
          </w:p>
        </w:tc>
        <w:tc>
          <w:tcPr>
            <w:tcW w:w="2551" w:type="dxa"/>
            <w:gridSpan w:val="2"/>
            <w:shd w:val="clear" w:color="auto" w:fill="auto"/>
          </w:tcPr>
          <w:p w14:paraId="439C5723"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sprężarki, pompy i wentylatory o obniżonej emisji hałasu.</w:t>
            </w:r>
          </w:p>
        </w:tc>
        <w:tc>
          <w:tcPr>
            <w:tcW w:w="1560" w:type="dxa"/>
            <w:shd w:val="clear" w:color="auto" w:fill="auto"/>
          </w:tcPr>
          <w:p w14:paraId="5FC7B92C"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Stosowana technika c)</w:t>
            </w:r>
          </w:p>
        </w:tc>
      </w:tr>
      <w:tr w:rsidR="00273288" w:rsidRPr="00273288" w14:paraId="6BB7D390" w14:textId="77777777" w:rsidTr="00EF2B1C">
        <w:trPr>
          <w:gridAfter w:val="1"/>
          <w:wAfter w:w="708" w:type="dxa"/>
        </w:trPr>
        <w:tc>
          <w:tcPr>
            <w:tcW w:w="710" w:type="dxa"/>
            <w:vMerge/>
            <w:shd w:val="clear" w:color="auto" w:fill="auto"/>
          </w:tcPr>
          <w:p w14:paraId="04C3632B" w14:textId="77777777" w:rsidR="00273288" w:rsidRPr="00273288" w:rsidRDefault="00273288" w:rsidP="00273288">
            <w:pPr>
              <w:spacing w:after="0" w:line="240" w:lineRule="auto"/>
              <w:rPr>
                <w:rFonts w:eastAsia="Times New Roman" w:cs="Arial"/>
                <w:szCs w:val="24"/>
                <w:lang w:eastAsia="pl-PL"/>
              </w:rPr>
            </w:pPr>
          </w:p>
        </w:tc>
        <w:tc>
          <w:tcPr>
            <w:tcW w:w="1843" w:type="dxa"/>
            <w:gridSpan w:val="2"/>
            <w:tcBorders>
              <w:top w:val="nil"/>
              <w:left w:val="nil"/>
              <w:bottom w:val="single" w:sz="4" w:space="0" w:color="auto"/>
              <w:right w:val="single" w:sz="4" w:space="0" w:color="auto"/>
            </w:tcBorders>
            <w:shd w:val="clear" w:color="auto" w:fill="auto"/>
          </w:tcPr>
          <w:p w14:paraId="56C02C94"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d)   Redukcja hałasu,</w:t>
            </w:r>
          </w:p>
        </w:tc>
        <w:tc>
          <w:tcPr>
            <w:tcW w:w="1984" w:type="dxa"/>
            <w:gridSpan w:val="5"/>
            <w:tcBorders>
              <w:top w:val="nil"/>
              <w:left w:val="nil"/>
              <w:bottom w:val="single" w:sz="4" w:space="0" w:color="auto"/>
              <w:right w:val="single" w:sz="4" w:space="0" w:color="auto"/>
            </w:tcBorders>
            <w:shd w:val="clear" w:color="auto" w:fill="auto"/>
          </w:tcPr>
          <w:p w14:paraId="257B204E"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Propagację hałasu można ograniczyć dzięki umieszczeniu barier między źródłami emisji a odbiornikami. Do odpowiednich barier należą na przykład chroniące przed hałasem ściany, wały i budynki.</w:t>
            </w:r>
          </w:p>
        </w:tc>
        <w:tc>
          <w:tcPr>
            <w:tcW w:w="1843" w:type="dxa"/>
            <w:gridSpan w:val="3"/>
            <w:tcBorders>
              <w:top w:val="nil"/>
              <w:left w:val="nil"/>
              <w:bottom w:val="single" w:sz="4" w:space="0" w:color="auto"/>
              <w:right w:val="single" w:sz="4" w:space="0" w:color="auto"/>
            </w:tcBorders>
            <w:shd w:val="clear" w:color="auto" w:fill="auto"/>
          </w:tcPr>
          <w:p w14:paraId="7F93117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W przypadku istniejących zespołów urządzeń możliwość umieszczenia barier może być ograniczona ze względu brak miejsca.</w:t>
            </w:r>
          </w:p>
        </w:tc>
        <w:tc>
          <w:tcPr>
            <w:tcW w:w="2551" w:type="dxa"/>
            <w:gridSpan w:val="2"/>
            <w:shd w:val="clear" w:color="auto" w:fill="auto"/>
          </w:tcPr>
          <w:p w14:paraId="48113CB2"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c>
          <w:tcPr>
            <w:tcW w:w="1560" w:type="dxa"/>
            <w:shd w:val="clear" w:color="auto" w:fill="auto"/>
          </w:tcPr>
          <w:p w14:paraId="58526349"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w:t>
            </w:r>
          </w:p>
        </w:tc>
      </w:tr>
      <w:tr w:rsidR="00273288" w:rsidRPr="00273288" w14:paraId="1C729639" w14:textId="77777777" w:rsidTr="00EF2B1C">
        <w:trPr>
          <w:gridAfter w:val="1"/>
          <w:wAfter w:w="708" w:type="dxa"/>
        </w:trPr>
        <w:tc>
          <w:tcPr>
            <w:tcW w:w="710" w:type="dxa"/>
            <w:vMerge/>
            <w:shd w:val="clear" w:color="auto" w:fill="auto"/>
          </w:tcPr>
          <w:p w14:paraId="063C38AC" w14:textId="77777777" w:rsidR="00273288" w:rsidRPr="00273288" w:rsidRDefault="00273288" w:rsidP="00273288">
            <w:pPr>
              <w:spacing w:after="0" w:line="240" w:lineRule="auto"/>
              <w:rPr>
                <w:rFonts w:eastAsia="Times New Roman" w:cs="Arial"/>
                <w:szCs w:val="24"/>
                <w:lang w:eastAsia="pl-PL"/>
              </w:rPr>
            </w:pPr>
          </w:p>
        </w:tc>
        <w:tc>
          <w:tcPr>
            <w:tcW w:w="1843" w:type="dxa"/>
            <w:gridSpan w:val="2"/>
            <w:tcBorders>
              <w:top w:val="nil"/>
              <w:left w:val="nil"/>
              <w:bottom w:val="single" w:sz="4" w:space="0" w:color="auto"/>
              <w:right w:val="single" w:sz="4" w:space="0" w:color="auto"/>
            </w:tcBorders>
            <w:shd w:val="clear" w:color="auto" w:fill="auto"/>
          </w:tcPr>
          <w:p w14:paraId="4F56CD9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e)   Sprzęt / infrastruktura do ograniczania emisji hałasu</w:t>
            </w:r>
          </w:p>
        </w:tc>
        <w:tc>
          <w:tcPr>
            <w:tcW w:w="1984" w:type="dxa"/>
            <w:gridSpan w:val="5"/>
            <w:tcBorders>
              <w:top w:val="nil"/>
              <w:left w:val="nil"/>
              <w:bottom w:val="single" w:sz="4" w:space="0" w:color="auto"/>
              <w:right w:val="single" w:sz="4" w:space="0" w:color="auto"/>
            </w:tcBorders>
            <w:shd w:val="clear" w:color="auto" w:fill="auto"/>
          </w:tcPr>
          <w:p w14:paraId="501AE38A"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Obejmuje: </w:t>
            </w:r>
          </w:p>
          <w:p w14:paraId="3298075D"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 tłumiki, </w:t>
            </w:r>
          </w:p>
          <w:p w14:paraId="0D5F59A6"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xml:space="preserve">— izolację urządzeń, </w:t>
            </w:r>
          </w:p>
          <w:p w14:paraId="1DFEE722"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 obudowanie hałaśliwych urządzeń, — zastosowanie izolacji akustycznej budynków.</w:t>
            </w:r>
          </w:p>
          <w:p w14:paraId="56F5D52C" w14:textId="77777777" w:rsidR="00273288" w:rsidRPr="00273288" w:rsidRDefault="00273288" w:rsidP="00273288">
            <w:pPr>
              <w:spacing w:after="0" w:line="240" w:lineRule="auto"/>
              <w:jc w:val="center"/>
              <w:rPr>
                <w:rFonts w:eastAsia="Times New Roman" w:cs="Arial"/>
                <w:sz w:val="16"/>
                <w:szCs w:val="16"/>
                <w:lang w:eastAsia="pl-PL"/>
              </w:rPr>
            </w:pPr>
          </w:p>
        </w:tc>
        <w:tc>
          <w:tcPr>
            <w:tcW w:w="1843" w:type="dxa"/>
            <w:gridSpan w:val="3"/>
            <w:tcBorders>
              <w:top w:val="nil"/>
              <w:left w:val="nil"/>
              <w:bottom w:val="single" w:sz="4" w:space="0" w:color="auto"/>
              <w:right w:val="single" w:sz="4" w:space="0" w:color="auto"/>
            </w:tcBorders>
            <w:shd w:val="clear" w:color="auto" w:fill="auto"/>
          </w:tcPr>
          <w:p w14:paraId="2FFFE050" w14:textId="77777777" w:rsidR="00273288" w:rsidRPr="00273288" w:rsidRDefault="00273288" w:rsidP="00273288">
            <w:pPr>
              <w:spacing w:after="0" w:line="240" w:lineRule="auto"/>
              <w:rPr>
                <w:rFonts w:eastAsia="Times New Roman" w:cs="Arial"/>
                <w:sz w:val="16"/>
                <w:szCs w:val="16"/>
                <w:lang w:eastAsia="pl-PL"/>
              </w:rPr>
            </w:pPr>
            <w:r w:rsidRPr="00273288">
              <w:rPr>
                <w:rFonts w:eastAsia="Times New Roman" w:cs="Arial"/>
                <w:sz w:val="16"/>
                <w:szCs w:val="16"/>
                <w:lang w:eastAsia="pl-PL"/>
              </w:rPr>
              <w:t>W przypadku istniejących zespołów urządzeń możliwość zastosowania może być ograniczona ze względu na brak miejsca.</w:t>
            </w:r>
          </w:p>
        </w:tc>
        <w:tc>
          <w:tcPr>
            <w:tcW w:w="2551" w:type="dxa"/>
            <w:gridSpan w:val="2"/>
            <w:shd w:val="clear" w:color="auto" w:fill="auto"/>
          </w:tcPr>
          <w:p w14:paraId="064D230D"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 tłumik na wylocie.</w:t>
            </w:r>
          </w:p>
        </w:tc>
        <w:tc>
          <w:tcPr>
            <w:tcW w:w="1560" w:type="dxa"/>
            <w:shd w:val="clear" w:color="auto" w:fill="auto"/>
          </w:tcPr>
          <w:p w14:paraId="58464FDC" w14:textId="77777777" w:rsidR="00273288" w:rsidRPr="00273288" w:rsidRDefault="00273288" w:rsidP="00273288">
            <w:pPr>
              <w:spacing w:after="0" w:line="240" w:lineRule="auto"/>
              <w:rPr>
                <w:rFonts w:eastAsia="Times New Roman" w:cs="Arial"/>
                <w:sz w:val="20"/>
                <w:szCs w:val="20"/>
                <w:lang w:eastAsia="pl-PL"/>
              </w:rPr>
            </w:pPr>
            <w:r w:rsidRPr="00273288">
              <w:rPr>
                <w:rFonts w:eastAsia="Times New Roman" w:cs="Arial"/>
                <w:sz w:val="20"/>
                <w:szCs w:val="20"/>
                <w:lang w:eastAsia="pl-PL"/>
              </w:rPr>
              <w:t>Stosowana technika e)</w:t>
            </w:r>
          </w:p>
        </w:tc>
      </w:tr>
    </w:tbl>
    <w:p w14:paraId="72F9C060" w14:textId="77777777" w:rsidR="00273288" w:rsidRPr="00273288" w:rsidRDefault="00273288" w:rsidP="00273288">
      <w:pPr>
        <w:spacing w:after="0" w:line="240" w:lineRule="auto"/>
        <w:rPr>
          <w:rFonts w:eastAsia="Times New Roman" w:cs="Arial"/>
          <w:szCs w:val="24"/>
          <w:lang w:eastAsia="pl-PL"/>
        </w:rPr>
      </w:pPr>
    </w:p>
    <w:bookmarkEnd w:id="27"/>
    <w:p w14:paraId="72562180" w14:textId="77777777" w:rsidR="00273288" w:rsidRPr="00273288" w:rsidRDefault="00273288" w:rsidP="00273288">
      <w:pPr>
        <w:spacing w:after="0" w:line="240" w:lineRule="auto"/>
        <w:rPr>
          <w:rFonts w:eastAsia="Times New Roman" w:cs="Arial"/>
          <w:szCs w:val="24"/>
          <w:lang w:eastAsia="pl-PL"/>
        </w:rPr>
      </w:pPr>
    </w:p>
    <w:p w14:paraId="6D502ACD" w14:textId="77777777" w:rsidR="00273288" w:rsidRPr="00273288" w:rsidRDefault="00273288" w:rsidP="00273288">
      <w:pPr>
        <w:spacing w:after="0" w:line="240" w:lineRule="auto"/>
        <w:rPr>
          <w:rFonts w:eastAsia="Times New Roman" w:cs="Arial"/>
          <w:szCs w:val="24"/>
          <w:lang w:eastAsia="pl-PL"/>
        </w:rPr>
      </w:pPr>
    </w:p>
    <w:p w14:paraId="3786EBB1" w14:textId="77777777" w:rsidR="00273288" w:rsidRPr="00273288" w:rsidRDefault="00273288" w:rsidP="00273288">
      <w:pPr>
        <w:spacing w:after="0" w:line="240" w:lineRule="auto"/>
        <w:jc w:val="both"/>
        <w:rPr>
          <w:rFonts w:eastAsia="Times New Roman" w:cs="Arial"/>
          <w:szCs w:val="24"/>
          <w:lang w:eastAsia="pl-PL"/>
        </w:rPr>
      </w:pPr>
      <w:r w:rsidRPr="00273288">
        <w:rPr>
          <w:rFonts w:eastAsia="Times New Roman" w:cs="Arial"/>
          <w:szCs w:val="24"/>
          <w:lang w:eastAsia="pl-PL"/>
        </w:rPr>
        <w:t xml:space="preserve">        Jak ustalono, po podjęciu przez Spółkę działań dostosowawczych instalacja do termicznego przekształcania odpadów spełni wymagania decyzji wykonawczej Komisji Europejskiej (UE) z dnia 12 listopada 2019 r. ustanawiającej konkluzje dotyczące najlepszych dostępnych technik (BAT) w odniesieniu do spalania odpadów, zgodnie z dyrektywą Parlamentu Europejskiego i Rady 2010/75/UE, opublikowanej w Dzienniku Urzędowym unii Europejskiej w terminie do dnia 3 grudnia 2023 r. </w:t>
      </w:r>
    </w:p>
    <w:p w14:paraId="4E0CAA76" w14:textId="77777777" w:rsidR="00273288" w:rsidRPr="00273288" w:rsidRDefault="00273288" w:rsidP="00273288">
      <w:pPr>
        <w:spacing w:after="0" w:line="276" w:lineRule="auto"/>
        <w:jc w:val="both"/>
        <w:rPr>
          <w:rFonts w:eastAsia="Times New Roman" w:cs="Arial"/>
          <w:szCs w:val="24"/>
          <w:lang w:eastAsia="pl-PL"/>
        </w:rPr>
      </w:pPr>
      <w:r w:rsidRPr="00273288">
        <w:rPr>
          <w:rFonts w:eastAsia="Times New Roman" w:cs="Arial"/>
          <w:szCs w:val="24"/>
          <w:lang w:eastAsia="pl-PL"/>
        </w:rPr>
        <w:t xml:space="preserve">        </w:t>
      </w:r>
    </w:p>
    <w:p w14:paraId="56F43D71" w14:textId="77777777" w:rsidR="00273288" w:rsidRPr="00273288" w:rsidRDefault="00273288" w:rsidP="00273288">
      <w:pPr>
        <w:spacing w:after="0" w:line="276" w:lineRule="auto"/>
        <w:jc w:val="both"/>
        <w:rPr>
          <w:rFonts w:eastAsia="Times New Roman" w:cs="Arial"/>
          <w:szCs w:val="24"/>
          <w:lang w:eastAsia="pl-PL"/>
        </w:rPr>
      </w:pPr>
      <w:r w:rsidRPr="00273288">
        <w:rPr>
          <w:rFonts w:eastAsia="Times New Roman" w:cs="Arial"/>
          <w:szCs w:val="24"/>
          <w:lang w:eastAsia="pl-PL"/>
        </w:rPr>
        <w:t xml:space="preserve">        Zmiany decyzji dokonano w trybie art. 163 ustawy Kodeks postępowania administracyjnego, w związku z art. 192 ustawy Prawo ochrony środowiska. Zgodnie z art. 163 Kpa organ administracji publicznej może uchylić lub zmienić decyzję, na mocy której strona nabyła prawo, także w innych przypadkach oraz na innych zasadach (…), o ile przewidują to przepisy szczególne. Tego rodzaju przepisem szczególnym jest art. 192 ustawy Prawo ochrony środowiska określający zasady zmiany pozwolenia zintegrowanego. </w:t>
      </w:r>
    </w:p>
    <w:p w14:paraId="72E60A50" w14:textId="77777777" w:rsidR="00273288" w:rsidRPr="00273288" w:rsidRDefault="00273288" w:rsidP="00273288">
      <w:pPr>
        <w:spacing w:after="0" w:line="276" w:lineRule="auto"/>
        <w:jc w:val="both"/>
        <w:rPr>
          <w:rFonts w:eastAsia="Times New Roman" w:cs="Arial"/>
          <w:szCs w:val="24"/>
          <w:lang w:eastAsia="pl-PL"/>
        </w:rPr>
      </w:pPr>
      <w:r w:rsidRPr="00273288">
        <w:rPr>
          <w:rFonts w:eastAsia="Times New Roman" w:cs="Arial"/>
          <w:szCs w:val="24"/>
          <w:lang w:eastAsia="pl-PL"/>
        </w:rPr>
        <w:t xml:space="preserve">    </w:t>
      </w:r>
    </w:p>
    <w:p w14:paraId="7E269F56" w14:textId="77777777" w:rsidR="00273288" w:rsidRPr="00273288" w:rsidRDefault="00273288" w:rsidP="00273288">
      <w:pPr>
        <w:spacing w:after="0" w:line="276" w:lineRule="auto"/>
        <w:jc w:val="both"/>
        <w:rPr>
          <w:rFonts w:eastAsia="Times New Roman" w:cs="Arial"/>
          <w:szCs w:val="24"/>
          <w:lang w:eastAsia="pl-PL"/>
        </w:rPr>
      </w:pPr>
      <w:r w:rsidRPr="00273288">
        <w:rPr>
          <w:rFonts w:eastAsia="Times New Roman" w:cs="Arial"/>
          <w:szCs w:val="24"/>
          <w:lang w:eastAsia="pl-PL"/>
        </w:rPr>
        <w:t xml:space="preserve">        Zgodnie z art. 10 § 1 Kpa organ zapewnił stronie czynny udział w każdym stadium postępowania a przed wydaniem decyzji umożliwił wypowiedzenie się co do zebranych materiałów.</w:t>
      </w:r>
    </w:p>
    <w:p w14:paraId="2ABBA53F" w14:textId="77777777" w:rsidR="00273288" w:rsidRPr="00273288" w:rsidRDefault="00273288" w:rsidP="00273288">
      <w:pPr>
        <w:spacing w:after="0" w:line="276" w:lineRule="auto"/>
        <w:jc w:val="both"/>
        <w:rPr>
          <w:rFonts w:eastAsia="Times New Roman" w:cs="Arial"/>
          <w:szCs w:val="24"/>
          <w:lang w:eastAsia="pl-PL"/>
        </w:rPr>
      </w:pPr>
    </w:p>
    <w:p w14:paraId="7BBF373A" w14:textId="77777777" w:rsidR="00273288" w:rsidRPr="00273288" w:rsidRDefault="00273288" w:rsidP="00273288">
      <w:pPr>
        <w:spacing w:after="0" w:line="276" w:lineRule="auto"/>
        <w:jc w:val="both"/>
        <w:rPr>
          <w:rFonts w:eastAsia="Times New Roman" w:cs="Arial"/>
          <w:szCs w:val="24"/>
          <w:lang w:eastAsia="pl-PL"/>
        </w:rPr>
      </w:pPr>
      <w:r w:rsidRPr="00273288">
        <w:rPr>
          <w:rFonts w:eastAsia="Times New Roman" w:cs="Arial"/>
          <w:szCs w:val="24"/>
          <w:lang w:eastAsia="pl-PL"/>
        </w:rPr>
        <w:lastRenderedPageBreak/>
        <w:t xml:space="preserve">         Biorąc powyższe pod uwagę orzekłem jak w osnowie.</w:t>
      </w:r>
    </w:p>
    <w:p w14:paraId="0757F2A0" w14:textId="77777777" w:rsidR="00273288" w:rsidRPr="00273288" w:rsidRDefault="00273288" w:rsidP="00273288">
      <w:pPr>
        <w:spacing w:after="0" w:line="240" w:lineRule="auto"/>
        <w:rPr>
          <w:rFonts w:eastAsia="Times New Roman" w:cs="Arial"/>
          <w:szCs w:val="24"/>
          <w:lang w:eastAsia="pl-PL"/>
        </w:rPr>
      </w:pPr>
    </w:p>
    <w:p w14:paraId="5403A9E2" w14:textId="77777777" w:rsidR="00273288" w:rsidRPr="00273288" w:rsidRDefault="00273288" w:rsidP="001C68EB">
      <w:pPr>
        <w:pStyle w:val="Nagwek1"/>
        <w:rPr>
          <w:rFonts w:eastAsia="Times New Roman"/>
          <w:lang w:eastAsia="pl-PL"/>
        </w:rPr>
      </w:pPr>
      <w:r w:rsidRPr="00273288">
        <w:rPr>
          <w:rFonts w:eastAsia="Times New Roman"/>
          <w:lang w:eastAsia="pl-PL"/>
        </w:rPr>
        <w:t>Pouczenie</w:t>
      </w:r>
    </w:p>
    <w:p w14:paraId="2B992110" w14:textId="77777777" w:rsidR="00273288" w:rsidRPr="00273288" w:rsidRDefault="00273288" w:rsidP="00273288">
      <w:pPr>
        <w:keepNext/>
        <w:spacing w:after="0" w:line="276" w:lineRule="auto"/>
        <w:ind w:firstLine="709"/>
        <w:jc w:val="both"/>
        <w:rPr>
          <w:rFonts w:eastAsia="Times New Roman" w:cs="Times New Roman"/>
          <w:szCs w:val="24"/>
          <w:lang w:eastAsia="pl-PL"/>
        </w:rPr>
      </w:pPr>
      <w:r w:rsidRPr="00273288">
        <w:rPr>
          <w:rFonts w:eastAsia="Times New Roman" w:cs="Times New Roman"/>
          <w:szCs w:val="24"/>
          <w:lang w:eastAsia="pl-PL"/>
        </w:rPr>
        <w:t xml:space="preserve">Od niniejszej decyzji służy odwołanie do Ministra Klimatu i Środowiska za pośrednictwem Marszałka Województwa Podkarpackiego w terminie 14 dni od dnia otrzymania decyzji. </w:t>
      </w:r>
    </w:p>
    <w:p w14:paraId="2C96341C" w14:textId="77777777" w:rsidR="00273288" w:rsidRPr="00273288" w:rsidRDefault="00273288" w:rsidP="00273288">
      <w:pPr>
        <w:keepNext/>
        <w:spacing w:after="0" w:line="276" w:lineRule="auto"/>
        <w:ind w:firstLine="709"/>
        <w:jc w:val="both"/>
        <w:rPr>
          <w:rFonts w:eastAsia="Times New Roman" w:cs="Times New Roman"/>
          <w:szCs w:val="24"/>
          <w:lang w:eastAsia="pl-PL"/>
        </w:rPr>
      </w:pPr>
      <w:r w:rsidRPr="00273288">
        <w:rPr>
          <w:rFonts w:eastAsia="Times New Roman" w:cs="Times New Roman"/>
          <w:szCs w:val="24"/>
          <w:lang w:eastAsia="pl-PL"/>
        </w:rPr>
        <w:t>W trakcie biegu terminu do wniesienia odwołania Stronom przysługuje prawo do zrzeczenia się odwołania, które należy wnieść do Marszałka Województwa Podkarpackiego. Z dniem doręczenia Marszałkowi Województwa Podkarpackiego oświadczenia o zrzeczeniu się prawa do wniesienia odwołania przez ostatnią ze Stron postępowania niniejsza decyzja staje się ostateczna i prawomocna.</w:t>
      </w:r>
      <w:r w:rsidRPr="00273288">
        <w:rPr>
          <w:rFonts w:eastAsia="Times New Roman" w:cs="Arial"/>
          <w:sz w:val="16"/>
          <w:szCs w:val="16"/>
          <w:lang w:eastAsia="pl-PL"/>
        </w:rPr>
        <w:t xml:space="preserve"> </w:t>
      </w:r>
    </w:p>
    <w:p w14:paraId="1959F316" w14:textId="77777777" w:rsidR="00273288" w:rsidRPr="00273288" w:rsidRDefault="00273288" w:rsidP="00273288">
      <w:pPr>
        <w:autoSpaceDE w:val="0"/>
        <w:autoSpaceDN w:val="0"/>
        <w:adjustRightInd w:val="0"/>
        <w:spacing w:before="360" w:after="0" w:line="240" w:lineRule="auto"/>
        <w:jc w:val="both"/>
        <w:rPr>
          <w:rFonts w:eastAsia="Times New Roman" w:cs="Arial"/>
          <w:sz w:val="16"/>
          <w:szCs w:val="16"/>
          <w:lang w:eastAsia="pl-PL"/>
        </w:rPr>
      </w:pPr>
      <w:r w:rsidRPr="00273288">
        <w:rPr>
          <w:rFonts w:eastAsia="Times New Roman" w:cs="Arial"/>
          <w:sz w:val="16"/>
          <w:szCs w:val="16"/>
          <w:lang w:eastAsia="pl-PL"/>
        </w:rPr>
        <w:t xml:space="preserve">Opłatę skarbową w wys. 1005,50 zł </w:t>
      </w:r>
    </w:p>
    <w:p w14:paraId="2ACF4F76" w14:textId="77777777" w:rsidR="00273288" w:rsidRPr="00273288" w:rsidRDefault="00273288" w:rsidP="00273288">
      <w:pPr>
        <w:autoSpaceDE w:val="0"/>
        <w:autoSpaceDN w:val="0"/>
        <w:adjustRightInd w:val="0"/>
        <w:spacing w:after="0" w:line="240" w:lineRule="auto"/>
        <w:jc w:val="both"/>
        <w:rPr>
          <w:rFonts w:eastAsia="Times New Roman" w:cs="Arial"/>
          <w:sz w:val="16"/>
          <w:szCs w:val="16"/>
          <w:lang w:eastAsia="pl-PL"/>
        </w:rPr>
      </w:pPr>
      <w:r w:rsidRPr="00273288">
        <w:rPr>
          <w:rFonts w:eastAsia="Times New Roman" w:cs="Arial"/>
          <w:sz w:val="16"/>
          <w:szCs w:val="16"/>
          <w:lang w:eastAsia="pl-PL"/>
        </w:rPr>
        <w:t>uiszczono w dniu 15 października 2021 r.</w:t>
      </w:r>
    </w:p>
    <w:p w14:paraId="6E282BBE" w14:textId="77777777" w:rsidR="00273288" w:rsidRPr="00273288" w:rsidRDefault="00273288" w:rsidP="00273288">
      <w:pPr>
        <w:autoSpaceDE w:val="0"/>
        <w:autoSpaceDN w:val="0"/>
        <w:adjustRightInd w:val="0"/>
        <w:spacing w:after="0" w:line="240" w:lineRule="auto"/>
        <w:jc w:val="both"/>
        <w:rPr>
          <w:rFonts w:eastAsia="Times New Roman" w:cs="Arial"/>
          <w:sz w:val="16"/>
          <w:szCs w:val="16"/>
          <w:lang w:eastAsia="pl-PL"/>
        </w:rPr>
      </w:pPr>
      <w:r w:rsidRPr="00273288">
        <w:rPr>
          <w:rFonts w:eastAsia="Times New Roman" w:cs="Arial"/>
          <w:sz w:val="16"/>
          <w:szCs w:val="16"/>
          <w:lang w:eastAsia="pl-PL"/>
        </w:rPr>
        <w:t>na rachunek bankowy Urzędu Miasta Rzeszowa</w:t>
      </w:r>
    </w:p>
    <w:p w14:paraId="16231BFA" w14:textId="77777777" w:rsidR="00273288" w:rsidRPr="00273288" w:rsidRDefault="00273288" w:rsidP="00273288">
      <w:pPr>
        <w:autoSpaceDE w:val="0"/>
        <w:autoSpaceDN w:val="0"/>
        <w:adjustRightInd w:val="0"/>
        <w:spacing w:after="0" w:line="240" w:lineRule="auto"/>
        <w:jc w:val="both"/>
        <w:rPr>
          <w:rFonts w:eastAsia="Times New Roman" w:cs="Arial"/>
          <w:sz w:val="16"/>
          <w:szCs w:val="16"/>
          <w:lang w:eastAsia="pl-PL"/>
        </w:rPr>
      </w:pPr>
      <w:r w:rsidRPr="00273288">
        <w:rPr>
          <w:rFonts w:eastAsia="Times New Roman" w:cs="Arial"/>
          <w:sz w:val="16"/>
          <w:szCs w:val="16"/>
          <w:lang w:eastAsia="pl-PL"/>
        </w:rPr>
        <w:t>Nr 17 1020 4391 2018 0062 0000 0423</w:t>
      </w:r>
    </w:p>
    <w:p w14:paraId="5BF4F459" w14:textId="77777777" w:rsidR="00273288" w:rsidRPr="00273288" w:rsidRDefault="00273288" w:rsidP="00273288">
      <w:pPr>
        <w:widowControl w:val="0"/>
        <w:adjustRightInd w:val="0"/>
        <w:spacing w:before="600" w:after="0" w:line="240" w:lineRule="auto"/>
        <w:textAlignment w:val="baseline"/>
        <w:rPr>
          <w:rFonts w:eastAsia="Times New Roman" w:cs="Arial"/>
          <w:sz w:val="16"/>
          <w:szCs w:val="16"/>
          <w:lang w:eastAsia="pl-PL"/>
        </w:rPr>
      </w:pPr>
    </w:p>
    <w:p w14:paraId="3672FECB" w14:textId="77777777" w:rsidR="0058338D" w:rsidRPr="0058338D" w:rsidRDefault="0058338D" w:rsidP="0058338D">
      <w:pPr>
        <w:autoSpaceDE w:val="0"/>
        <w:autoSpaceDN w:val="0"/>
        <w:adjustRightInd w:val="0"/>
        <w:spacing w:after="0" w:line="276" w:lineRule="auto"/>
        <w:ind w:left="2832"/>
        <w:jc w:val="center"/>
        <w:rPr>
          <w:rFonts w:eastAsia="Times New Roman" w:cs="Arial"/>
          <w:sz w:val="16"/>
          <w:szCs w:val="16"/>
          <w:lang w:eastAsia="pl-PL"/>
        </w:rPr>
      </w:pPr>
      <w:r w:rsidRPr="0058338D">
        <w:rPr>
          <w:rFonts w:eastAsia="Times New Roman" w:cs="Arial"/>
          <w:sz w:val="16"/>
          <w:szCs w:val="16"/>
          <w:lang w:eastAsia="pl-PL"/>
        </w:rPr>
        <w:t>Z upoważnienia</w:t>
      </w:r>
    </w:p>
    <w:p w14:paraId="74A57FBE" w14:textId="77777777" w:rsidR="0058338D" w:rsidRPr="0058338D" w:rsidRDefault="0058338D" w:rsidP="0058338D">
      <w:pPr>
        <w:autoSpaceDE w:val="0"/>
        <w:autoSpaceDN w:val="0"/>
        <w:adjustRightInd w:val="0"/>
        <w:spacing w:after="0" w:line="276" w:lineRule="auto"/>
        <w:ind w:left="2832"/>
        <w:jc w:val="center"/>
        <w:rPr>
          <w:rFonts w:eastAsia="Times New Roman" w:cs="Arial"/>
          <w:sz w:val="16"/>
          <w:szCs w:val="16"/>
          <w:lang w:eastAsia="pl-PL"/>
        </w:rPr>
      </w:pPr>
      <w:r w:rsidRPr="0058338D">
        <w:rPr>
          <w:rFonts w:eastAsia="Times New Roman" w:cs="Arial"/>
          <w:sz w:val="16"/>
          <w:szCs w:val="16"/>
          <w:lang w:eastAsia="pl-PL"/>
        </w:rPr>
        <w:t>MARSZAŁKA WOJEWÓDZTWA PODKARPACKIEGO</w:t>
      </w:r>
    </w:p>
    <w:p w14:paraId="0C229F9A" w14:textId="77777777" w:rsidR="0058338D" w:rsidRPr="0058338D" w:rsidRDefault="0058338D" w:rsidP="0058338D">
      <w:pPr>
        <w:autoSpaceDE w:val="0"/>
        <w:autoSpaceDN w:val="0"/>
        <w:adjustRightInd w:val="0"/>
        <w:spacing w:after="0" w:line="276" w:lineRule="auto"/>
        <w:ind w:left="2832"/>
        <w:jc w:val="center"/>
        <w:rPr>
          <w:rFonts w:eastAsia="Times New Roman" w:cs="Arial"/>
          <w:sz w:val="16"/>
          <w:szCs w:val="16"/>
          <w:lang w:eastAsia="pl-PL"/>
        </w:rPr>
      </w:pPr>
    </w:p>
    <w:p w14:paraId="275188ED" w14:textId="77777777" w:rsidR="0058338D" w:rsidRPr="0058338D" w:rsidRDefault="0058338D" w:rsidP="0058338D">
      <w:pPr>
        <w:autoSpaceDE w:val="0"/>
        <w:autoSpaceDN w:val="0"/>
        <w:adjustRightInd w:val="0"/>
        <w:spacing w:after="0" w:line="276" w:lineRule="auto"/>
        <w:ind w:left="2832"/>
        <w:jc w:val="center"/>
        <w:rPr>
          <w:rFonts w:eastAsia="Times New Roman" w:cs="Arial"/>
          <w:sz w:val="16"/>
          <w:szCs w:val="16"/>
          <w:lang w:eastAsia="pl-PL"/>
        </w:rPr>
      </w:pPr>
      <w:r w:rsidRPr="0058338D">
        <w:rPr>
          <w:rFonts w:eastAsia="Times New Roman" w:cs="Arial"/>
          <w:sz w:val="16"/>
          <w:szCs w:val="16"/>
          <w:lang w:eastAsia="pl-PL"/>
        </w:rPr>
        <w:t>DYREKTOR</w:t>
      </w:r>
    </w:p>
    <w:p w14:paraId="7DFEA57D" w14:textId="77777777" w:rsidR="0058338D" w:rsidRPr="0058338D" w:rsidRDefault="0058338D" w:rsidP="0058338D">
      <w:pPr>
        <w:autoSpaceDE w:val="0"/>
        <w:autoSpaceDN w:val="0"/>
        <w:adjustRightInd w:val="0"/>
        <w:spacing w:after="0" w:line="276" w:lineRule="auto"/>
        <w:ind w:left="2832"/>
        <w:jc w:val="center"/>
        <w:rPr>
          <w:rFonts w:eastAsia="Times New Roman" w:cs="Arial"/>
          <w:szCs w:val="24"/>
          <w:lang w:eastAsia="pl-PL"/>
        </w:rPr>
      </w:pPr>
      <w:r w:rsidRPr="0058338D">
        <w:rPr>
          <w:rFonts w:eastAsia="Times New Roman" w:cs="Arial"/>
          <w:sz w:val="16"/>
          <w:szCs w:val="16"/>
          <w:lang w:eastAsia="pl-PL"/>
        </w:rPr>
        <w:t>DEPARTAMENTU OCHRONY ŚRODOWISKA</w:t>
      </w:r>
    </w:p>
    <w:p w14:paraId="5F4EF2D1" w14:textId="77777777" w:rsidR="00273288" w:rsidRPr="00273288" w:rsidRDefault="00273288" w:rsidP="00273288">
      <w:pPr>
        <w:widowControl w:val="0"/>
        <w:adjustRightInd w:val="0"/>
        <w:spacing w:before="600" w:after="0" w:line="240" w:lineRule="auto"/>
        <w:textAlignment w:val="baseline"/>
        <w:rPr>
          <w:rFonts w:eastAsia="Times New Roman" w:cs="Arial"/>
          <w:sz w:val="16"/>
          <w:szCs w:val="16"/>
          <w:lang w:eastAsia="pl-PL"/>
        </w:rPr>
      </w:pPr>
    </w:p>
    <w:p w14:paraId="72C618C2" w14:textId="77777777" w:rsidR="00273288" w:rsidRPr="00273288" w:rsidRDefault="00273288" w:rsidP="00273288">
      <w:pPr>
        <w:widowControl w:val="0"/>
        <w:adjustRightInd w:val="0"/>
        <w:spacing w:before="600" w:after="0" w:line="240" w:lineRule="auto"/>
        <w:textAlignment w:val="baseline"/>
        <w:rPr>
          <w:rFonts w:eastAsia="Times New Roman" w:cs="Arial"/>
          <w:sz w:val="16"/>
          <w:szCs w:val="16"/>
          <w:lang w:eastAsia="pl-PL"/>
        </w:rPr>
      </w:pPr>
    </w:p>
    <w:p w14:paraId="34B0CCB4" w14:textId="77777777" w:rsidR="00273288" w:rsidRPr="00273288" w:rsidRDefault="00273288" w:rsidP="00273288">
      <w:pPr>
        <w:widowControl w:val="0"/>
        <w:adjustRightInd w:val="0"/>
        <w:spacing w:before="600" w:after="0" w:line="240" w:lineRule="auto"/>
        <w:textAlignment w:val="baseline"/>
        <w:rPr>
          <w:rFonts w:eastAsia="Times New Roman" w:cs="Arial"/>
          <w:sz w:val="16"/>
          <w:szCs w:val="16"/>
          <w:lang w:eastAsia="pl-PL"/>
        </w:rPr>
      </w:pPr>
    </w:p>
    <w:p w14:paraId="798B1047" w14:textId="77777777" w:rsidR="00273288" w:rsidRPr="00273288" w:rsidRDefault="00273288" w:rsidP="00273288">
      <w:pPr>
        <w:widowControl w:val="0"/>
        <w:adjustRightInd w:val="0"/>
        <w:spacing w:before="600" w:after="0" w:line="240" w:lineRule="auto"/>
        <w:textAlignment w:val="baseline"/>
        <w:rPr>
          <w:rFonts w:eastAsia="Times New Roman" w:cs="Arial"/>
          <w:sz w:val="16"/>
          <w:szCs w:val="16"/>
          <w:lang w:eastAsia="pl-PL"/>
        </w:rPr>
      </w:pPr>
    </w:p>
    <w:p w14:paraId="6B0607AA" w14:textId="77777777" w:rsidR="00273288" w:rsidRPr="00273288" w:rsidRDefault="00273288" w:rsidP="00273288">
      <w:pPr>
        <w:widowControl w:val="0"/>
        <w:adjustRightInd w:val="0"/>
        <w:spacing w:before="600" w:after="0" w:line="240" w:lineRule="auto"/>
        <w:textAlignment w:val="baseline"/>
        <w:rPr>
          <w:rFonts w:eastAsia="Times New Roman" w:cs="Arial"/>
          <w:sz w:val="16"/>
          <w:szCs w:val="16"/>
          <w:lang w:eastAsia="pl-PL"/>
        </w:rPr>
      </w:pPr>
      <w:r w:rsidRPr="00273288">
        <w:rPr>
          <w:rFonts w:eastAsia="Times New Roman" w:cs="Arial"/>
          <w:sz w:val="16"/>
          <w:szCs w:val="16"/>
          <w:lang w:eastAsia="pl-PL"/>
        </w:rPr>
        <w:t>Otrzymują:</w:t>
      </w:r>
    </w:p>
    <w:p w14:paraId="6160FBAB" w14:textId="77777777" w:rsidR="00273288" w:rsidRPr="00273288" w:rsidRDefault="00273288" w:rsidP="00273288">
      <w:pPr>
        <w:numPr>
          <w:ilvl w:val="0"/>
          <w:numId w:val="2"/>
        </w:numPr>
        <w:spacing w:after="0" w:line="240" w:lineRule="auto"/>
        <w:rPr>
          <w:rFonts w:eastAsia="Times New Roman" w:cs="Arial"/>
          <w:sz w:val="16"/>
          <w:szCs w:val="16"/>
          <w:lang w:eastAsia="pl-PL"/>
        </w:rPr>
      </w:pPr>
      <w:r w:rsidRPr="00273288">
        <w:rPr>
          <w:rFonts w:eastAsia="Times New Roman" w:cs="Arial"/>
          <w:sz w:val="16"/>
          <w:szCs w:val="16"/>
          <w:lang w:eastAsia="pl-PL"/>
        </w:rPr>
        <w:t>LERG Spółka Akcyjna, Pustków – Osiedle 59 D, 39-206 Pustków 3</w:t>
      </w:r>
    </w:p>
    <w:p w14:paraId="60A3B326" w14:textId="77777777" w:rsidR="00273288" w:rsidRPr="00273288" w:rsidRDefault="00273288" w:rsidP="00273288">
      <w:pPr>
        <w:numPr>
          <w:ilvl w:val="0"/>
          <w:numId w:val="2"/>
        </w:numPr>
        <w:spacing w:after="0" w:line="240" w:lineRule="auto"/>
        <w:rPr>
          <w:rFonts w:eastAsia="Times New Roman" w:cs="Arial"/>
          <w:sz w:val="16"/>
          <w:szCs w:val="16"/>
          <w:lang w:eastAsia="pl-PL"/>
        </w:rPr>
      </w:pPr>
      <w:r w:rsidRPr="00273288">
        <w:rPr>
          <w:rFonts w:eastAsia="Times New Roman" w:cs="Arial"/>
          <w:sz w:val="16"/>
          <w:szCs w:val="16"/>
          <w:lang w:eastAsia="pl-PL"/>
        </w:rPr>
        <w:t>OS-I a/a.</w:t>
      </w:r>
    </w:p>
    <w:p w14:paraId="031CA574" w14:textId="77777777" w:rsidR="00273288" w:rsidRPr="00273288" w:rsidRDefault="00273288" w:rsidP="00273288">
      <w:pPr>
        <w:rPr>
          <w:rFonts w:eastAsia="Times New Roman" w:cs="Arial"/>
          <w:sz w:val="16"/>
          <w:szCs w:val="16"/>
          <w:lang w:eastAsia="pl-PL"/>
        </w:rPr>
      </w:pPr>
      <w:r w:rsidRPr="00273288">
        <w:rPr>
          <w:rFonts w:eastAsia="Times New Roman" w:cs="Arial"/>
          <w:sz w:val="16"/>
          <w:szCs w:val="16"/>
          <w:lang w:eastAsia="pl-PL"/>
        </w:rPr>
        <w:t>Do wiadomości:</w:t>
      </w:r>
    </w:p>
    <w:p w14:paraId="7D041526" w14:textId="77777777" w:rsidR="00273288" w:rsidRPr="00273288" w:rsidRDefault="00273288" w:rsidP="00273288">
      <w:pPr>
        <w:numPr>
          <w:ilvl w:val="0"/>
          <w:numId w:val="42"/>
        </w:numPr>
        <w:spacing w:after="0" w:line="360" w:lineRule="auto"/>
        <w:contextualSpacing/>
        <w:rPr>
          <w:rFonts w:eastAsia="Times New Roman" w:cs="Arial"/>
          <w:sz w:val="16"/>
          <w:szCs w:val="16"/>
          <w:lang w:eastAsia="pl-PL"/>
        </w:rPr>
      </w:pPr>
      <w:r w:rsidRPr="00273288">
        <w:rPr>
          <w:rFonts w:eastAsia="Times New Roman" w:cs="Arial"/>
          <w:sz w:val="16"/>
          <w:szCs w:val="16"/>
          <w:lang w:eastAsia="pl-PL"/>
        </w:rPr>
        <w:t>Ministerstwo Klimatu i Środowiska</w:t>
      </w:r>
    </w:p>
    <w:p w14:paraId="29AD0C2A" w14:textId="0F9669EC" w:rsidR="00A2004F" w:rsidRPr="0058338D" w:rsidRDefault="00273288" w:rsidP="0058338D">
      <w:pPr>
        <w:numPr>
          <w:ilvl w:val="0"/>
          <w:numId w:val="42"/>
        </w:numPr>
        <w:spacing w:after="0" w:line="360" w:lineRule="auto"/>
        <w:contextualSpacing/>
        <w:rPr>
          <w:rFonts w:eastAsia="Times New Roman" w:cs="Arial"/>
          <w:sz w:val="16"/>
          <w:szCs w:val="16"/>
          <w:lang w:eastAsia="pl-PL"/>
        </w:rPr>
      </w:pPr>
      <w:r w:rsidRPr="00273288">
        <w:rPr>
          <w:rFonts w:eastAsia="Times New Roman" w:cs="Arial"/>
          <w:sz w:val="16"/>
          <w:szCs w:val="16"/>
          <w:lang w:eastAsia="pl-PL"/>
        </w:rPr>
        <w:t>WIOŚ Rzeszów</w:t>
      </w:r>
      <w:bookmarkEnd w:id="0"/>
    </w:p>
    <w:sectPr w:rsidR="00A2004F" w:rsidRPr="0058338D" w:rsidSect="0005355B">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92F74" w14:textId="77777777" w:rsidR="00486530" w:rsidRDefault="00486530" w:rsidP="00EB00EF">
      <w:pPr>
        <w:spacing w:after="0" w:line="240" w:lineRule="auto"/>
      </w:pPr>
      <w:r>
        <w:separator/>
      </w:r>
    </w:p>
  </w:endnote>
  <w:endnote w:type="continuationSeparator" w:id="0">
    <w:p w14:paraId="60180643" w14:textId="77777777" w:rsidR="00486530" w:rsidRDefault="00486530" w:rsidP="00EB0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ueHelveticaLight">
    <w:altName w:val="Times New Roman"/>
    <w:panose1 w:val="00000000000000000000"/>
    <w:charset w:val="EE"/>
    <w:family w:val="auto"/>
    <w:notTrueType/>
    <w:pitch w:val="variable"/>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Liberation Sans">
    <w:altName w:val="Arial"/>
    <w:charset w:val="EE"/>
    <w:family w:val="swiss"/>
    <w:pitch w:val="variable"/>
    <w:sig w:usb0="00000001" w:usb1="500078FB" w:usb2="00000000" w:usb3="00000000" w:csb0="0000009F"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51532"/>
      <w:docPartObj>
        <w:docPartGallery w:val="Page Numbers (Bottom of Page)"/>
        <w:docPartUnique/>
      </w:docPartObj>
    </w:sdtPr>
    <w:sdtContent>
      <w:sdt>
        <w:sdtPr>
          <w:id w:val="-1769616900"/>
          <w:docPartObj>
            <w:docPartGallery w:val="Page Numbers (Top of Page)"/>
            <w:docPartUnique/>
          </w:docPartObj>
        </w:sdtPr>
        <w:sdtContent>
          <w:p w14:paraId="228D7405" w14:textId="1F392B84" w:rsidR="00C15C9E" w:rsidRPr="00033C25" w:rsidRDefault="00000000" w:rsidP="00033C25">
            <w:pPr>
              <w:pStyle w:val="Stopka"/>
              <w:jc w:val="right"/>
            </w:pPr>
            <w:r>
              <w:rPr>
                <w:rFonts w:cs="Arial"/>
                <w:bCs/>
              </w:rPr>
              <w:t>OS-I.7222.</w:t>
            </w:r>
            <w:r w:rsidR="00EB00EF">
              <w:rPr>
                <w:rFonts w:cs="Arial"/>
                <w:bCs/>
              </w:rPr>
              <w:t>16</w:t>
            </w:r>
            <w:r>
              <w:rPr>
                <w:rFonts w:cs="Arial"/>
                <w:bCs/>
              </w:rPr>
              <w:t>.</w:t>
            </w:r>
            <w:r w:rsidR="00EB00EF">
              <w:rPr>
                <w:rFonts w:cs="Arial"/>
                <w:bCs/>
              </w:rPr>
              <w:t>13</w:t>
            </w:r>
            <w:r>
              <w:rPr>
                <w:rFonts w:cs="Arial"/>
                <w:bCs/>
              </w:rPr>
              <w:t>.2023.</w:t>
            </w:r>
            <w:r w:rsidR="00EB00EF">
              <w:rPr>
                <w:rFonts w:cs="Arial"/>
                <w:bCs/>
              </w:rPr>
              <w:t>AW</w:t>
            </w:r>
            <w:r>
              <w:t xml:space="preserve"> </w:t>
            </w:r>
            <w:r>
              <w:tab/>
            </w:r>
            <w:r>
              <w:tab/>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FCB9" w14:textId="77777777" w:rsidR="00516C37" w:rsidRDefault="00000000" w:rsidP="00516C37">
    <w:pPr>
      <w:pStyle w:val="Stopka"/>
      <w:jc w:val="center"/>
    </w:pPr>
    <w:r>
      <w:rPr>
        <w:noProof/>
      </w:rPr>
      <w:drawing>
        <wp:inline distT="0" distB="0" distL="0" distR="0" wp14:anchorId="1EA41D03" wp14:editId="18F9C689">
          <wp:extent cx="1457325" cy="365760"/>
          <wp:effectExtent l="0" t="0" r="9525" b="0"/>
          <wp:docPr id="3" name="Obraz 3"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657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1EB88" w14:textId="77777777" w:rsidR="00486530" w:rsidRDefault="00486530" w:rsidP="00EB00EF">
      <w:pPr>
        <w:spacing w:after="0" w:line="240" w:lineRule="auto"/>
      </w:pPr>
      <w:r>
        <w:separator/>
      </w:r>
    </w:p>
  </w:footnote>
  <w:footnote w:type="continuationSeparator" w:id="0">
    <w:p w14:paraId="68176214" w14:textId="77777777" w:rsidR="00486530" w:rsidRDefault="00486530" w:rsidP="00EB0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F965E2A"/>
    <w:lvl w:ilvl="0">
      <w:numFmt w:val="bullet"/>
      <w:lvlText w:val="*"/>
      <w:lvlJc w:val="left"/>
    </w:lvl>
  </w:abstractNum>
  <w:abstractNum w:abstractNumId="1" w15:restartNumberingAfterBreak="0">
    <w:nsid w:val="0D970A06"/>
    <w:multiLevelType w:val="hybridMultilevel"/>
    <w:tmpl w:val="DD5A42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DD7909"/>
    <w:multiLevelType w:val="hybridMultilevel"/>
    <w:tmpl w:val="28687D3E"/>
    <w:lvl w:ilvl="0" w:tplc="4114F6E6">
      <w:start w:val="1"/>
      <w:numFmt w:val="decimal"/>
      <w:lvlText w:val="%1."/>
      <w:lvlJc w:val="left"/>
      <w:pPr>
        <w:tabs>
          <w:tab w:val="num" w:pos="720"/>
        </w:tabs>
        <w:ind w:left="720" w:hanging="360"/>
      </w:pPr>
      <w:rPr>
        <w:rFonts w:hint="default"/>
        <w:b w:val="0"/>
        <w:i w:val="0"/>
        <w:sz w:val="20"/>
        <w:szCs w:val="20"/>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0F12CD5"/>
    <w:multiLevelType w:val="hybridMultilevel"/>
    <w:tmpl w:val="86D64958"/>
    <w:lvl w:ilvl="0" w:tplc="A10E05BE">
      <w:start w:val="1"/>
      <w:numFmt w:val="decimal"/>
      <w:lvlText w:val="%1."/>
      <w:lvlJc w:val="left"/>
      <w:pPr>
        <w:tabs>
          <w:tab w:val="num" w:pos="360"/>
        </w:tabs>
        <w:ind w:left="644" w:hanging="284"/>
      </w:pPr>
      <w:rPr>
        <w:rFonts w:cs="Times New Roman" w:hint="default"/>
        <w:b w:val="0"/>
      </w:rPr>
    </w:lvl>
    <w:lvl w:ilvl="1" w:tplc="28A0D812">
      <w:start w:val="1"/>
      <w:numFmt w:val="decimal"/>
      <w:lvlText w:val="%2."/>
      <w:lvlJc w:val="left"/>
      <w:rPr>
        <w:rFonts w:ascii="Arial" w:eastAsia="Calibri" w:hAnsi="Arial" w:cs="Arial"/>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301422B"/>
    <w:multiLevelType w:val="hybridMultilevel"/>
    <w:tmpl w:val="E67016AA"/>
    <w:lvl w:ilvl="0" w:tplc="8C760FD8">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 w15:restartNumberingAfterBreak="0">
    <w:nsid w:val="1379405A"/>
    <w:multiLevelType w:val="hybridMultilevel"/>
    <w:tmpl w:val="D6143A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116DF"/>
    <w:multiLevelType w:val="hybridMultilevel"/>
    <w:tmpl w:val="D212AB30"/>
    <w:lvl w:ilvl="0" w:tplc="04150005">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A56F3A"/>
    <w:multiLevelType w:val="hybridMultilevel"/>
    <w:tmpl w:val="33A0E15E"/>
    <w:lvl w:ilvl="0" w:tplc="55F280E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AD78C9"/>
    <w:multiLevelType w:val="hybridMultilevel"/>
    <w:tmpl w:val="D6B47864"/>
    <w:lvl w:ilvl="0" w:tplc="1D687D38">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00C38"/>
    <w:multiLevelType w:val="hybridMultilevel"/>
    <w:tmpl w:val="EDEE8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906F50"/>
    <w:multiLevelType w:val="hybridMultilevel"/>
    <w:tmpl w:val="5350B118"/>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1" w15:restartNumberingAfterBreak="0">
    <w:nsid w:val="21E80BD1"/>
    <w:multiLevelType w:val="hybridMultilevel"/>
    <w:tmpl w:val="F760E080"/>
    <w:lvl w:ilvl="0" w:tplc="1CD80DA2">
      <w:start w:val="1"/>
      <w:numFmt w:val="bullet"/>
      <w:lvlText w:val=""/>
      <w:lvlJc w:val="left"/>
      <w:pPr>
        <w:ind w:left="1224" w:hanging="360"/>
      </w:pPr>
      <w:rPr>
        <w:rFonts w:ascii="Symbol" w:hAnsi="Symbol"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12" w15:restartNumberingAfterBreak="0">
    <w:nsid w:val="25212C28"/>
    <w:multiLevelType w:val="hybridMultilevel"/>
    <w:tmpl w:val="98849C62"/>
    <w:lvl w:ilvl="0" w:tplc="E0A0E74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234FF6"/>
    <w:multiLevelType w:val="hybridMultilevel"/>
    <w:tmpl w:val="C1DCCC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697B3A"/>
    <w:multiLevelType w:val="hybridMultilevel"/>
    <w:tmpl w:val="5F14F2D4"/>
    <w:lvl w:ilvl="0" w:tplc="D8E42A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907EF0"/>
    <w:multiLevelType w:val="hybridMultilevel"/>
    <w:tmpl w:val="7C2C3DD2"/>
    <w:lvl w:ilvl="0" w:tplc="4FB440B2">
      <w:start w:val="1"/>
      <w:numFmt w:val="lowerLetter"/>
      <w:lvlText w:val="%1)"/>
      <w:lvlJc w:val="left"/>
      <w:rPr>
        <w:rFonts w:ascii="Calibri" w:eastAsia="Calibri" w:hAnsi="Calibri" w:cs="Times New Roman" w:hint="default"/>
        <w:color w:val="auto"/>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847495"/>
    <w:multiLevelType w:val="hybridMultilevel"/>
    <w:tmpl w:val="9238FD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C00D5"/>
    <w:multiLevelType w:val="hybridMultilevel"/>
    <w:tmpl w:val="25C8D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4F517B"/>
    <w:multiLevelType w:val="hybridMultilevel"/>
    <w:tmpl w:val="21900448"/>
    <w:lvl w:ilvl="0" w:tplc="FFFFFFFF">
      <w:start w:val="1"/>
      <w:numFmt w:val="bullet"/>
      <w:lvlText w:val=""/>
      <w:lvlJc w:val="left"/>
      <w:pPr>
        <w:tabs>
          <w:tab w:val="num" w:pos="1005"/>
        </w:tabs>
        <w:ind w:left="1005"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680836"/>
    <w:multiLevelType w:val="hybridMultilevel"/>
    <w:tmpl w:val="82A215CE"/>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0" w15:restartNumberingAfterBreak="0">
    <w:nsid w:val="35C630D3"/>
    <w:multiLevelType w:val="hybridMultilevel"/>
    <w:tmpl w:val="7410F926"/>
    <w:lvl w:ilvl="0" w:tplc="D8E42A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871E20"/>
    <w:multiLevelType w:val="hybridMultilevel"/>
    <w:tmpl w:val="D590AE86"/>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156B14"/>
    <w:multiLevelType w:val="hybridMultilevel"/>
    <w:tmpl w:val="6CF0D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0D2E19"/>
    <w:multiLevelType w:val="hybridMultilevel"/>
    <w:tmpl w:val="31F87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295451"/>
    <w:multiLevelType w:val="hybridMultilevel"/>
    <w:tmpl w:val="BB32EC00"/>
    <w:lvl w:ilvl="0" w:tplc="AA1ED1E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4644D5"/>
    <w:multiLevelType w:val="hybridMultilevel"/>
    <w:tmpl w:val="E75AF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5E4FAE"/>
    <w:multiLevelType w:val="hybridMultilevel"/>
    <w:tmpl w:val="DC4E2418"/>
    <w:lvl w:ilvl="0" w:tplc="CFC2DC9E">
      <w:start w:val="1"/>
      <w:numFmt w:val="decimal"/>
      <w:lvlText w:val="%1."/>
      <w:lvlJc w:val="center"/>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096759"/>
    <w:multiLevelType w:val="hybridMultilevel"/>
    <w:tmpl w:val="0486EF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744FC7"/>
    <w:multiLevelType w:val="hybridMultilevel"/>
    <w:tmpl w:val="805CBD1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F1323AA"/>
    <w:multiLevelType w:val="hybridMultilevel"/>
    <w:tmpl w:val="C8D06A9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1" w15:restartNumberingAfterBreak="0">
    <w:nsid w:val="635E5067"/>
    <w:multiLevelType w:val="hybridMultilevel"/>
    <w:tmpl w:val="A6EA103E"/>
    <w:lvl w:ilvl="0" w:tplc="BECAC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8B72DF"/>
    <w:multiLevelType w:val="hybridMultilevel"/>
    <w:tmpl w:val="4E02357A"/>
    <w:lvl w:ilvl="0" w:tplc="C3E4A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A6738C3"/>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AC71B48"/>
    <w:multiLevelType w:val="singleLevel"/>
    <w:tmpl w:val="C2CA78AA"/>
    <w:lvl w:ilvl="0">
      <w:numFmt w:val="bullet"/>
      <w:lvlText w:val="-"/>
      <w:lvlJc w:val="left"/>
      <w:pPr>
        <w:tabs>
          <w:tab w:val="num" w:pos="360"/>
        </w:tabs>
        <w:ind w:left="360" w:hanging="360"/>
      </w:pPr>
      <w:rPr>
        <w:rFonts w:hint="default"/>
      </w:rPr>
    </w:lvl>
  </w:abstractNum>
  <w:abstractNum w:abstractNumId="35" w15:restartNumberingAfterBreak="0">
    <w:nsid w:val="6D3C53EE"/>
    <w:multiLevelType w:val="hybridMultilevel"/>
    <w:tmpl w:val="31C839B0"/>
    <w:lvl w:ilvl="0" w:tplc="051C6DEE">
      <w:start w:val="7"/>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E47725F"/>
    <w:multiLevelType w:val="hybridMultilevel"/>
    <w:tmpl w:val="F2B8057A"/>
    <w:lvl w:ilvl="0" w:tplc="AA1ED1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E7137BC"/>
    <w:multiLevelType w:val="hybridMultilevel"/>
    <w:tmpl w:val="E57C73DC"/>
    <w:lvl w:ilvl="0" w:tplc="D8E42A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F73695B"/>
    <w:multiLevelType w:val="hybridMultilevel"/>
    <w:tmpl w:val="ACF02722"/>
    <w:lvl w:ilvl="0" w:tplc="500898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0C21F3D"/>
    <w:multiLevelType w:val="hybridMultilevel"/>
    <w:tmpl w:val="6D90B934"/>
    <w:lvl w:ilvl="0" w:tplc="04150001">
      <w:start w:val="1"/>
      <w:numFmt w:val="decimal"/>
      <w:lvlText w:val="%1."/>
      <w:lvlJc w:val="righ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0" w15:restartNumberingAfterBreak="0">
    <w:nsid w:val="72F72F5E"/>
    <w:multiLevelType w:val="hybridMultilevel"/>
    <w:tmpl w:val="9F4EEAD6"/>
    <w:lvl w:ilvl="0" w:tplc="F614E59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15:restartNumberingAfterBreak="0">
    <w:nsid w:val="773F09D4"/>
    <w:multiLevelType w:val="hybridMultilevel"/>
    <w:tmpl w:val="80F471CE"/>
    <w:lvl w:ilvl="0" w:tplc="AA1ED1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9451B7F"/>
    <w:multiLevelType w:val="hybridMultilevel"/>
    <w:tmpl w:val="370C3786"/>
    <w:lvl w:ilvl="0" w:tplc="D8E42A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A073B3C"/>
    <w:multiLevelType w:val="hybridMultilevel"/>
    <w:tmpl w:val="6CFEC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AA7420"/>
    <w:multiLevelType w:val="hybridMultilevel"/>
    <w:tmpl w:val="9D684560"/>
    <w:lvl w:ilvl="0" w:tplc="C3E4A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94787577">
    <w:abstractNumId w:val="6"/>
  </w:num>
  <w:num w:numId="2" w16cid:durableId="395787263">
    <w:abstractNumId w:val="22"/>
  </w:num>
  <w:num w:numId="3" w16cid:durableId="1984583649">
    <w:abstractNumId w:val="5"/>
  </w:num>
  <w:num w:numId="4" w16cid:durableId="269315749">
    <w:abstractNumId w:val="27"/>
  </w:num>
  <w:num w:numId="5" w16cid:durableId="10882697">
    <w:abstractNumId w:val="28"/>
  </w:num>
  <w:num w:numId="6" w16cid:durableId="754938357">
    <w:abstractNumId w:val="16"/>
  </w:num>
  <w:num w:numId="7" w16cid:durableId="644698926">
    <w:abstractNumId w:val="29"/>
  </w:num>
  <w:num w:numId="8" w16cid:durableId="1071348687">
    <w:abstractNumId w:val="23"/>
  </w:num>
  <w:num w:numId="9" w16cid:durableId="440419574">
    <w:abstractNumId w:val="8"/>
  </w:num>
  <w:num w:numId="10" w16cid:durableId="1329748051">
    <w:abstractNumId w:val="30"/>
  </w:num>
  <w:num w:numId="11" w16cid:durableId="930553650">
    <w:abstractNumId w:val="24"/>
  </w:num>
  <w:num w:numId="12" w16cid:durableId="1907958071">
    <w:abstractNumId w:val="40"/>
  </w:num>
  <w:num w:numId="13" w16cid:durableId="1784495078">
    <w:abstractNumId w:val="2"/>
  </w:num>
  <w:num w:numId="14" w16cid:durableId="953514424">
    <w:abstractNumId w:val="33"/>
  </w:num>
  <w:num w:numId="15" w16cid:durableId="1720125004">
    <w:abstractNumId w:val="7"/>
  </w:num>
  <w:num w:numId="16" w16cid:durableId="1033306896">
    <w:abstractNumId w:val="21"/>
  </w:num>
  <w:num w:numId="17" w16cid:durableId="508065521">
    <w:abstractNumId w:val="36"/>
  </w:num>
  <w:num w:numId="18" w16cid:durableId="996883277">
    <w:abstractNumId w:val="41"/>
  </w:num>
  <w:num w:numId="19" w16cid:durableId="8745865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2560294">
    <w:abstractNumId w:val="13"/>
  </w:num>
  <w:num w:numId="21" w16cid:durableId="604194101">
    <w:abstractNumId w:val="25"/>
  </w:num>
  <w:num w:numId="22" w16cid:durableId="1251936259">
    <w:abstractNumId w:val="12"/>
  </w:num>
  <w:num w:numId="23" w16cid:durableId="2051372168">
    <w:abstractNumId w:val="3"/>
  </w:num>
  <w:num w:numId="24" w16cid:durableId="1225070239">
    <w:abstractNumId w:val="43"/>
  </w:num>
  <w:num w:numId="25" w16cid:durableId="266471744">
    <w:abstractNumId w:val="35"/>
  </w:num>
  <w:num w:numId="26" w16cid:durableId="460732283">
    <w:abstractNumId w:val="34"/>
  </w:num>
  <w:num w:numId="27" w16cid:durableId="770665980">
    <w:abstractNumId w:val="4"/>
  </w:num>
  <w:num w:numId="28" w16cid:durableId="1027415086">
    <w:abstractNumId w:val="38"/>
  </w:num>
  <w:num w:numId="29" w16cid:durableId="1445419527">
    <w:abstractNumId w:val="9"/>
  </w:num>
  <w:num w:numId="30" w16cid:durableId="2082674943">
    <w:abstractNumId w:val="32"/>
  </w:num>
  <w:num w:numId="31" w16cid:durableId="617101712">
    <w:abstractNumId w:val="44"/>
  </w:num>
  <w:num w:numId="32" w16cid:durableId="376779566">
    <w:abstractNumId w:val="31"/>
  </w:num>
  <w:num w:numId="33" w16cid:durableId="374697166">
    <w:abstractNumId w:val="1"/>
  </w:num>
  <w:num w:numId="34" w16cid:durableId="1718967467">
    <w:abstractNumId w:val="15"/>
  </w:num>
  <w:num w:numId="35" w16cid:durableId="1234852476">
    <w:abstractNumId w:val="42"/>
  </w:num>
  <w:num w:numId="36" w16cid:durableId="356467501">
    <w:abstractNumId w:val="37"/>
  </w:num>
  <w:num w:numId="37" w16cid:durableId="1168904646">
    <w:abstractNumId w:val="20"/>
  </w:num>
  <w:num w:numId="38" w16cid:durableId="2146503958">
    <w:abstractNumId w:val="14"/>
  </w:num>
  <w:num w:numId="39" w16cid:durableId="1190022796">
    <w:abstractNumId w:val="11"/>
  </w:num>
  <w:num w:numId="40" w16cid:durableId="540167483">
    <w:abstractNumId w:val="19"/>
  </w:num>
  <w:num w:numId="41" w16cid:durableId="469833184">
    <w:abstractNumId w:val="10"/>
  </w:num>
  <w:num w:numId="42" w16cid:durableId="1913273726">
    <w:abstractNumId w:val="17"/>
  </w:num>
  <w:num w:numId="43" w16cid:durableId="1151216281">
    <w:abstractNumId w:val="39"/>
  </w:num>
  <w:num w:numId="44" w16cid:durableId="1583835056">
    <w:abstractNumId w:val="26"/>
  </w:num>
  <w:num w:numId="45" w16cid:durableId="289215657">
    <w:abstractNumId w:val="0"/>
    <w:lvlOverride w:ilvl="0">
      <w:lvl w:ilvl="0">
        <w:start w:val="1"/>
        <w:numFmt w:val="bullet"/>
        <w:lvlText w:val=""/>
        <w:legacy w:legacy="1" w:legacySpace="0" w:legacyIndent="284"/>
        <w:lvlJc w:val="left"/>
        <w:pPr>
          <w:ind w:left="284" w:hanging="284"/>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88"/>
    <w:rsid w:val="001C578B"/>
    <w:rsid w:val="001C68EB"/>
    <w:rsid w:val="00273288"/>
    <w:rsid w:val="00294710"/>
    <w:rsid w:val="00486530"/>
    <w:rsid w:val="0058338D"/>
    <w:rsid w:val="00733506"/>
    <w:rsid w:val="007E5A38"/>
    <w:rsid w:val="00885E11"/>
    <w:rsid w:val="00947097"/>
    <w:rsid w:val="00A2004F"/>
    <w:rsid w:val="00A74CE8"/>
    <w:rsid w:val="00AE06F3"/>
    <w:rsid w:val="00B437F9"/>
    <w:rsid w:val="00C61CD4"/>
    <w:rsid w:val="00CC0E87"/>
    <w:rsid w:val="00CE479F"/>
    <w:rsid w:val="00DE12D9"/>
    <w:rsid w:val="00EB00EF"/>
    <w:rsid w:val="00F26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EC25"/>
  <w15:chartTrackingRefBased/>
  <w15:docId w15:val="{D6E46CFC-D8CA-4465-B39A-DFF4B523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3288"/>
    <w:rPr>
      <w:rFonts w:ascii="Arial" w:hAnsi="Arial"/>
      <w:kern w:val="0"/>
      <w:sz w:val="24"/>
      <w14:ligatures w14:val="none"/>
    </w:rPr>
  </w:style>
  <w:style w:type="paragraph" w:styleId="Nagwek1">
    <w:name w:val="heading 1"/>
    <w:basedOn w:val="Normalny"/>
    <w:next w:val="Normalny"/>
    <w:link w:val="Nagwek1Znak"/>
    <w:qFormat/>
    <w:rsid w:val="00273288"/>
    <w:pPr>
      <w:keepNext/>
      <w:keepLines/>
      <w:spacing w:before="240" w:after="0"/>
      <w:jc w:val="center"/>
      <w:outlineLvl w:val="0"/>
    </w:pPr>
    <w:rPr>
      <w:rFonts w:eastAsiaTheme="majorEastAsia" w:cstheme="majorBidi"/>
      <w:b/>
      <w:szCs w:val="32"/>
    </w:rPr>
  </w:style>
  <w:style w:type="paragraph" w:styleId="Nagwek2">
    <w:name w:val="heading 2"/>
    <w:basedOn w:val="Normalny"/>
    <w:next w:val="Normalny"/>
    <w:link w:val="Nagwek2Znak"/>
    <w:unhideWhenUsed/>
    <w:qFormat/>
    <w:rsid w:val="00273288"/>
    <w:pPr>
      <w:keepNext/>
      <w:keepLines/>
      <w:spacing w:before="40" w:after="0"/>
      <w:outlineLvl w:val="1"/>
    </w:pPr>
    <w:rPr>
      <w:rFonts w:eastAsiaTheme="majorEastAsia" w:cstheme="majorBidi"/>
      <w:b/>
      <w:szCs w:val="26"/>
    </w:rPr>
  </w:style>
  <w:style w:type="paragraph" w:styleId="Nagwek3">
    <w:name w:val="heading 3"/>
    <w:basedOn w:val="Normalny"/>
    <w:next w:val="Normalny"/>
    <w:link w:val="Nagwek3Znak"/>
    <w:unhideWhenUsed/>
    <w:qFormat/>
    <w:rsid w:val="00273288"/>
    <w:pPr>
      <w:keepNext/>
      <w:keepLines/>
      <w:spacing w:before="40" w:after="0"/>
      <w:outlineLvl w:val="2"/>
    </w:pPr>
    <w:rPr>
      <w:rFonts w:eastAsiaTheme="majorEastAsia" w:cstheme="majorBidi"/>
      <w:b/>
      <w:szCs w:val="24"/>
    </w:rPr>
  </w:style>
  <w:style w:type="paragraph" w:styleId="Nagwek4">
    <w:name w:val="heading 4"/>
    <w:basedOn w:val="Normalny"/>
    <w:next w:val="Normalny"/>
    <w:link w:val="Nagwek4Znak"/>
    <w:qFormat/>
    <w:rsid w:val="00273288"/>
    <w:pPr>
      <w:keepNext/>
      <w:autoSpaceDE w:val="0"/>
      <w:autoSpaceDN w:val="0"/>
      <w:spacing w:before="360" w:after="240" w:line="360" w:lineRule="auto"/>
      <w:jc w:val="center"/>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27328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273288"/>
    <w:pPr>
      <w:spacing w:before="240" w:after="60" w:line="240" w:lineRule="auto"/>
      <w:outlineLvl w:val="5"/>
    </w:pPr>
    <w:rPr>
      <w:rFonts w:ascii="Times New Roman" w:eastAsia="Times New Roman" w:hAnsi="Times New Roman" w:cs="Times New Roman"/>
      <w:b/>
      <w:bCs/>
      <w:sz w:val="22"/>
      <w:lang w:eastAsia="pl-PL"/>
    </w:rPr>
  </w:style>
  <w:style w:type="paragraph" w:styleId="Nagwek7">
    <w:name w:val="heading 7"/>
    <w:basedOn w:val="Normalny"/>
    <w:next w:val="Normalny"/>
    <w:link w:val="Nagwek7Znak"/>
    <w:qFormat/>
    <w:rsid w:val="00273288"/>
    <w:pPr>
      <w:keepNext/>
      <w:spacing w:after="0" w:line="240" w:lineRule="auto"/>
      <w:ind w:left="708"/>
      <w:outlineLvl w:val="6"/>
    </w:pPr>
    <w:rPr>
      <w:rFonts w:ascii="Times New Roman" w:eastAsia="Times New Roman" w:hAnsi="Times New Roman" w:cs="Times New Roman"/>
      <w:szCs w:val="20"/>
      <w:lang w:eastAsia="pl-PL"/>
    </w:rPr>
  </w:style>
  <w:style w:type="paragraph" w:styleId="Nagwek8">
    <w:name w:val="heading 8"/>
    <w:basedOn w:val="Normalny"/>
    <w:next w:val="Normalny"/>
    <w:link w:val="Nagwek8Znak"/>
    <w:qFormat/>
    <w:rsid w:val="00273288"/>
    <w:pPr>
      <w:keepNext/>
      <w:spacing w:after="0" w:line="240" w:lineRule="auto"/>
      <w:jc w:val="center"/>
      <w:outlineLvl w:val="7"/>
    </w:pPr>
    <w:rPr>
      <w:rFonts w:ascii="Times New Roman" w:eastAsia="Times New Roman" w:hAnsi="Times New Roman" w:cs="Times New Roman"/>
      <w:b/>
      <w:szCs w:val="20"/>
      <w:lang w:eastAsia="pl-PL"/>
    </w:rPr>
  </w:style>
  <w:style w:type="paragraph" w:styleId="Nagwek9">
    <w:name w:val="heading 9"/>
    <w:basedOn w:val="Normalny"/>
    <w:next w:val="Normalny"/>
    <w:link w:val="Nagwek9Znak"/>
    <w:qFormat/>
    <w:rsid w:val="00273288"/>
    <w:pPr>
      <w:keepNext/>
      <w:spacing w:after="0" w:line="240" w:lineRule="auto"/>
      <w:jc w:val="both"/>
      <w:outlineLvl w:val="8"/>
    </w:pPr>
    <w:rPr>
      <w:rFonts w:ascii="Times New Roman" w:eastAsia="Times New Roman" w:hAnsi="Times New Roman" w:cs="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3288"/>
    <w:rPr>
      <w:rFonts w:ascii="Arial" w:eastAsiaTheme="majorEastAsia" w:hAnsi="Arial" w:cstheme="majorBidi"/>
      <w:b/>
      <w:kern w:val="0"/>
      <w:sz w:val="24"/>
      <w:szCs w:val="32"/>
      <w14:ligatures w14:val="none"/>
    </w:rPr>
  </w:style>
  <w:style w:type="character" w:customStyle="1" w:styleId="Nagwek2Znak">
    <w:name w:val="Nagłówek 2 Znak"/>
    <w:basedOn w:val="Domylnaczcionkaakapitu"/>
    <w:link w:val="Nagwek2"/>
    <w:rsid w:val="00273288"/>
    <w:rPr>
      <w:rFonts w:ascii="Arial" w:eastAsiaTheme="majorEastAsia" w:hAnsi="Arial" w:cstheme="majorBidi"/>
      <w:b/>
      <w:kern w:val="0"/>
      <w:sz w:val="24"/>
      <w:szCs w:val="26"/>
      <w14:ligatures w14:val="none"/>
    </w:rPr>
  </w:style>
  <w:style w:type="character" w:customStyle="1" w:styleId="Nagwek3Znak">
    <w:name w:val="Nagłówek 3 Znak"/>
    <w:basedOn w:val="Domylnaczcionkaakapitu"/>
    <w:link w:val="Nagwek3"/>
    <w:rsid w:val="00273288"/>
    <w:rPr>
      <w:rFonts w:ascii="Arial" w:eastAsiaTheme="majorEastAsia" w:hAnsi="Arial" w:cstheme="majorBidi"/>
      <w:b/>
      <w:kern w:val="0"/>
      <w:sz w:val="24"/>
      <w:szCs w:val="24"/>
      <w14:ligatures w14:val="none"/>
    </w:rPr>
  </w:style>
  <w:style w:type="paragraph" w:styleId="Akapitzlist">
    <w:name w:val="List Paragraph"/>
    <w:aliases w:val="Asia 2  Akapit z listą,tekst normalny,Normal,Akapit z listą3,Akapit z listą31,Wypunktowanie,Normal2,normalny tekst"/>
    <w:basedOn w:val="Normalny"/>
    <w:link w:val="AkapitzlistZnak"/>
    <w:uiPriority w:val="34"/>
    <w:qFormat/>
    <w:rsid w:val="00273288"/>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
    <w:link w:val="Akapitzlist"/>
    <w:uiPriority w:val="34"/>
    <w:rsid w:val="00273288"/>
    <w:rPr>
      <w:rFonts w:ascii="Arial" w:eastAsia="Times New Roman" w:hAnsi="Arial" w:cs="Times New Roman"/>
      <w:kern w:val="0"/>
      <w:sz w:val="24"/>
      <w:lang w:eastAsia="pl-PL"/>
      <w14:ligatures w14:val="none"/>
    </w:rPr>
  </w:style>
  <w:style w:type="paragraph" w:styleId="Stopka">
    <w:name w:val="footer"/>
    <w:basedOn w:val="Normalny"/>
    <w:link w:val="StopkaZnak"/>
    <w:unhideWhenUsed/>
    <w:rsid w:val="00273288"/>
    <w:pPr>
      <w:tabs>
        <w:tab w:val="center" w:pos="4536"/>
        <w:tab w:val="right" w:pos="9072"/>
      </w:tabs>
      <w:spacing w:after="0" w:line="240" w:lineRule="auto"/>
    </w:pPr>
  </w:style>
  <w:style w:type="character" w:customStyle="1" w:styleId="StopkaZnak">
    <w:name w:val="Stopka Znak"/>
    <w:basedOn w:val="Domylnaczcionkaakapitu"/>
    <w:link w:val="Stopka"/>
    <w:rsid w:val="00273288"/>
    <w:rPr>
      <w:rFonts w:ascii="Arial" w:hAnsi="Arial"/>
      <w:kern w:val="0"/>
      <w:sz w:val="24"/>
      <w14:ligatures w14:val="none"/>
    </w:rPr>
  </w:style>
  <w:style w:type="character" w:customStyle="1" w:styleId="Nagwek4Znak">
    <w:name w:val="Nagłówek 4 Znak"/>
    <w:basedOn w:val="Domylnaczcionkaakapitu"/>
    <w:link w:val="Nagwek4"/>
    <w:rsid w:val="00273288"/>
    <w:rPr>
      <w:rFonts w:ascii="Times New Roman" w:eastAsia="Times New Roman" w:hAnsi="Times New Roman" w:cs="Times New Roman"/>
      <w:b/>
      <w:bCs/>
      <w:kern w:val="0"/>
      <w:sz w:val="28"/>
      <w:szCs w:val="28"/>
      <w:lang w:eastAsia="pl-PL"/>
      <w14:ligatures w14:val="none"/>
    </w:rPr>
  </w:style>
  <w:style w:type="character" w:customStyle="1" w:styleId="Nagwek5Znak">
    <w:name w:val="Nagłówek 5 Znak"/>
    <w:basedOn w:val="Domylnaczcionkaakapitu"/>
    <w:link w:val="Nagwek5"/>
    <w:rsid w:val="00273288"/>
    <w:rPr>
      <w:rFonts w:ascii="Times New Roman" w:eastAsia="Times New Roman" w:hAnsi="Times New Roman" w:cs="Times New Roman"/>
      <w:b/>
      <w:bCs/>
      <w:i/>
      <w:iCs/>
      <w:kern w:val="0"/>
      <w:sz w:val="26"/>
      <w:szCs w:val="26"/>
      <w:lang w:eastAsia="pl-PL"/>
      <w14:ligatures w14:val="none"/>
    </w:rPr>
  </w:style>
  <w:style w:type="character" w:customStyle="1" w:styleId="Nagwek6Znak">
    <w:name w:val="Nagłówek 6 Znak"/>
    <w:basedOn w:val="Domylnaczcionkaakapitu"/>
    <w:link w:val="Nagwek6"/>
    <w:rsid w:val="00273288"/>
    <w:rPr>
      <w:rFonts w:ascii="Times New Roman" w:eastAsia="Times New Roman" w:hAnsi="Times New Roman" w:cs="Times New Roman"/>
      <w:b/>
      <w:bCs/>
      <w:kern w:val="0"/>
      <w:lang w:eastAsia="pl-PL"/>
      <w14:ligatures w14:val="none"/>
    </w:rPr>
  </w:style>
  <w:style w:type="character" w:customStyle="1" w:styleId="Nagwek7Znak">
    <w:name w:val="Nagłówek 7 Znak"/>
    <w:basedOn w:val="Domylnaczcionkaakapitu"/>
    <w:link w:val="Nagwek7"/>
    <w:rsid w:val="00273288"/>
    <w:rPr>
      <w:rFonts w:ascii="Times New Roman" w:eastAsia="Times New Roman" w:hAnsi="Times New Roman" w:cs="Times New Roman"/>
      <w:kern w:val="0"/>
      <w:sz w:val="24"/>
      <w:szCs w:val="20"/>
      <w:lang w:eastAsia="pl-PL"/>
      <w14:ligatures w14:val="none"/>
    </w:rPr>
  </w:style>
  <w:style w:type="character" w:customStyle="1" w:styleId="Nagwek8Znak">
    <w:name w:val="Nagłówek 8 Znak"/>
    <w:basedOn w:val="Domylnaczcionkaakapitu"/>
    <w:link w:val="Nagwek8"/>
    <w:rsid w:val="00273288"/>
    <w:rPr>
      <w:rFonts w:ascii="Times New Roman" w:eastAsia="Times New Roman" w:hAnsi="Times New Roman" w:cs="Times New Roman"/>
      <w:b/>
      <w:kern w:val="0"/>
      <w:sz w:val="24"/>
      <w:szCs w:val="20"/>
      <w:lang w:eastAsia="pl-PL"/>
      <w14:ligatures w14:val="none"/>
    </w:rPr>
  </w:style>
  <w:style w:type="character" w:customStyle="1" w:styleId="Nagwek9Znak">
    <w:name w:val="Nagłówek 9 Znak"/>
    <w:basedOn w:val="Domylnaczcionkaakapitu"/>
    <w:link w:val="Nagwek9"/>
    <w:rsid w:val="00273288"/>
    <w:rPr>
      <w:rFonts w:ascii="Times New Roman" w:eastAsia="Times New Roman" w:hAnsi="Times New Roman" w:cs="Times New Roman"/>
      <w:b/>
      <w:kern w:val="0"/>
      <w:sz w:val="24"/>
      <w:szCs w:val="20"/>
      <w:lang w:eastAsia="pl-PL"/>
      <w14:ligatures w14:val="none"/>
    </w:rPr>
  </w:style>
  <w:style w:type="numbering" w:customStyle="1" w:styleId="Bezlisty1">
    <w:name w:val="Bez listy1"/>
    <w:next w:val="Bezlisty"/>
    <w:uiPriority w:val="99"/>
    <w:semiHidden/>
    <w:unhideWhenUsed/>
    <w:rsid w:val="00273288"/>
  </w:style>
  <w:style w:type="table" w:styleId="Tabela-Siatka">
    <w:name w:val="Table Grid"/>
    <w:basedOn w:val="Standardowy"/>
    <w:uiPriority w:val="39"/>
    <w:rsid w:val="00273288"/>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73288"/>
    <w:pPr>
      <w:tabs>
        <w:tab w:val="center" w:pos="4536"/>
        <w:tab w:val="right" w:pos="9072"/>
      </w:tabs>
      <w:spacing w:after="0" w:line="240" w:lineRule="auto"/>
    </w:pPr>
    <w:rPr>
      <w:rFonts w:ascii="Times New Roman" w:eastAsia="Times New Roman" w:hAnsi="Times New Roman" w:cs="Times New Roman"/>
      <w:szCs w:val="24"/>
      <w:lang w:val="x-none" w:eastAsia="x-none"/>
    </w:rPr>
  </w:style>
  <w:style w:type="character" w:customStyle="1" w:styleId="NagwekZnak">
    <w:name w:val="Nagłówek Znak"/>
    <w:basedOn w:val="Domylnaczcionkaakapitu"/>
    <w:link w:val="Nagwek"/>
    <w:rsid w:val="00273288"/>
    <w:rPr>
      <w:rFonts w:ascii="Times New Roman" w:eastAsia="Times New Roman" w:hAnsi="Times New Roman" w:cs="Times New Roman"/>
      <w:kern w:val="0"/>
      <w:sz w:val="24"/>
      <w:szCs w:val="24"/>
      <w:lang w:val="x-none" w:eastAsia="x-none"/>
      <w14:ligatures w14:val="none"/>
    </w:rPr>
  </w:style>
  <w:style w:type="character" w:styleId="Numerstrony">
    <w:name w:val="page number"/>
    <w:basedOn w:val="Domylnaczcionkaakapitu"/>
    <w:rsid w:val="00273288"/>
  </w:style>
  <w:style w:type="paragraph" w:customStyle="1" w:styleId="Default">
    <w:name w:val="Default"/>
    <w:rsid w:val="00273288"/>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Tekstdymka">
    <w:name w:val="Balloon Text"/>
    <w:basedOn w:val="Normalny"/>
    <w:link w:val="TekstdymkaZnak"/>
    <w:semiHidden/>
    <w:unhideWhenUsed/>
    <w:rsid w:val="00273288"/>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semiHidden/>
    <w:rsid w:val="00273288"/>
    <w:rPr>
      <w:rFonts w:ascii="Tahoma" w:eastAsia="Times New Roman" w:hAnsi="Tahoma" w:cs="Times New Roman"/>
      <w:kern w:val="0"/>
      <w:sz w:val="16"/>
      <w:szCs w:val="16"/>
      <w:lang w:val="x-none" w:eastAsia="x-none"/>
      <w14:ligatures w14:val="none"/>
    </w:rPr>
  </w:style>
  <w:style w:type="paragraph" w:customStyle="1" w:styleId="Standardowy0">
    <w:name w:val="Standardowy_"/>
    <w:rsid w:val="00273288"/>
    <w:pPr>
      <w:widowControl w:val="0"/>
      <w:tabs>
        <w:tab w:val="left" w:pos="-720"/>
      </w:tabs>
      <w:suppressAutoHyphens/>
      <w:spacing w:after="0" w:line="240" w:lineRule="auto"/>
      <w:jc w:val="both"/>
    </w:pPr>
    <w:rPr>
      <w:rFonts w:ascii="Times New Roman" w:eastAsia="Times New Roman" w:hAnsi="Times New Roman" w:cs="Times New Roman"/>
      <w:snapToGrid w:val="0"/>
      <w:spacing w:val="-3"/>
      <w:kern w:val="0"/>
      <w:sz w:val="24"/>
      <w:szCs w:val="20"/>
      <w:lang w:val="en-US" w:eastAsia="pl-PL"/>
      <w14:ligatures w14:val="none"/>
    </w:rPr>
  </w:style>
  <w:style w:type="paragraph" w:styleId="Tekstpodstawowywcity">
    <w:name w:val="Body Text Indent"/>
    <w:basedOn w:val="Normalny"/>
    <w:link w:val="TekstpodstawowywcityZnak"/>
    <w:rsid w:val="00273288"/>
    <w:pPr>
      <w:spacing w:after="0" w:line="240" w:lineRule="auto"/>
      <w:ind w:left="708" w:firstLine="708"/>
    </w:pPr>
    <w:rPr>
      <w:rFonts w:eastAsia="Times New Roman" w:cs="Times New Roman"/>
      <w:i/>
      <w:sz w:val="32"/>
      <w:szCs w:val="20"/>
      <w:lang w:val="x-none" w:eastAsia="x-none"/>
    </w:rPr>
  </w:style>
  <w:style w:type="character" w:customStyle="1" w:styleId="TekstpodstawowywcityZnak">
    <w:name w:val="Tekst podstawowy wcięty Znak"/>
    <w:basedOn w:val="Domylnaczcionkaakapitu"/>
    <w:link w:val="Tekstpodstawowywcity"/>
    <w:rsid w:val="00273288"/>
    <w:rPr>
      <w:rFonts w:ascii="Arial" w:eastAsia="Times New Roman" w:hAnsi="Arial" w:cs="Times New Roman"/>
      <w:i/>
      <w:kern w:val="0"/>
      <w:sz w:val="32"/>
      <w:szCs w:val="20"/>
      <w:lang w:val="x-none" w:eastAsia="x-none"/>
      <w14:ligatures w14:val="none"/>
    </w:rPr>
  </w:style>
  <w:style w:type="paragraph" w:customStyle="1" w:styleId="zwyky">
    <w:name w:val="zwykły"/>
    <w:basedOn w:val="Normalny"/>
    <w:rsid w:val="00273288"/>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273288"/>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273288"/>
    <w:rPr>
      <w:noProof w:val="0"/>
      <w:sz w:val="24"/>
      <w:lang w:val="pl-PL" w:eastAsia="pl-PL" w:bidi="ar-SA"/>
    </w:rPr>
  </w:style>
  <w:style w:type="paragraph" w:customStyle="1" w:styleId="TekstpodstawowynumerowanieOdstpblockstylea2">
    <w:name w:val="Tekst podstawowy.numerowanie.Odstęp.block style.a2"/>
    <w:basedOn w:val="Normalny"/>
    <w:rsid w:val="00273288"/>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273288"/>
    <w:pPr>
      <w:spacing w:after="120" w:line="240" w:lineRule="auto"/>
    </w:pPr>
    <w:rPr>
      <w:rFonts w:ascii="Times New Roman" w:eastAsia="Times New Roman" w:hAnsi="Times New Roman" w:cs="Times New Roman"/>
      <w:szCs w:val="24"/>
      <w:lang w:val="x-none" w:eastAsia="x-none"/>
    </w:rPr>
  </w:style>
  <w:style w:type="character" w:customStyle="1" w:styleId="TekstpodstawowyZnak">
    <w:name w:val="Tekst podstawowy Znak"/>
    <w:basedOn w:val="Domylnaczcionkaakapitu"/>
    <w:link w:val="Tekstpodstawowy"/>
    <w:rsid w:val="00273288"/>
    <w:rPr>
      <w:rFonts w:ascii="Times New Roman" w:eastAsia="Times New Roman" w:hAnsi="Times New Roman" w:cs="Times New Roman"/>
      <w:kern w:val="0"/>
      <w:sz w:val="24"/>
      <w:szCs w:val="24"/>
      <w:lang w:val="x-none" w:eastAsia="x-none"/>
      <w14:ligatures w14:val="none"/>
    </w:rPr>
  </w:style>
  <w:style w:type="paragraph" w:customStyle="1" w:styleId="Tekstpodstawowy21">
    <w:name w:val="Tekst podstawowy 21"/>
    <w:basedOn w:val="Normalny"/>
    <w:rsid w:val="00273288"/>
    <w:pPr>
      <w:tabs>
        <w:tab w:val="left" w:pos="0"/>
      </w:tabs>
      <w:spacing w:after="0" w:line="360" w:lineRule="atLeast"/>
      <w:jc w:val="both"/>
    </w:pPr>
    <w:rPr>
      <w:rFonts w:ascii="Times New Roman" w:eastAsia="Times New Roman" w:hAnsi="Times New Roman" w:cs="Times New Roman"/>
      <w:szCs w:val="20"/>
      <w:lang w:eastAsia="pl-PL"/>
    </w:rPr>
  </w:style>
  <w:style w:type="paragraph" w:styleId="Tytu">
    <w:name w:val="Title"/>
    <w:basedOn w:val="Normalny"/>
    <w:link w:val="TytuZnak"/>
    <w:qFormat/>
    <w:rsid w:val="00273288"/>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
    <w:rsid w:val="00273288"/>
    <w:rPr>
      <w:rFonts w:ascii="Times New Roman" w:eastAsia="Times New Roman" w:hAnsi="Times New Roman" w:cs="Times New Roman"/>
      <w:kern w:val="0"/>
      <w:sz w:val="28"/>
      <w:szCs w:val="24"/>
      <w:lang w:eastAsia="pl-PL"/>
      <w14:ligatures w14:val="none"/>
    </w:rPr>
  </w:style>
  <w:style w:type="paragraph" w:styleId="Tekstpodstawowy2">
    <w:name w:val="Body Text 2"/>
    <w:basedOn w:val="Normalny"/>
    <w:link w:val="Tekstpodstawowy2Znak"/>
    <w:rsid w:val="00273288"/>
    <w:pPr>
      <w:tabs>
        <w:tab w:val="center" w:pos="1843"/>
      </w:tabs>
      <w:spacing w:after="0" w:line="240" w:lineRule="auto"/>
      <w:jc w:val="both"/>
    </w:pPr>
    <w:rPr>
      <w:rFonts w:ascii="Times New Roman" w:eastAsia="Times New Roman" w:hAnsi="Times New Roman" w:cs="Times New Roman"/>
      <w:szCs w:val="24"/>
      <w:lang w:eastAsia="pl-PL"/>
    </w:rPr>
  </w:style>
  <w:style w:type="character" w:customStyle="1" w:styleId="Tekstpodstawowy2Znak">
    <w:name w:val="Tekst podstawowy 2 Znak"/>
    <w:basedOn w:val="Domylnaczcionkaakapitu"/>
    <w:link w:val="Tekstpodstawowy2"/>
    <w:rsid w:val="00273288"/>
    <w:rPr>
      <w:rFonts w:ascii="Times New Roman" w:eastAsia="Times New Roman" w:hAnsi="Times New Roman" w:cs="Times New Roman"/>
      <w:kern w:val="0"/>
      <w:sz w:val="24"/>
      <w:szCs w:val="24"/>
      <w:lang w:eastAsia="pl-PL"/>
      <w14:ligatures w14:val="none"/>
    </w:rPr>
  </w:style>
  <w:style w:type="paragraph" w:styleId="Tekstpodstawowy3">
    <w:name w:val="Body Text 3"/>
    <w:basedOn w:val="Normalny"/>
    <w:link w:val="Tekstpodstawowy3Znak"/>
    <w:rsid w:val="0027328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273288"/>
    <w:rPr>
      <w:rFonts w:ascii="Times New Roman" w:eastAsia="Times New Roman" w:hAnsi="Times New Roman" w:cs="Times New Roman"/>
      <w:kern w:val="0"/>
      <w:sz w:val="16"/>
      <w:szCs w:val="16"/>
      <w:lang w:eastAsia="pl-PL"/>
      <w14:ligatures w14:val="none"/>
    </w:rPr>
  </w:style>
  <w:style w:type="paragraph" w:styleId="NormalnyWeb">
    <w:name w:val="Normal (Web)"/>
    <w:basedOn w:val="Normalny"/>
    <w:rsid w:val="00273288"/>
    <w:pPr>
      <w:spacing w:before="100" w:after="100" w:line="240" w:lineRule="auto"/>
    </w:pPr>
    <w:rPr>
      <w:rFonts w:ascii="Times New Roman" w:eastAsia="Times New Roman" w:hAnsi="Times New Roman" w:cs="Times New Roman"/>
      <w:szCs w:val="20"/>
      <w:lang w:eastAsia="pl-PL"/>
    </w:rPr>
  </w:style>
  <w:style w:type="paragraph" w:customStyle="1" w:styleId="BodyText21">
    <w:name w:val="Body Text 21"/>
    <w:basedOn w:val="Normalny"/>
    <w:rsid w:val="00273288"/>
    <w:pPr>
      <w:tabs>
        <w:tab w:val="left" w:pos="0"/>
      </w:tabs>
      <w:spacing w:after="0" w:line="360" w:lineRule="atLeast"/>
      <w:jc w:val="both"/>
    </w:pPr>
    <w:rPr>
      <w:rFonts w:ascii="Times New Roman" w:eastAsia="Times New Roman" w:hAnsi="Times New Roman" w:cs="Times New Roman"/>
      <w:szCs w:val="20"/>
      <w:lang w:eastAsia="pl-PL"/>
    </w:rPr>
  </w:style>
  <w:style w:type="paragraph" w:customStyle="1" w:styleId="Procedury">
    <w:name w:val="Procedury"/>
    <w:rsid w:val="00273288"/>
    <w:pPr>
      <w:keepLines/>
      <w:spacing w:after="0" w:line="360" w:lineRule="auto"/>
      <w:ind w:left="510" w:hanging="510"/>
    </w:pPr>
    <w:rPr>
      <w:rFonts w:ascii="Times New Roman" w:eastAsia="Times New Roman" w:hAnsi="Times New Roman" w:cs="Times New Roman"/>
      <w:snapToGrid w:val="0"/>
      <w:color w:val="000000"/>
      <w:kern w:val="0"/>
      <w:sz w:val="24"/>
      <w:szCs w:val="20"/>
      <w:lang w:eastAsia="pl-PL"/>
      <w14:ligatures w14:val="none"/>
    </w:rPr>
  </w:style>
  <w:style w:type="paragraph" w:customStyle="1" w:styleId="DefaultText">
    <w:name w:val="Default Text"/>
    <w:basedOn w:val="Normalny"/>
    <w:rsid w:val="00273288"/>
    <w:pPr>
      <w:spacing w:after="0" w:line="240" w:lineRule="auto"/>
    </w:pPr>
    <w:rPr>
      <w:rFonts w:eastAsia="Times New Roman" w:cs="Times New Roman"/>
      <w:sz w:val="22"/>
      <w:szCs w:val="20"/>
      <w:lang w:eastAsia="pl-PL"/>
    </w:rPr>
  </w:style>
  <w:style w:type="paragraph" w:styleId="Indeks1">
    <w:name w:val="index 1"/>
    <w:basedOn w:val="Normalny"/>
    <w:next w:val="Normalny"/>
    <w:autoRedefine/>
    <w:semiHidden/>
    <w:rsid w:val="00273288"/>
    <w:pPr>
      <w:spacing w:after="0" w:line="360" w:lineRule="auto"/>
      <w:jc w:val="both"/>
    </w:pPr>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273288"/>
    <w:pPr>
      <w:spacing w:after="0" w:line="360" w:lineRule="auto"/>
      <w:ind w:left="284" w:hanging="284"/>
      <w:jc w:val="both"/>
    </w:pPr>
    <w:rPr>
      <w:rFonts w:ascii="Times New Roman" w:eastAsia="Times New Roman" w:hAnsi="Times New Roman" w:cs="Times New Roman"/>
      <w:szCs w:val="20"/>
      <w:lang w:eastAsia="pl-PL"/>
    </w:rPr>
  </w:style>
  <w:style w:type="character" w:customStyle="1" w:styleId="Tekstpodstawowywcity2Znak">
    <w:name w:val="Tekst podstawowy wcięty 2 Znak"/>
    <w:basedOn w:val="Domylnaczcionkaakapitu"/>
    <w:link w:val="Tekstpodstawowywcity2"/>
    <w:rsid w:val="00273288"/>
    <w:rPr>
      <w:rFonts w:ascii="Times New Roman" w:eastAsia="Times New Roman" w:hAnsi="Times New Roman" w:cs="Times New Roman"/>
      <w:kern w:val="0"/>
      <w:sz w:val="24"/>
      <w:szCs w:val="20"/>
      <w:lang w:eastAsia="pl-PL"/>
      <w14:ligatures w14:val="none"/>
    </w:rPr>
  </w:style>
  <w:style w:type="paragraph" w:customStyle="1" w:styleId="TekstpodstawowyTekstpodstawowyZnak">
    <w:name w:val="Tekst podstawowy.Tekst podstawowy Znak"/>
    <w:basedOn w:val="Normalny"/>
    <w:rsid w:val="00273288"/>
    <w:pPr>
      <w:spacing w:after="0" w:line="340" w:lineRule="atLeast"/>
      <w:jc w:val="both"/>
    </w:pPr>
    <w:rPr>
      <w:rFonts w:eastAsia="Times New Roman" w:cs="Times New Roman"/>
      <w:szCs w:val="20"/>
      <w:lang w:eastAsia="pl-PL"/>
    </w:rPr>
  </w:style>
  <w:style w:type="paragraph" w:customStyle="1" w:styleId="BodyText22">
    <w:name w:val="Body Text 22"/>
    <w:basedOn w:val="Normalny"/>
    <w:rsid w:val="00273288"/>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styleId="Tekstpodstawowywcity3">
    <w:name w:val="Body Text Indent 3"/>
    <w:basedOn w:val="Normalny"/>
    <w:link w:val="Tekstpodstawowywcity3Znak"/>
    <w:rsid w:val="00273288"/>
    <w:pPr>
      <w:spacing w:after="0" w:line="360" w:lineRule="auto"/>
      <w:ind w:firstLine="360"/>
      <w:jc w:val="both"/>
    </w:pPr>
    <w:rPr>
      <w:rFonts w:ascii="Times New Roman" w:eastAsia="Times New Roman" w:hAnsi="Times New Roman" w:cs="Times New Roman"/>
      <w:szCs w:val="20"/>
      <w:lang w:eastAsia="pl-PL"/>
    </w:rPr>
  </w:style>
  <w:style w:type="character" w:customStyle="1" w:styleId="Tekstpodstawowywcity3Znak">
    <w:name w:val="Tekst podstawowy wcięty 3 Znak"/>
    <w:basedOn w:val="Domylnaczcionkaakapitu"/>
    <w:link w:val="Tekstpodstawowywcity3"/>
    <w:rsid w:val="00273288"/>
    <w:rPr>
      <w:rFonts w:ascii="Times New Roman" w:eastAsia="Times New Roman" w:hAnsi="Times New Roman" w:cs="Times New Roman"/>
      <w:kern w:val="0"/>
      <w:sz w:val="24"/>
      <w:szCs w:val="20"/>
      <w:lang w:eastAsia="pl-PL"/>
      <w14:ligatures w14:val="none"/>
    </w:rPr>
  </w:style>
  <w:style w:type="paragraph" w:customStyle="1" w:styleId="TechnikiBATtekstZnakZnak">
    <w:name w:val="Techniki BAT tekst Znak Znak"/>
    <w:basedOn w:val="Normalny"/>
    <w:rsid w:val="00273288"/>
    <w:pPr>
      <w:spacing w:after="0" w:line="240" w:lineRule="auto"/>
      <w:ind w:left="567"/>
      <w:jc w:val="both"/>
    </w:pPr>
    <w:rPr>
      <w:rFonts w:ascii="Verdana" w:eastAsia="MS Mincho" w:hAnsi="Verdana" w:cs="Times New Roman"/>
      <w:szCs w:val="24"/>
      <w:lang w:eastAsia="pl-PL"/>
    </w:rPr>
  </w:style>
  <w:style w:type="character" w:customStyle="1" w:styleId="TechnikiBATtekstZnakZnakZnak">
    <w:name w:val="Techniki BAT tekst Znak Znak Znak"/>
    <w:rsid w:val="00273288"/>
    <w:rPr>
      <w:rFonts w:ascii="Verdana" w:eastAsia="MS Mincho" w:hAnsi="Verdana"/>
      <w:noProof w:val="0"/>
      <w:sz w:val="24"/>
      <w:szCs w:val="24"/>
      <w:lang w:val="pl-PL" w:eastAsia="pl-PL" w:bidi="ar-SA"/>
    </w:rPr>
  </w:style>
  <w:style w:type="paragraph" w:customStyle="1" w:styleId="TechnikiBATtekst">
    <w:name w:val="Techniki BAT tekst"/>
    <w:basedOn w:val="Normalny"/>
    <w:rsid w:val="00273288"/>
    <w:pPr>
      <w:spacing w:after="0" w:line="240" w:lineRule="auto"/>
      <w:ind w:left="567"/>
      <w:jc w:val="both"/>
    </w:pPr>
    <w:rPr>
      <w:rFonts w:ascii="Verdana" w:eastAsia="MS Mincho" w:hAnsi="Verdana" w:cs="Times New Roman"/>
      <w:sz w:val="20"/>
      <w:szCs w:val="20"/>
      <w:lang w:eastAsia="pl-PL"/>
    </w:rPr>
  </w:style>
  <w:style w:type="paragraph" w:customStyle="1" w:styleId="TechnikiBATtekstZnak">
    <w:name w:val="Techniki BAT tekst Znak"/>
    <w:basedOn w:val="Normalny"/>
    <w:rsid w:val="00273288"/>
    <w:pPr>
      <w:spacing w:after="0" w:line="240" w:lineRule="auto"/>
      <w:ind w:left="567"/>
      <w:jc w:val="both"/>
    </w:pPr>
    <w:rPr>
      <w:rFonts w:ascii="Verdana" w:eastAsia="MS Mincho" w:hAnsi="Verdana" w:cs="Times New Roman"/>
      <w:szCs w:val="24"/>
      <w:lang w:eastAsia="pl-PL"/>
    </w:rPr>
  </w:style>
  <w:style w:type="paragraph" w:styleId="Tekstblokowy">
    <w:name w:val="Block Text"/>
    <w:basedOn w:val="Normalny"/>
    <w:rsid w:val="00273288"/>
    <w:pPr>
      <w:spacing w:after="0" w:line="360" w:lineRule="auto"/>
      <w:ind w:left="284" w:right="-20"/>
      <w:jc w:val="both"/>
    </w:pPr>
    <w:rPr>
      <w:rFonts w:ascii="Times New Roman" w:eastAsia="Times New Roman" w:hAnsi="Times New Roman" w:cs="Times New Roman"/>
      <w:sz w:val="25"/>
      <w:szCs w:val="20"/>
      <w:lang w:eastAsia="pl-PL"/>
    </w:rPr>
  </w:style>
  <w:style w:type="paragraph" w:styleId="Tekstprzypisudolnego">
    <w:name w:val="footnote text"/>
    <w:basedOn w:val="Normalny"/>
    <w:link w:val="TekstprzypisudolnegoZnak"/>
    <w:semiHidden/>
    <w:rsid w:val="0027328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273288"/>
    <w:rPr>
      <w:rFonts w:ascii="Times New Roman" w:eastAsia="Times New Roman" w:hAnsi="Times New Roman" w:cs="Times New Roman"/>
      <w:kern w:val="0"/>
      <w:sz w:val="20"/>
      <w:szCs w:val="20"/>
      <w:lang w:eastAsia="pl-PL"/>
      <w14:ligatures w14:val="none"/>
    </w:rPr>
  </w:style>
  <w:style w:type="character" w:styleId="Odwoanieprzypisudolnego">
    <w:name w:val="footnote reference"/>
    <w:semiHidden/>
    <w:rsid w:val="00273288"/>
    <w:rPr>
      <w:vertAlign w:val="superscript"/>
    </w:rPr>
  </w:style>
  <w:style w:type="paragraph" w:styleId="Legenda">
    <w:name w:val="caption"/>
    <w:basedOn w:val="Normalny"/>
    <w:next w:val="Normalny"/>
    <w:qFormat/>
    <w:rsid w:val="00273288"/>
    <w:pPr>
      <w:spacing w:before="120" w:after="0" w:line="240" w:lineRule="auto"/>
      <w:ind w:left="284"/>
    </w:pPr>
    <w:rPr>
      <w:rFonts w:ascii="Times New Roman" w:eastAsia="Times New Roman" w:hAnsi="Times New Roman" w:cs="Times New Roman"/>
      <w:b/>
      <w:snapToGrid w:val="0"/>
      <w:sz w:val="20"/>
      <w:szCs w:val="20"/>
      <w:lang w:eastAsia="pl-PL"/>
    </w:rPr>
  </w:style>
  <w:style w:type="paragraph" w:customStyle="1" w:styleId="Styl1">
    <w:name w:val="Styl1"/>
    <w:basedOn w:val="Normalny"/>
    <w:rsid w:val="00273288"/>
    <w:pPr>
      <w:spacing w:before="60" w:after="60" w:line="240" w:lineRule="auto"/>
      <w:jc w:val="both"/>
    </w:pPr>
    <w:rPr>
      <w:rFonts w:eastAsia="Times New Roman" w:cs="Times New Roman"/>
      <w:szCs w:val="20"/>
      <w:lang w:eastAsia="pl-PL"/>
    </w:rPr>
  </w:style>
  <w:style w:type="paragraph" w:customStyle="1" w:styleId="JSpodstawowy">
    <w:name w:val="JSpodstawowy"/>
    <w:basedOn w:val="Normalny"/>
    <w:rsid w:val="00273288"/>
    <w:pPr>
      <w:widowControl w:val="0"/>
      <w:spacing w:after="120" w:line="240" w:lineRule="auto"/>
      <w:jc w:val="both"/>
    </w:pPr>
    <w:rPr>
      <w:rFonts w:ascii="Times New Roman" w:eastAsia="Times New Roman" w:hAnsi="Times New Roman" w:cs="Times New Roman"/>
      <w:snapToGrid w:val="0"/>
      <w:szCs w:val="20"/>
      <w:lang w:eastAsia="pl-PL"/>
    </w:rPr>
  </w:style>
  <w:style w:type="paragraph" w:customStyle="1" w:styleId="Gwnytekst">
    <w:name w:val="Główny tekst"/>
    <w:basedOn w:val="Normalny"/>
    <w:rsid w:val="00273288"/>
    <w:pPr>
      <w:spacing w:before="240" w:after="0" w:line="360" w:lineRule="auto"/>
      <w:jc w:val="both"/>
    </w:pPr>
    <w:rPr>
      <w:rFonts w:ascii="Times New Roman" w:eastAsia="Times New Roman" w:hAnsi="Times New Roman" w:cs="Times New Roman"/>
      <w:szCs w:val="24"/>
      <w:lang w:eastAsia="pl-PL"/>
    </w:rPr>
  </w:style>
  <w:style w:type="paragraph" w:customStyle="1" w:styleId="Tekstpodstawowywcity24">
    <w:name w:val="Tekst podstawowy wcięty 24"/>
    <w:basedOn w:val="Normalny"/>
    <w:rsid w:val="00273288"/>
    <w:pPr>
      <w:suppressAutoHyphens/>
      <w:spacing w:after="120" w:line="360" w:lineRule="auto"/>
      <w:ind w:firstLine="567"/>
      <w:jc w:val="both"/>
    </w:pPr>
    <w:rPr>
      <w:rFonts w:ascii="Times New Roman" w:eastAsia="Times New Roman" w:hAnsi="Times New Roman" w:cs="Times New Roman"/>
      <w:sz w:val="22"/>
      <w:szCs w:val="24"/>
      <w:lang w:eastAsia="ar-SA"/>
    </w:rPr>
  </w:style>
  <w:style w:type="paragraph" w:customStyle="1" w:styleId="Tekstpodstawowyzwciciem1">
    <w:name w:val="Tekst podstawowy z wcięciem1"/>
    <w:basedOn w:val="Tekstpodstawowy"/>
    <w:rsid w:val="00273288"/>
    <w:pPr>
      <w:ind w:firstLine="210"/>
    </w:pPr>
    <w:rPr>
      <w:rFonts w:ascii="Arial" w:hAnsi="Arial"/>
      <w:sz w:val="20"/>
      <w:szCs w:val="20"/>
      <w:lang w:val="pl-PL" w:eastAsia="ar-SA"/>
    </w:rPr>
  </w:style>
  <w:style w:type="paragraph" w:customStyle="1" w:styleId="FrontPage3">
    <w:name w:val="FrontPage3"/>
    <w:basedOn w:val="Normalny"/>
    <w:next w:val="Normalny"/>
    <w:rsid w:val="00273288"/>
    <w:pPr>
      <w:suppressAutoHyphens/>
      <w:spacing w:before="160" w:after="0" w:line="320" w:lineRule="exact"/>
      <w:jc w:val="both"/>
    </w:pPr>
    <w:rPr>
      <w:rFonts w:ascii="TrueHelveticaLight" w:eastAsia="Times New Roman" w:hAnsi="TrueHelveticaLight" w:cs="Times New Roman"/>
      <w:sz w:val="20"/>
      <w:szCs w:val="20"/>
      <w:lang w:val="en-GB" w:eastAsia="ar-SA"/>
    </w:rPr>
  </w:style>
  <w:style w:type="character" w:customStyle="1" w:styleId="apple-converted-space">
    <w:name w:val="apple-converted-space"/>
    <w:basedOn w:val="Domylnaczcionkaakapitu"/>
    <w:rsid w:val="00273288"/>
  </w:style>
  <w:style w:type="character" w:customStyle="1" w:styleId="FontStyle97">
    <w:name w:val="Font Style97"/>
    <w:rsid w:val="00273288"/>
    <w:rPr>
      <w:rFonts w:ascii="Arial" w:hAnsi="Arial" w:cs="Arial"/>
      <w:color w:val="000000"/>
      <w:sz w:val="18"/>
      <w:szCs w:val="18"/>
    </w:rPr>
  </w:style>
  <w:style w:type="paragraph" w:customStyle="1" w:styleId="Style33">
    <w:name w:val="Style33"/>
    <w:basedOn w:val="Normalny"/>
    <w:rsid w:val="00273288"/>
    <w:pPr>
      <w:widowControl w:val="0"/>
      <w:autoSpaceDE w:val="0"/>
      <w:autoSpaceDN w:val="0"/>
      <w:adjustRightInd w:val="0"/>
      <w:spacing w:after="0" w:line="240" w:lineRule="auto"/>
    </w:pPr>
    <w:rPr>
      <w:rFonts w:ascii="Candara" w:eastAsia="Times New Roman" w:hAnsi="Candara" w:cs="Times New Roman"/>
      <w:szCs w:val="24"/>
      <w:lang w:eastAsia="pl-PL"/>
    </w:rPr>
  </w:style>
  <w:style w:type="paragraph" w:customStyle="1" w:styleId="Normalny12">
    <w:name w:val="Normalny + 12"/>
    <w:basedOn w:val="Normalny"/>
    <w:rsid w:val="00273288"/>
    <w:pPr>
      <w:spacing w:after="0" w:line="240" w:lineRule="auto"/>
    </w:pPr>
    <w:rPr>
      <w:rFonts w:ascii="Liberation Sans" w:eastAsia="Times New Roman" w:hAnsi="Liberation Sans" w:cs="Times New Roman"/>
      <w:lang w:eastAsia="pl-PL"/>
    </w:rPr>
  </w:style>
  <w:style w:type="character" w:styleId="Odwoaniedokomentarza">
    <w:name w:val="annotation reference"/>
    <w:uiPriority w:val="99"/>
    <w:semiHidden/>
    <w:unhideWhenUsed/>
    <w:rsid w:val="00273288"/>
    <w:rPr>
      <w:sz w:val="16"/>
      <w:szCs w:val="16"/>
    </w:rPr>
  </w:style>
  <w:style w:type="paragraph" w:styleId="Tekstkomentarza">
    <w:name w:val="annotation text"/>
    <w:basedOn w:val="Normalny"/>
    <w:link w:val="TekstkomentarzaZnak"/>
    <w:uiPriority w:val="99"/>
    <w:semiHidden/>
    <w:unhideWhenUsed/>
    <w:rsid w:val="0027328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73288"/>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273288"/>
    <w:rPr>
      <w:b/>
      <w:bCs/>
    </w:rPr>
  </w:style>
  <w:style w:type="character" w:customStyle="1" w:styleId="TematkomentarzaZnak">
    <w:name w:val="Temat komentarza Znak"/>
    <w:basedOn w:val="TekstkomentarzaZnak"/>
    <w:link w:val="Tematkomentarza"/>
    <w:uiPriority w:val="99"/>
    <w:semiHidden/>
    <w:rsid w:val="00273288"/>
    <w:rPr>
      <w:rFonts w:ascii="Times New Roman" w:eastAsia="Times New Roman" w:hAnsi="Times New Roman" w:cs="Times New Roman"/>
      <w:b/>
      <w:bCs/>
      <w:kern w:val="0"/>
      <w:sz w:val="20"/>
      <w:szCs w:val="20"/>
      <w:lang w:eastAsia="pl-PL"/>
      <w14:ligatures w14:val="none"/>
    </w:rPr>
  </w:style>
  <w:style w:type="paragraph" w:customStyle="1" w:styleId="Style9">
    <w:name w:val="Style9"/>
    <w:basedOn w:val="Normalny"/>
    <w:uiPriority w:val="99"/>
    <w:rsid w:val="00273288"/>
    <w:pPr>
      <w:widowControl w:val="0"/>
      <w:autoSpaceDE w:val="0"/>
      <w:autoSpaceDN w:val="0"/>
      <w:adjustRightInd w:val="0"/>
      <w:spacing w:after="0" w:line="221" w:lineRule="exact"/>
    </w:pPr>
    <w:rPr>
      <w:rFonts w:ascii="Calibri" w:eastAsia="Times New Roman" w:hAnsi="Calibri" w:cs="Times New Roman"/>
      <w:szCs w:val="24"/>
      <w:lang w:eastAsia="pl-PL"/>
    </w:rPr>
  </w:style>
  <w:style w:type="character" w:customStyle="1" w:styleId="fn-ref">
    <w:name w:val="fn-ref"/>
    <w:basedOn w:val="Domylnaczcionkaakapitu"/>
    <w:rsid w:val="00273288"/>
  </w:style>
  <w:style w:type="character" w:styleId="Uwydatnienie">
    <w:name w:val="Emphasis"/>
    <w:uiPriority w:val="20"/>
    <w:qFormat/>
    <w:rsid w:val="00273288"/>
    <w:rPr>
      <w:i/>
      <w:iCs/>
    </w:rPr>
  </w:style>
  <w:style w:type="character" w:styleId="Hipercze">
    <w:name w:val="Hyperlink"/>
    <w:uiPriority w:val="99"/>
    <w:semiHidden/>
    <w:unhideWhenUsed/>
    <w:rsid w:val="00273288"/>
    <w:rPr>
      <w:color w:val="0000FF"/>
      <w:u w:val="single"/>
    </w:rPr>
  </w:style>
  <w:style w:type="paragraph" w:styleId="Tekstprzypisukocowego">
    <w:name w:val="endnote text"/>
    <w:basedOn w:val="Normalny"/>
    <w:link w:val="TekstprzypisukocowegoZnak"/>
    <w:uiPriority w:val="99"/>
    <w:semiHidden/>
    <w:unhideWhenUsed/>
    <w:rsid w:val="00273288"/>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273288"/>
    <w:rPr>
      <w:rFonts w:ascii="Calibri" w:eastAsia="Calibri" w:hAnsi="Calibri" w:cs="Times New Roman"/>
      <w:kern w:val="0"/>
      <w:sz w:val="20"/>
      <w:szCs w:val="20"/>
      <w14:ligatures w14:val="none"/>
    </w:rPr>
  </w:style>
  <w:style w:type="character" w:styleId="Odwoanieprzypisukocowego">
    <w:name w:val="endnote reference"/>
    <w:uiPriority w:val="99"/>
    <w:semiHidden/>
    <w:unhideWhenUsed/>
    <w:rsid w:val="00273288"/>
    <w:rPr>
      <w:vertAlign w:val="superscript"/>
    </w:rPr>
  </w:style>
  <w:style w:type="character" w:customStyle="1" w:styleId="alb">
    <w:name w:val="a_lb"/>
    <w:basedOn w:val="Domylnaczcionkaakapitu"/>
    <w:rsid w:val="00273288"/>
  </w:style>
  <w:style w:type="table" w:customStyle="1" w:styleId="Tabela-Siatka4">
    <w:name w:val="Tabela - Siatka4"/>
    <w:basedOn w:val="Standardowy"/>
    <w:next w:val="Tabela-Siatka"/>
    <w:uiPriority w:val="39"/>
    <w:rsid w:val="00273288"/>
    <w:pPr>
      <w:spacing w:after="0" w:line="240" w:lineRule="auto"/>
    </w:pPr>
    <w:rPr>
      <w:rFonts w:ascii="Verdana" w:eastAsia="Verdana" w:hAnsi="Verdana"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62</Pages>
  <Words>21643</Words>
  <Characters>129861</Characters>
  <Application>Microsoft Office Word</Application>
  <DocSecurity>0</DocSecurity>
  <Lines>1082</Lines>
  <Paragraphs>302</Paragraphs>
  <ScaleCrop>false</ScaleCrop>
  <HeadingPairs>
    <vt:vector size="2" baseType="variant">
      <vt:variant>
        <vt:lpstr>Tytuł</vt:lpstr>
      </vt:variant>
      <vt:variant>
        <vt:i4>1</vt:i4>
      </vt:variant>
    </vt:vector>
  </HeadingPairs>
  <TitlesOfParts>
    <vt:vector size="1" baseType="lpstr">
      <vt:lpstr>OS-I.7222.16.13.2021.AW zmiana pz</vt:lpstr>
    </vt:vector>
  </TitlesOfParts>
  <Company/>
  <LinksUpToDate>false</LinksUpToDate>
  <CharactersWithSpaces>151202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OS-I.7222.16.13.2021.AW zmiana pz</dc:title>
  <dc:subject/>
  <dc:creator>Wolska Agnieszka</dc:creator>
  <cp:keywords/>
  <dc:description>zmiana pozwolenia zintegrowanego Lerg S.A.</dc:description>
  <cp:lastModifiedBy>Wolska Agnieszka</cp:lastModifiedBy>
  <cp:revision>2</cp:revision>
  <dcterms:created xsi:type="dcterms:W3CDTF">2023-07-24T12:14:00Z</dcterms:created>
  <dcterms:modified xsi:type="dcterms:W3CDTF">2023-07-24T12:14:00Z</dcterms:modified>
</cp:coreProperties>
</file>